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21E1AC1A" w14:textId="77777777" w:rsidR="00336B10" w:rsidRPr="00B72BBC" w:rsidRDefault="00336B10" w:rsidP="001928BE">
      <w:pPr>
        <w:ind w:left="1080" w:hanging="1080"/>
        <w:jc w:val="center"/>
        <w:rPr>
          <w:rFonts w:ascii="Arial" w:hAnsi="Arial" w:cs="Arial"/>
          <w:sz w:val="22"/>
          <w:szCs w:val="22"/>
        </w:rPr>
      </w:pPr>
    </w:p>
    <w:p w14:paraId="69942D1F" w14:textId="77777777" w:rsidR="00336B10" w:rsidRPr="00B72BBC" w:rsidRDefault="00336B10" w:rsidP="001928BE">
      <w:pPr>
        <w:ind w:left="1080" w:hanging="1080"/>
        <w:jc w:val="center"/>
        <w:rPr>
          <w:rFonts w:ascii="Arial" w:hAnsi="Arial" w:cs="Arial"/>
          <w:sz w:val="22"/>
          <w:szCs w:val="22"/>
        </w:rPr>
      </w:pPr>
    </w:p>
    <w:p w14:paraId="7493E9A2" w14:textId="77777777" w:rsidR="00336B10" w:rsidRPr="00B72BBC" w:rsidRDefault="00336B10" w:rsidP="001928BE">
      <w:pPr>
        <w:ind w:left="1080" w:hanging="1080"/>
        <w:jc w:val="center"/>
        <w:rPr>
          <w:rFonts w:ascii="Arial" w:hAnsi="Arial" w:cs="Arial"/>
          <w:sz w:val="22"/>
          <w:szCs w:val="22"/>
        </w:rPr>
      </w:pPr>
    </w:p>
    <w:p w14:paraId="6976D0DA" w14:textId="77777777" w:rsidR="00336B10" w:rsidRPr="00B72BBC" w:rsidRDefault="00336B10" w:rsidP="001928BE">
      <w:pPr>
        <w:ind w:left="1080" w:hanging="1080"/>
        <w:jc w:val="center"/>
        <w:rPr>
          <w:rFonts w:ascii="Arial" w:hAnsi="Arial" w:cs="Arial"/>
          <w:sz w:val="22"/>
          <w:szCs w:val="22"/>
        </w:rPr>
      </w:pPr>
    </w:p>
    <w:p w14:paraId="0E3735B5" w14:textId="77777777" w:rsidR="00336B10" w:rsidRPr="00B72BBC" w:rsidRDefault="00336B10" w:rsidP="001928BE">
      <w:pPr>
        <w:ind w:left="1080" w:hanging="1080"/>
        <w:jc w:val="center"/>
        <w:rPr>
          <w:rFonts w:ascii="Arial" w:hAnsi="Arial" w:cs="Arial"/>
          <w:sz w:val="22"/>
          <w:szCs w:val="22"/>
        </w:rPr>
      </w:pPr>
    </w:p>
    <w:p w14:paraId="7714138D" w14:textId="77777777" w:rsidR="00336B10" w:rsidRPr="00B72BBC" w:rsidRDefault="00336B10" w:rsidP="001928BE">
      <w:pPr>
        <w:ind w:left="1080" w:hanging="1080"/>
        <w:jc w:val="center"/>
        <w:rPr>
          <w:rFonts w:ascii="Arial" w:hAnsi="Arial" w:cs="Arial"/>
          <w:sz w:val="22"/>
          <w:szCs w:val="22"/>
        </w:rPr>
      </w:pPr>
    </w:p>
    <w:p w14:paraId="583F0E45" w14:textId="77777777" w:rsidR="00336B10" w:rsidRPr="00B72BBC" w:rsidRDefault="00336B10" w:rsidP="001928BE">
      <w:pPr>
        <w:tabs>
          <w:tab w:val="left" w:pos="1037"/>
        </w:tabs>
        <w:jc w:val="center"/>
        <w:rPr>
          <w:rFonts w:ascii="Arial" w:hAnsi="Arial" w:cs="Arial"/>
          <w:b/>
          <w:sz w:val="22"/>
          <w:szCs w:val="22"/>
        </w:rPr>
      </w:pPr>
    </w:p>
    <w:p w14:paraId="06134543" w14:textId="77777777" w:rsidR="00336B10" w:rsidRPr="00B72BBC" w:rsidRDefault="00336B10" w:rsidP="001928BE">
      <w:pPr>
        <w:tabs>
          <w:tab w:val="left" w:pos="1037"/>
        </w:tabs>
        <w:jc w:val="center"/>
        <w:rPr>
          <w:rFonts w:ascii="Arial" w:hAnsi="Arial" w:cs="Arial"/>
          <w:b/>
          <w:sz w:val="22"/>
          <w:szCs w:val="22"/>
        </w:rPr>
      </w:pPr>
    </w:p>
    <w:p w14:paraId="2C54C6CD" w14:textId="77777777" w:rsidR="00B42A60" w:rsidRPr="00B72BBC" w:rsidRDefault="00B42A60" w:rsidP="001928BE">
      <w:pPr>
        <w:tabs>
          <w:tab w:val="left" w:pos="1037"/>
        </w:tabs>
        <w:jc w:val="center"/>
        <w:rPr>
          <w:rFonts w:ascii="Arial" w:hAnsi="Arial" w:cs="Arial"/>
          <w:b/>
          <w:sz w:val="22"/>
          <w:szCs w:val="22"/>
        </w:rPr>
      </w:pPr>
    </w:p>
    <w:p w14:paraId="4B5B676F" w14:textId="77777777" w:rsidR="00B42A60" w:rsidRPr="00B72BBC" w:rsidRDefault="00B42A60" w:rsidP="001928BE">
      <w:pPr>
        <w:tabs>
          <w:tab w:val="left" w:pos="1037"/>
        </w:tabs>
        <w:jc w:val="center"/>
        <w:rPr>
          <w:rFonts w:ascii="Arial" w:hAnsi="Arial" w:cs="Arial"/>
          <w:b/>
          <w:sz w:val="22"/>
          <w:szCs w:val="22"/>
        </w:rPr>
      </w:pPr>
    </w:p>
    <w:p w14:paraId="0C9BF9AD" w14:textId="77777777" w:rsidR="00B42A60" w:rsidRPr="00B72BBC" w:rsidRDefault="00B42A60" w:rsidP="001928BE">
      <w:pPr>
        <w:tabs>
          <w:tab w:val="left" w:pos="1037"/>
        </w:tabs>
        <w:jc w:val="center"/>
        <w:rPr>
          <w:rFonts w:ascii="Arial" w:hAnsi="Arial" w:cs="Arial"/>
          <w:b/>
          <w:sz w:val="22"/>
          <w:szCs w:val="22"/>
        </w:rPr>
      </w:pPr>
    </w:p>
    <w:p w14:paraId="56C607FC" w14:textId="77777777" w:rsidR="00336B10" w:rsidRPr="00B72BBC" w:rsidRDefault="00336B10" w:rsidP="001928BE">
      <w:pPr>
        <w:tabs>
          <w:tab w:val="left" w:pos="1037"/>
        </w:tabs>
        <w:jc w:val="center"/>
        <w:rPr>
          <w:rFonts w:ascii="Arial" w:hAnsi="Arial" w:cs="Arial"/>
          <w:b/>
          <w:sz w:val="22"/>
          <w:szCs w:val="22"/>
        </w:rPr>
      </w:pPr>
    </w:p>
    <w:p w14:paraId="062D39D9" w14:textId="77777777" w:rsidR="00336B10" w:rsidRPr="00B72BBC" w:rsidRDefault="00336B10" w:rsidP="001928BE">
      <w:pPr>
        <w:tabs>
          <w:tab w:val="left" w:pos="1037"/>
        </w:tabs>
        <w:jc w:val="center"/>
        <w:rPr>
          <w:rFonts w:ascii="Arial" w:hAnsi="Arial" w:cs="Arial"/>
          <w:b/>
          <w:sz w:val="22"/>
          <w:szCs w:val="22"/>
        </w:rPr>
      </w:pPr>
    </w:p>
    <w:p w14:paraId="1010F182" w14:textId="77777777" w:rsidR="00894E16" w:rsidRPr="00B72BBC" w:rsidRDefault="00894E16" w:rsidP="001928BE">
      <w:pPr>
        <w:tabs>
          <w:tab w:val="left" w:pos="1037"/>
        </w:tabs>
        <w:jc w:val="center"/>
        <w:rPr>
          <w:rFonts w:ascii="Arial" w:hAnsi="Arial" w:cs="Arial"/>
          <w:b/>
          <w:sz w:val="22"/>
          <w:szCs w:val="22"/>
        </w:rPr>
      </w:pPr>
    </w:p>
    <w:p w14:paraId="750DBA20" w14:textId="77777777" w:rsidR="00894E16" w:rsidRPr="00B72BBC" w:rsidRDefault="00894E16" w:rsidP="001928BE">
      <w:pPr>
        <w:tabs>
          <w:tab w:val="left" w:pos="1037"/>
        </w:tabs>
        <w:jc w:val="center"/>
        <w:rPr>
          <w:rFonts w:ascii="Arial" w:hAnsi="Arial" w:cs="Arial"/>
          <w:b/>
          <w:sz w:val="22"/>
          <w:szCs w:val="22"/>
        </w:rPr>
      </w:pPr>
    </w:p>
    <w:p w14:paraId="2AAA5CC8" w14:textId="77777777" w:rsidR="00336B10" w:rsidRPr="00B72BBC" w:rsidRDefault="00336B10" w:rsidP="001928BE">
      <w:pPr>
        <w:tabs>
          <w:tab w:val="left" w:pos="1037"/>
        </w:tabs>
        <w:jc w:val="center"/>
        <w:rPr>
          <w:rFonts w:ascii="Arial" w:hAnsi="Arial" w:cs="Arial"/>
          <w:b/>
          <w:sz w:val="22"/>
          <w:szCs w:val="22"/>
        </w:rPr>
      </w:pPr>
    </w:p>
    <w:p w14:paraId="64B62192" w14:textId="77777777" w:rsidR="00336B10" w:rsidRPr="00B72BBC" w:rsidRDefault="00336B10" w:rsidP="001928BE">
      <w:pPr>
        <w:tabs>
          <w:tab w:val="left" w:pos="1037"/>
        </w:tabs>
        <w:jc w:val="center"/>
        <w:rPr>
          <w:rFonts w:ascii="Arial" w:hAnsi="Arial" w:cs="Arial"/>
          <w:b/>
          <w:sz w:val="22"/>
          <w:szCs w:val="22"/>
        </w:rPr>
      </w:pPr>
    </w:p>
    <w:p w14:paraId="3A32D1BB" w14:textId="77777777" w:rsidR="00336B10" w:rsidRPr="00B72BBC" w:rsidRDefault="00336B10" w:rsidP="001928BE">
      <w:pPr>
        <w:tabs>
          <w:tab w:val="left" w:pos="1037"/>
        </w:tabs>
        <w:jc w:val="center"/>
        <w:rPr>
          <w:rFonts w:ascii="Arial" w:hAnsi="Arial" w:cs="Arial"/>
          <w:b/>
          <w:sz w:val="22"/>
          <w:szCs w:val="22"/>
        </w:rPr>
      </w:pPr>
      <w:r w:rsidRPr="00B72BBC">
        <w:rPr>
          <w:rFonts w:ascii="Arial" w:hAnsi="Arial" w:cs="Arial"/>
          <w:b/>
          <w:sz w:val="22"/>
          <w:szCs w:val="22"/>
        </w:rPr>
        <w:t>SECTION – V</w:t>
      </w:r>
    </w:p>
    <w:p w14:paraId="4AA4B7CB" w14:textId="77777777" w:rsidR="00336B10" w:rsidRPr="00B72BBC" w:rsidRDefault="00336B10" w:rsidP="001928BE">
      <w:pPr>
        <w:tabs>
          <w:tab w:val="left" w:pos="1037"/>
        </w:tabs>
        <w:jc w:val="center"/>
        <w:rPr>
          <w:rFonts w:ascii="Arial" w:hAnsi="Arial" w:cs="Arial"/>
          <w:b/>
          <w:sz w:val="22"/>
          <w:szCs w:val="22"/>
        </w:rPr>
      </w:pPr>
    </w:p>
    <w:p w14:paraId="2C2BBDD0" w14:textId="77777777" w:rsidR="00336B10" w:rsidRPr="00B72BBC" w:rsidRDefault="00336B10" w:rsidP="001928BE">
      <w:pPr>
        <w:tabs>
          <w:tab w:val="left" w:pos="1037"/>
        </w:tabs>
        <w:jc w:val="center"/>
        <w:rPr>
          <w:rFonts w:ascii="Arial" w:hAnsi="Arial" w:cs="Arial"/>
          <w:b/>
          <w:sz w:val="22"/>
          <w:szCs w:val="22"/>
        </w:rPr>
      </w:pPr>
    </w:p>
    <w:p w14:paraId="251DB0F3" w14:textId="77777777" w:rsidR="00336B10" w:rsidRPr="00B72BBC" w:rsidRDefault="00336B10" w:rsidP="001928BE">
      <w:pPr>
        <w:tabs>
          <w:tab w:val="left" w:pos="1037"/>
        </w:tabs>
        <w:jc w:val="center"/>
        <w:rPr>
          <w:rFonts w:ascii="Arial" w:hAnsi="Arial" w:cs="Arial"/>
          <w:b/>
          <w:sz w:val="22"/>
          <w:szCs w:val="22"/>
        </w:rPr>
      </w:pPr>
      <w:r w:rsidRPr="00B72BBC">
        <w:rPr>
          <w:rFonts w:ascii="Arial" w:hAnsi="Arial" w:cs="Arial"/>
          <w:b/>
          <w:sz w:val="22"/>
          <w:szCs w:val="22"/>
        </w:rPr>
        <w:t>SPECIAL CONDITIONS OF CONTRACT (SCC)</w:t>
      </w:r>
    </w:p>
    <w:p w14:paraId="7F1A32B0" w14:textId="77777777" w:rsidR="00336B10" w:rsidRPr="00B72BBC" w:rsidRDefault="00336B10" w:rsidP="001928BE">
      <w:pPr>
        <w:jc w:val="center"/>
        <w:rPr>
          <w:rFonts w:ascii="Arial" w:hAnsi="Arial" w:cs="Arial"/>
          <w:b/>
          <w:bCs/>
          <w:sz w:val="22"/>
          <w:szCs w:val="22"/>
        </w:rPr>
      </w:pPr>
    </w:p>
    <w:p w14:paraId="2B179707" w14:textId="77777777" w:rsidR="00336B10" w:rsidRPr="00B72BBC" w:rsidRDefault="00336B10" w:rsidP="001928BE">
      <w:pPr>
        <w:ind w:left="1080" w:hanging="1080"/>
        <w:jc w:val="center"/>
        <w:rPr>
          <w:rFonts w:ascii="Arial" w:hAnsi="Arial" w:cs="Arial"/>
          <w:sz w:val="22"/>
          <w:szCs w:val="22"/>
        </w:rPr>
        <w:sectPr w:rsidR="00336B10" w:rsidRPr="00B72BBC" w:rsidSect="00DB3165">
          <w:pgSz w:w="12240" w:h="15840"/>
          <w:pgMar w:top="1440" w:right="1440" w:bottom="1440" w:left="1800" w:header="720" w:footer="720" w:gutter="0"/>
          <w:pgNumType w:start="1"/>
          <w:cols w:space="720"/>
          <w:docGrid w:linePitch="360"/>
        </w:sectPr>
      </w:pPr>
    </w:p>
    <w:p w14:paraId="4309C295" w14:textId="77777777" w:rsidR="00336B10" w:rsidRPr="00B72BBC" w:rsidRDefault="00336B10" w:rsidP="001928BE">
      <w:pPr>
        <w:jc w:val="center"/>
        <w:rPr>
          <w:rFonts w:ascii="Arial" w:hAnsi="Arial" w:cs="Arial"/>
          <w:b/>
          <w:bCs/>
          <w:sz w:val="22"/>
          <w:szCs w:val="22"/>
        </w:rPr>
      </w:pPr>
      <w:r w:rsidRPr="00B72BBC">
        <w:rPr>
          <w:rFonts w:ascii="Arial" w:hAnsi="Arial" w:cs="Arial"/>
          <w:b/>
          <w:bCs/>
          <w:sz w:val="22"/>
          <w:szCs w:val="22"/>
        </w:rPr>
        <w:lastRenderedPageBreak/>
        <w:t>SPECIAL CONDITIONS OF CONTRACT (SCC)</w:t>
      </w:r>
    </w:p>
    <w:p w14:paraId="687A9C34" w14:textId="77777777" w:rsidR="00170476" w:rsidRPr="00B72BBC" w:rsidRDefault="00170476" w:rsidP="001928BE">
      <w:pPr>
        <w:jc w:val="center"/>
        <w:rPr>
          <w:rFonts w:ascii="Arial" w:hAnsi="Arial" w:cs="Arial"/>
          <w:b/>
          <w:bCs/>
          <w:sz w:val="22"/>
          <w:szCs w:val="22"/>
        </w:rPr>
      </w:pPr>
    </w:p>
    <w:p w14:paraId="42C75B12" w14:textId="77777777" w:rsidR="00336B10" w:rsidRPr="00B72BBC" w:rsidRDefault="00336B10" w:rsidP="001928BE">
      <w:pPr>
        <w:tabs>
          <w:tab w:val="left" w:pos="1037"/>
        </w:tabs>
        <w:ind w:right="-360"/>
        <w:jc w:val="center"/>
        <w:rPr>
          <w:rFonts w:ascii="Arial" w:hAnsi="Arial" w:cs="Arial"/>
          <w:b/>
          <w:sz w:val="22"/>
          <w:szCs w:val="22"/>
        </w:rPr>
      </w:pPr>
    </w:p>
    <w:p w14:paraId="74FD95C1" w14:textId="77777777" w:rsidR="00336B10" w:rsidRPr="00B72BBC" w:rsidRDefault="00336B10" w:rsidP="001928BE">
      <w:pPr>
        <w:ind w:right="-360"/>
        <w:jc w:val="both"/>
        <w:rPr>
          <w:rFonts w:ascii="Arial" w:hAnsi="Arial" w:cs="Arial"/>
          <w:sz w:val="22"/>
          <w:szCs w:val="22"/>
        </w:rPr>
      </w:pPr>
      <w:r w:rsidRPr="00B72BBC">
        <w:rPr>
          <w:rFonts w:ascii="Arial" w:hAnsi="Arial" w:cs="Arial"/>
          <w:sz w:val="22"/>
          <w:szCs w:val="22"/>
        </w:rPr>
        <w:t>The following bid specific data for the Plant and Equipment to be procured shall amend and/or supplement the provisions in the General Conditions of Contract (GCC)</w:t>
      </w:r>
    </w:p>
    <w:p w14:paraId="3F67139C" w14:textId="77777777" w:rsidR="00336B10" w:rsidRPr="00B72BBC" w:rsidRDefault="00336B10" w:rsidP="001928BE">
      <w:pPr>
        <w:rPr>
          <w:rFonts w:ascii="Arial" w:hAnsi="Arial" w:cs="Arial"/>
          <w:sz w:val="22"/>
          <w:szCs w:val="22"/>
        </w:rPr>
      </w:pPr>
    </w:p>
    <w:tbl>
      <w:tblPr>
        <w:tblW w:w="9512"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5"/>
        <w:gridCol w:w="994"/>
        <w:gridCol w:w="7653"/>
      </w:tblGrid>
      <w:tr w:rsidR="00336B10" w:rsidRPr="00B72BBC" w14:paraId="748A7FC3" w14:textId="77777777" w:rsidTr="0095077F">
        <w:trPr>
          <w:tblHeader/>
        </w:trPr>
        <w:tc>
          <w:tcPr>
            <w:tcW w:w="865" w:type="dxa"/>
            <w:tcBorders>
              <w:right w:val="single" w:sz="4" w:space="0" w:color="auto"/>
            </w:tcBorders>
          </w:tcPr>
          <w:p w14:paraId="7068234E" w14:textId="77777777" w:rsidR="00336B10" w:rsidRPr="00B72BBC" w:rsidRDefault="00336B10" w:rsidP="00E02FA3">
            <w:pPr>
              <w:ind w:right="-66"/>
              <w:rPr>
                <w:rFonts w:ascii="Arial" w:hAnsi="Arial" w:cs="Arial"/>
                <w:b/>
                <w:bCs/>
                <w:sz w:val="22"/>
                <w:szCs w:val="22"/>
              </w:rPr>
            </w:pPr>
            <w:r w:rsidRPr="00B72BBC">
              <w:rPr>
                <w:rFonts w:ascii="Arial" w:hAnsi="Arial" w:cs="Arial"/>
                <w:b/>
                <w:bCs/>
                <w:sz w:val="22"/>
                <w:szCs w:val="22"/>
              </w:rPr>
              <w:t>Sl. No.</w:t>
            </w:r>
          </w:p>
        </w:tc>
        <w:tc>
          <w:tcPr>
            <w:tcW w:w="994" w:type="dxa"/>
            <w:tcBorders>
              <w:right w:val="single" w:sz="4" w:space="0" w:color="auto"/>
            </w:tcBorders>
          </w:tcPr>
          <w:p w14:paraId="661F6D28" w14:textId="77777777" w:rsidR="00336B10" w:rsidRPr="00B72BBC" w:rsidRDefault="00336B10" w:rsidP="001928BE">
            <w:pPr>
              <w:ind w:left="-14" w:firstLine="14"/>
              <w:jc w:val="center"/>
              <w:rPr>
                <w:rFonts w:ascii="Arial" w:hAnsi="Arial" w:cs="Arial"/>
                <w:b/>
                <w:bCs/>
                <w:sz w:val="22"/>
                <w:szCs w:val="22"/>
              </w:rPr>
            </w:pPr>
            <w:r w:rsidRPr="00B72BBC">
              <w:rPr>
                <w:rFonts w:ascii="Arial" w:hAnsi="Arial" w:cs="Arial"/>
                <w:b/>
                <w:bCs/>
                <w:sz w:val="22"/>
                <w:szCs w:val="22"/>
              </w:rPr>
              <w:t>GCC Clause Ref. No.</w:t>
            </w:r>
          </w:p>
        </w:tc>
        <w:tc>
          <w:tcPr>
            <w:tcW w:w="7653" w:type="dxa"/>
            <w:tcBorders>
              <w:left w:val="nil"/>
            </w:tcBorders>
          </w:tcPr>
          <w:p w14:paraId="5EAB8141" w14:textId="77777777" w:rsidR="00336B10" w:rsidRPr="00B72BBC" w:rsidRDefault="00336B10" w:rsidP="001928BE">
            <w:pPr>
              <w:jc w:val="center"/>
              <w:rPr>
                <w:rFonts w:ascii="Arial" w:hAnsi="Arial" w:cs="Arial"/>
                <w:b/>
                <w:bCs/>
                <w:sz w:val="22"/>
                <w:szCs w:val="22"/>
              </w:rPr>
            </w:pPr>
            <w:r w:rsidRPr="00B72BBC">
              <w:rPr>
                <w:rFonts w:ascii="Arial" w:hAnsi="Arial" w:cs="Arial"/>
                <w:b/>
                <w:bCs/>
                <w:sz w:val="22"/>
                <w:szCs w:val="22"/>
              </w:rPr>
              <w:t>Amendment/Supplement to GCC</w:t>
            </w:r>
          </w:p>
        </w:tc>
      </w:tr>
      <w:tr w:rsidR="00061D9B" w:rsidRPr="00B72BBC" w14:paraId="7D281082" w14:textId="77777777" w:rsidTr="0095077F">
        <w:trPr>
          <w:trHeight w:val="2925"/>
        </w:trPr>
        <w:tc>
          <w:tcPr>
            <w:tcW w:w="865" w:type="dxa"/>
            <w:tcBorders>
              <w:right w:val="single" w:sz="4" w:space="0" w:color="auto"/>
            </w:tcBorders>
          </w:tcPr>
          <w:p w14:paraId="7D948D4B" w14:textId="77777777" w:rsidR="00061D9B" w:rsidRPr="00B72BBC" w:rsidRDefault="00061D9B" w:rsidP="00E02FA3">
            <w:pPr>
              <w:numPr>
                <w:ilvl w:val="0"/>
                <w:numId w:val="1"/>
              </w:numPr>
              <w:rPr>
                <w:rFonts w:ascii="Arial" w:hAnsi="Arial" w:cs="Arial"/>
                <w:sz w:val="22"/>
                <w:szCs w:val="22"/>
              </w:rPr>
            </w:pPr>
          </w:p>
        </w:tc>
        <w:tc>
          <w:tcPr>
            <w:tcW w:w="994" w:type="dxa"/>
            <w:tcBorders>
              <w:right w:val="single" w:sz="4" w:space="0" w:color="auto"/>
            </w:tcBorders>
          </w:tcPr>
          <w:p w14:paraId="46FD8117" w14:textId="42D59FB0" w:rsidR="00061D9B" w:rsidRPr="00B72BBC" w:rsidRDefault="00061D9B" w:rsidP="00061D9B">
            <w:pPr>
              <w:jc w:val="both"/>
              <w:rPr>
                <w:rFonts w:ascii="Arial" w:hAnsi="Arial" w:cs="Arial"/>
                <w:sz w:val="22"/>
                <w:szCs w:val="22"/>
              </w:rPr>
            </w:pPr>
            <w:r w:rsidRPr="00B72BBC">
              <w:rPr>
                <w:rFonts w:ascii="Arial" w:hAnsi="Arial" w:cs="Arial"/>
                <w:bCs/>
                <w:sz w:val="22"/>
                <w:szCs w:val="22"/>
              </w:rPr>
              <w:t>GCC1.1 (e)</w:t>
            </w:r>
          </w:p>
        </w:tc>
        <w:tc>
          <w:tcPr>
            <w:tcW w:w="7653" w:type="dxa"/>
            <w:tcBorders>
              <w:left w:val="nil"/>
            </w:tcBorders>
          </w:tcPr>
          <w:p w14:paraId="185C0E03" w14:textId="77777777" w:rsidR="00061D9B" w:rsidRPr="00B72BBC" w:rsidRDefault="00061D9B" w:rsidP="00061D9B">
            <w:pPr>
              <w:jc w:val="both"/>
              <w:rPr>
                <w:rFonts w:ascii="Arial" w:hAnsi="Arial" w:cs="Arial"/>
                <w:b/>
                <w:bCs/>
                <w:sz w:val="22"/>
                <w:szCs w:val="22"/>
              </w:rPr>
            </w:pPr>
            <w:r w:rsidRPr="00B72BBC">
              <w:rPr>
                <w:rFonts w:ascii="Arial" w:hAnsi="Arial" w:cs="Arial"/>
                <w:b/>
                <w:bCs/>
                <w:sz w:val="22"/>
                <w:szCs w:val="22"/>
              </w:rPr>
              <w:t>Replace GCC 1.1 (e) with following:</w:t>
            </w:r>
          </w:p>
          <w:p w14:paraId="1E925239" w14:textId="77777777" w:rsidR="00061D9B" w:rsidRPr="00B72BBC" w:rsidRDefault="00061D9B" w:rsidP="00061D9B">
            <w:pPr>
              <w:jc w:val="both"/>
              <w:rPr>
                <w:rFonts w:ascii="Arial" w:hAnsi="Arial" w:cs="Arial"/>
                <w:b/>
                <w:bCs/>
                <w:sz w:val="22"/>
                <w:szCs w:val="22"/>
              </w:rPr>
            </w:pPr>
          </w:p>
          <w:p w14:paraId="064E192A" w14:textId="2A8555DF" w:rsidR="00061D9B" w:rsidRPr="00B72BBC" w:rsidRDefault="00061D9B" w:rsidP="00061D9B">
            <w:pPr>
              <w:jc w:val="both"/>
              <w:rPr>
                <w:rFonts w:ascii="Arial" w:hAnsi="Arial" w:cs="Arial"/>
                <w:b/>
                <w:bCs/>
                <w:sz w:val="22"/>
                <w:szCs w:val="22"/>
              </w:rPr>
            </w:pPr>
            <w:r w:rsidRPr="00B72BBC">
              <w:rPr>
                <w:rFonts w:ascii="Arial" w:hAnsi="Arial" w:cs="Arial"/>
                <w:sz w:val="22"/>
                <w:szCs w:val="22"/>
              </w:rPr>
              <w:t xml:space="preserve">“Completion” means that the Facilities (or a specific part thereof where specific parts are specified in the SCC) have been completed operationally and structurally and put in a tight and clean condition and that all works in respect of pre-commissioning of the Facilities (or a specific part thereof where specific parts are specified in the SCC) has been completed (wherever required, as per Technical Specifications) and Commissioning followed by Trial – Operation has been completed </w:t>
            </w:r>
            <w:r w:rsidRPr="00B72BBC">
              <w:rPr>
                <w:rFonts w:ascii="Arial" w:hAnsi="Arial" w:cs="Arial"/>
                <w:b/>
                <w:bCs/>
                <w:sz w:val="22"/>
                <w:szCs w:val="22"/>
              </w:rPr>
              <w:t>(wherever applicable)</w:t>
            </w:r>
            <w:r w:rsidRPr="00B72BBC">
              <w:rPr>
                <w:rFonts w:ascii="Arial" w:hAnsi="Arial" w:cs="Arial"/>
                <w:sz w:val="22"/>
                <w:szCs w:val="22"/>
              </w:rPr>
              <w:t>, as provided in GCC Sub-Clause 20.1 (Completion of Facilities) hereof.</w:t>
            </w:r>
          </w:p>
        </w:tc>
      </w:tr>
      <w:tr w:rsidR="00605BC1" w:rsidRPr="006F2859" w14:paraId="3A9296CF" w14:textId="77777777" w:rsidTr="007F26C0">
        <w:trPr>
          <w:trHeight w:val="749"/>
        </w:trPr>
        <w:tc>
          <w:tcPr>
            <w:tcW w:w="865" w:type="dxa"/>
            <w:tcBorders>
              <w:right w:val="single" w:sz="4" w:space="0" w:color="auto"/>
            </w:tcBorders>
          </w:tcPr>
          <w:p w14:paraId="6BB00EC3" w14:textId="77777777" w:rsidR="00605BC1" w:rsidRPr="00B72BBC" w:rsidRDefault="00605BC1" w:rsidP="00E02FA3">
            <w:pPr>
              <w:numPr>
                <w:ilvl w:val="0"/>
                <w:numId w:val="1"/>
              </w:numPr>
              <w:rPr>
                <w:rFonts w:ascii="Arial" w:hAnsi="Arial" w:cs="Arial"/>
                <w:sz w:val="22"/>
                <w:szCs w:val="22"/>
              </w:rPr>
            </w:pPr>
          </w:p>
        </w:tc>
        <w:tc>
          <w:tcPr>
            <w:tcW w:w="994" w:type="dxa"/>
            <w:tcBorders>
              <w:right w:val="single" w:sz="4" w:space="0" w:color="auto"/>
            </w:tcBorders>
          </w:tcPr>
          <w:p w14:paraId="5C3336C4" w14:textId="341D64D6" w:rsidR="00605BC1" w:rsidRPr="006F2859" w:rsidRDefault="00605BC1" w:rsidP="00061D9B">
            <w:pPr>
              <w:jc w:val="both"/>
              <w:rPr>
                <w:rFonts w:ascii="Arial" w:hAnsi="Arial" w:cs="Arial"/>
                <w:bCs/>
                <w:sz w:val="22"/>
                <w:szCs w:val="22"/>
              </w:rPr>
            </w:pPr>
            <w:r w:rsidRPr="006F2859">
              <w:rPr>
                <w:rFonts w:ascii="Arial" w:hAnsi="Arial" w:cs="Arial"/>
                <w:sz w:val="22"/>
                <w:szCs w:val="22"/>
              </w:rPr>
              <w:t>GCC 1.1(dd)</w:t>
            </w:r>
          </w:p>
        </w:tc>
        <w:tc>
          <w:tcPr>
            <w:tcW w:w="7653" w:type="dxa"/>
            <w:tcBorders>
              <w:left w:val="nil"/>
            </w:tcBorders>
          </w:tcPr>
          <w:p w14:paraId="33C8D4A5" w14:textId="6B2AF50A" w:rsidR="00605BC1" w:rsidRPr="006F2859" w:rsidRDefault="007F26C0" w:rsidP="00061D9B">
            <w:pPr>
              <w:jc w:val="both"/>
              <w:rPr>
                <w:rFonts w:ascii="Arial" w:hAnsi="Arial" w:cs="Arial"/>
                <w:b/>
                <w:bCs/>
                <w:sz w:val="22"/>
                <w:szCs w:val="22"/>
              </w:rPr>
            </w:pPr>
            <w:r w:rsidRPr="006F2859">
              <w:rPr>
                <w:rFonts w:ascii="Arial" w:hAnsi="Arial" w:cs="Arial"/>
                <w:b/>
                <w:bCs/>
                <w:sz w:val="22"/>
                <w:szCs w:val="22"/>
              </w:rPr>
              <w:t>Stands Deleted</w:t>
            </w:r>
          </w:p>
        </w:tc>
      </w:tr>
      <w:tr w:rsidR="00A772FD" w:rsidRPr="00B72BBC" w14:paraId="7F0C3B4C" w14:textId="77777777" w:rsidTr="007F26C0">
        <w:trPr>
          <w:trHeight w:val="749"/>
        </w:trPr>
        <w:tc>
          <w:tcPr>
            <w:tcW w:w="865" w:type="dxa"/>
            <w:tcBorders>
              <w:right w:val="single" w:sz="4" w:space="0" w:color="auto"/>
            </w:tcBorders>
          </w:tcPr>
          <w:p w14:paraId="6AA34055" w14:textId="77777777" w:rsidR="00A772FD" w:rsidRPr="006F2859" w:rsidRDefault="00A772FD" w:rsidP="00E02FA3">
            <w:pPr>
              <w:numPr>
                <w:ilvl w:val="0"/>
                <w:numId w:val="1"/>
              </w:numPr>
              <w:rPr>
                <w:rFonts w:ascii="Arial" w:hAnsi="Arial" w:cs="Arial"/>
                <w:sz w:val="22"/>
                <w:szCs w:val="22"/>
              </w:rPr>
            </w:pPr>
          </w:p>
        </w:tc>
        <w:tc>
          <w:tcPr>
            <w:tcW w:w="994" w:type="dxa"/>
            <w:tcBorders>
              <w:right w:val="single" w:sz="4" w:space="0" w:color="auto"/>
            </w:tcBorders>
          </w:tcPr>
          <w:p w14:paraId="13E7E316" w14:textId="2ECE399D" w:rsidR="00A772FD" w:rsidRPr="006F2859" w:rsidRDefault="00A772FD" w:rsidP="00061D9B">
            <w:pPr>
              <w:jc w:val="both"/>
              <w:rPr>
                <w:rFonts w:ascii="Arial" w:hAnsi="Arial" w:cs="Arial"/>
                <w:sz w:val="22"/>
                <w:szCs w:val="22"/>
              </w:rPr>
            </w:pPr>
            <w:r w:rsidRPr="006F2859">
              <w:rPr>
                <w:rFonts w:ascii="Arial" w:hAnsi="Arial" w:cs="Arial"/>
                <w:sz w:val="22"/>
                <w:szCs w:val="22"/>
              </w:rPr>
              <w:t>GCC 1.1(ee)</w:t>
            </w:r>
          </w:p>
        </w:tc>
        <w:tc>
          <w:tcPr>
            <w:tcW w:w="7653" w:type="dxa"/>
            <w:tcBorders>
              <w:left w:val="nil"/>
            </w:tcBorders>
          </w:tcPr>
          <w:p w14:paraId="61868BE3" w14:textId="4BC380F1" w:rsidR="00A772FD" w:rsidRPr="006F2859" w:rsidRDefault="00A772FD" w:rsidP="00A772FD">
            <w:pPr>
              <w:jc w:val="both"/>
              <w:rPr>
                <w:rFonts w:ascii="Arial" w:hAnsi="Arial" w:cs="Arial"/>
                <w:b/>
                <w:bCs/>
                <w:sz w:val="22"/>
                <w:szCs w:val="22"/>
              </w:rPr>
            </w:pPr>
            <w:r w:rsidRPr="006F2859">
              <w:rPr>
                <w:rFonts w:ascii="Arial" w:hAnsi="Arial" w:cs="Arial"/>
                <w:b/>
                <w:bCs/>
                <w:sz w:val="22"/>
                <w:szCs w:val="22"/>
              </w:rPr>
              <w:t>Replace GCC 1.1 (ee) with following:</w:t>
            </w:r>
          </w:p>
          <w:p w14:paraId="08EADAA4" w14:textId="77777777" w:rsidR="00A772FD" w:rsidRPr="006F2859" w:rsidRDefault="00A772FD" w:rsidP="00061D9B">
            <w:pPr>
              <w:jc w:val="both"/>
              <w:rPr>
                <w:rFonts w:ascii="Arial" w:hAnsi="Arial" w:cs="Arial"/>
                <w:b/>
                <w:bCs/>
                <w:sz w:val="22"/>
                <w:szCs w:val="22"/>
              </w:rPr>
            </w:pPr>
          </w:p>
          <w:p w14:paraId="0475D017" w14:textId="74245E34" w:rsidR="002A5B15" w:rsidRPr="006F2859" w:rsidRDefault="002A5B15" w:rsidP="00061D9B">
            <w:pPr>
              <w:jc w:val="both"/>
              <w:rPr>
                <w:rFonts w:ascii="Arial" w:hAnsi="Arial" w:cs="Arial"/>
                <w:sz w:val="22"/>
                <w:szCs w:val="22"/>
              </w:rPr>
            </w:pPr>
            <w:r w:rsidRPr="006F2859">
              <w:rPr>
                <w:rFonts w:ascii="Arial" w:hAnsi="Arial" w:cs="Arial"/>
                <w:sz w:val="22"/>
                <w:szCs w:val="22"/>
              </w:rPr>
              <w:t>“Time for Completion” means the time within which Completion of the Facilities is to be attained in accordance with the specifications, as a whole (or of a part of the Facilities where a separate Time for Completion of such part has been prescribed in the SCC) and “</w:t>
            </w:r>
            <w:r w:rsidRPr="006F2859">
              <w:rPr>
                <w:rFonts w:ascii="Arial" w:hAnsi="Arial" w:cs="Arial"/>
                <w:b/>
                <w:bCs/>
                <w:sz w:val="22"/>
                <w:szCs w:val="22"/>
              </w:rPr>
              <w:t>Operational Acceptance</w:t>
            </w:r>
            <w:r w:rsidRPr="006F2859">
              <w:rPr>
                <w:rFonts w:ascii="Arial" w:hAnsi="Arial" w:cs="Arial"/>
                <w:sz w:val="22"/>
                <w:szCs w:val="22"/>
              </w:rPr>
              <w:t>” by the Employer is to be attained.</w:t>
            </w:r>
          </w:p>
          <w:p w14:paraId="41FF6D2D" w14:textId="60AE234D" w:rsidR="002A5B15" w:rsidRPr="006F2859" w:rsidRDefault="002A5B15" w:rsidP="00061D9B">
            <w:pPr>
              <w:jc w:val="both"/>
              <w:rPr>
                <w:rFonts w:ascii="Arial" w:hAnsi="Arial" w:cs="Arial"/>
                <w:b/>
                <w:bCs/>
                <w:sz w:val="22"/>
                <w:szCs w:val="22"/>
              </w:rPr>
            </w:pPr>
          </w:p>
        </w:tc>
      </w:tr>
      <w:tr w:rsidR="00A53304" w:rsidRPr="00B72BBC" w14:paraId="791653AE" w14:textId="77777777" w:rsidTr="00E969FB">
        <w:trPr>
          <w:trHeight w:val="1947"/>
        </w:trPr>
        <w:tc>
          <w:tcPr>
            <w:tcW w:w="865" w:type="dxa"/>
            <w:tcBorders>
              <w:right w:val="single" w:sz="4" w:space="0" w:color="auto"/>
            </w:tcBorders>
          </w:tcPr>
          <w:p w14:paraId="0054644A" w14:textId="77777777" w:rsidR="00A53304" w:rsidRPr="00B72BBC" w:rsidRDefault="00A53304" w:rsidP="00E02FA3">
            <w:pPr>
              <w:numPr>
                <w:ilvl w:val="0"/>
                <w:numId w:val="1"/>
              </w:numPr>
              <w:rPr>
                <w:rFonts w:ascii="Arial" w:hAnsi="Arial" w:cs="Arial"/>
                <w:sz w:val="22"/>
                <w:szCs w:val="22"/>
              </w:rPr>
            </w:pPr>
          </w:p>
        </w:tc>
        <w:tc>
          <w:tcPr>
            <w:tcW w:w="994" w:type="dxa"/>
            <w:tcBorders>
              <w:right w:val="single" w:sz="4" w:space="0" w:color="auto"/>
            </w:tcBorders>
          </w:tcPr>
          <w:p w14:paraId="40981584" w14:textId="77777777" w:rsidR="00A53304" w:rsidRPr="00B72BBC" w:rsidRDefault="00A53304" w:rsidP="001928BE">
            <w:pPr>
              <w:jc w:val="both"/>
              <w:rPr>
                <w:rFonts w:ascii="Arial" w:hAnsi="Arial" w:cs="Arial"/>
                <w:sz w:val="22"/>
                <w:szCs w:val="22"/>
              </w:rPr>
            </w:pPr>
            <w:r w:rsidRPr="00B72BBC">
              <w:rPr>
                <w:rFonts w:ascii="Arial" w:hAnsi="Arial" w:cs="Arial"/>
                <w:sz w:val="22"/>
                <w:szCs w:val="22"/>
              </w:rPr>
              <w:t>GCC 1.1(e)</w:t>
            </w:r>
            <w:r w:rsidR="00BF6C10" w:rsidRPr="00B72BBC">
              <w:rPr>
                <w:rFonts w:ascii="Arial" w:hAnsi="Arial" w:cs="Arial"/>
                <w:sz w:val="22"/>
                <w:szCs w:val="22"/>
              </w:rPr>
              <w:t xml:space="preserve"> &amp; 1.1(ee)</w:t>
            </w:r>
          </w:p>
        </w:tc>
        <w:tc>
          <w:tcPr>
            <w:tcW w:w="7653" w:type="dxa"/>
            <w:tcBorders>
              <w:left w:val="nil"/>
            </w:tcBorders>
          </w:tcPr>
          <w:p w14:paraId="257E505C" w14:textId="77777777" w:rsidR="00A53304" w:rsidRPr="00B72BBC" w:rsidRDefault="00A53304" w:rsidP="001928BE">
            <w:pPr>
              <w:jc w:val="both"/>
              <w:rPr>
                <w:rFonts w:ascii="Arial" w:hAnsi="Arial" w:cs="Arial"/>
                <w:snapToGrid w:val="0"/>
                <w:sz w:val="22"/>
                <w:szCs w:val="22"/>
              </w:rPr>
            </w:pPr>
            <w:r w:rsidRPr="00B72BBC">
              <w:rPr>
                <w:rFonts w:ascii="Arial" w:hAnsi="Arial" w:cs="Arial"/>
                <w:b/>
                <w:bCs/>
                <w:sz w:val="22"/>
                <w:szCs w:val="22"/>
              </w:rPr>
              <w:t>Supplementing Sub-Clause GCC 1.1(e)</w:t>
            </w:r>
            <w:r w:rsidR="003436D4" w:rsidRPr="00B72BBC">
              <w:rPr>
                <w:rFonts w:ascii="Arial" w:hAnsi="Arial" w:cs="Arial"/>
                <w:b/>
                <w:bCs/>
                <w:sz w:val="22"/>
                <w:szCs w:val="22"/>
              </w:rPr>
              <w:t xml:space="preserve"> &amp; 1.1 (ee)</w:t>
            </w:r>
          </w:p>
          <w:p w14:paraId="79DD8E65" w14:textId="77777777" w:rsidR="00A53304" w:rsidRPr="00B72BBC" w:rsidRDefault="00A53304" w:rsidP="001928BE">
            <w:pPr>
              <w:jc w:val="both"/>
              <w:rPr>
                <w:rFonts w:ascii="Arial" w:hAnsi="Arial" w:cs="Arial"/>
                <w:sz w:val="22"/>
                <w:szCs w:val="22"/>
              </w:rPr>
            </w:pPr>
          </w:p>
          <w:p w14:paraId="43ACA2A4" w14:textId="77777777" w:rsidR="00C47ACB" w:rsidRPr="00B72BBC" w:rsidRDefault="00C47ACB" w:rsidP="001928BE">
            <w:pPr>
              <w:jc w:val="both"/>
              <w:rPr>
                <w:rFonts w:ascii="Arial" w:hAnsi="Arial" w:cs="Arial"/>
                <w:sz w:val="22"/>
                <w:szCs w:val="22"/>
              </w:rPr>
            </w:pPr>
            <w:r w:rsidRPr="00B72BBC">
              <w:rPr>
                <w:rFonts w:ascii="Arial" w:hAnsi="Arial" w:cs="Arial"/>
                <w:sz w:val="22"/>
                <w:szCs w:val="22"/>
              </w:rPr>
              <w:t xml:space="preserve">The Time for Completion shall be as </w:t>
            </w:r>
            <w:proofErr w:type="gramStart"/>
            <w:r w:rsidRPr="00B72BBC">
              <w:rPr>
                <w:rFonts w:ascii="Arial" w:hAnsi="Arial" w:cs="Arial"/>
                <w:sz w:val="22"/>
                <w:szCs w:val="22"/>
              </w:rPr>
              <w:t>under :</w:t>
            </w:r>
            <w:proofErr w:type="gramEnd"/>
          </w:p>
          <w:p w14:paraId="50E8416C" w14:textId="77777777" w:rsidR="001E0BF8" w:rsidRPr="00B72BBC" w:rsidRDefault="001E0BF8" w:rsidP="001928BE">
            <w:pPr>
              <w:jc w:val="both"/>
              <w:rPr>
                <w:rFonts w:ascii="Arial" w:hAnsi="Arial" w:cs="Arial"/>
                <w:sz w:val="22"/>
                <w:szCs w:val="22"/>
              </w:rPr>
            </w:pPr>
          </w:p>
          <w:tbl>
            <w:tblPr>
              <w:tblW w:w="7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0"/>
              <w:gridCol w:w="2186"/>
            </w:tblGrid>
            <w:tr w:rsidR="005610E3" w:rsidRPr="00B72BBC" w14:paraId="49840A29" w14:textId="77777777" w:rsidTr="00584191">
              <w:trPr>
                <w:trHeight w:val="728"/>
              </w:trPr>
              <w:tc>
                <w:tcPr>
                  <w:tcW w:w="5020" w:type="dxa"/>
                </w:tcPr>
                <w:p w14:paraId="75BE65E1" w14:textId="77777777" w:rsidR="005610E3" w:rsidRPr="00B72BBC" w:rsidRDefault="005610E3" w:rsidP="001928BE">
                  <w:pPr>
                    <w:jc w:val="center"/>
                    <w:rPr>
                      <w:rFonts w:ascii="Arial" w:hAnsi="Arial" w:cs="Arial"/>
                      <w:bCs/>
                      <w:sz w:val="22"/>
                      <w:szCs w:val="22"/>
                      <w:lang w:val="en-GB"/>
                    </w:rPr>
                  </w:pPr>
                  <w:r w:rsidRPr="00B72BBC">
                    <w:rPr>
                      <w:rFonts w:ascii="Arial" w:hAnsi="Arial" w:cs="Arial"/>
                      <w:bCs/>
                      <w:sz w:val="22"/>
                      <w:szCs w:val="22"/>
                      <w:lang w:val="en-GB"/>
                    </w:rPr>
                    <w:t>Description</w:t>
                  </w:r>
                </w:p>
              </w:tc>
              <w:tc>
                <w:tcPr>
                  <w:tcW w:w="2186" w:type="dxa"/>
                </w:tcPr>
                <w:p w14:paraId="24577083" w14:textId="77777777" w:rsidR="005610E3" w:rsidRPr="00B72BBC" w:rsidRDefault="005610E3" w:rsidP="001928BE">
                  <w:pPr>
                    <w:pStyle w:val="ChapterNumber"/>
                    <w:widowControl w:val="0"/>
                    <w:autoSpaceDE w:val="0"/>
                    <w:autoSpaceDN w:val="0"/>
                    <w:adjustRightInd w:val="0"/>
                    <w:spacing w:after="0"/>
                    <w:jc w:val="both"/>
                    <w:rPr>
                      <w:rFonts w:ascii="Arial" w:hAnsi="Arial" w:cs="Arial"/>
                      <w:bCs/>
                      <w:sz w:val="22"/>
                      <w:szCs w:val="22"/>
                    </w:rPr>
                  </w:pPr>
                  <w:r w:rsidRPr="00B72BBC">
                    <w:rPr>
                      <w:rFonts w:ascii="Arial" w:hAnsi="Arial" w:cs="Arial"/>
                      <w:bCs/>
                      <w:sz w:val="22"/>
                      <w:szCs w:val="22"/>
                    </w:rPr>
                    <w:t>Duration in Months from the date of Notification of Award</w:t>
                  </w:r>
                </w:p>
              </w:tc>
            </w:tr>
            <w:tr w:rsidR="00F25C6A" w:rsidRPr="00B72BBC" w14:paraId="487F7DAB" w14:textId="77777777" w:rsidTr="00584191">
              <w:trPr>
                <w:trHeight w:val="530"/>
              </w:trPr>
              <w:tc>
                <w:tcPr>
                  <w:tcW w:w="5020" w:type="dxa"/>
                  <w:vAlign w:val="center"/>
                </w:tcPr>
                <w:p w14:paraId="2DAB1772" w14:textId="00FEA011" w:rsidR="00F25C6A" w:rsidRPr="009E7812" w:rsidRDefault="00F25C6A" w:rsidP="00F25C6A">
                  <w:pPr>
                    <w:autoSpaceDE w:val="0"/>
                    <w:autoSpaceDN w:val="0"/>
                    <w:adjustRightInd w:val="0"/>
                    <w:jc w:val="both"/>
                    <w:rPr>
                      <w:rFonts w:ascii="Arial" w:hAnsi="Arial" w:cs="Arial"/>
                      <w:b/>
                      <w:sz w:val="22"/>
                      <w:szCs w:val="22"/>
                      <w:u w:val="single"/>
                    </w:rPr>
                  </w:pPr>
                  <w:r w:rsidRPr="006F2859">
                    <w:rPr>
                      <w:rFonts w:ascii="Arial" w:eastAsia="MS Mincho" w:hAnsi="Arial" w:cs="Arial"/>
                      <w:b/>
                      <w:sz w:val="22"/>
                      <w:szCs w:val="22"/>
                    </w:rPr>
                    <w:t>Operational Acceptance by the Employer upon successful Completion of</w:t>
                  </w:r>
                  <w:r w:rsidRPr="009E7812">
                    <w:rPr>
                      <w:rFonts w:ascii="Arial" w:eastAsia="MS Mincho" w:hAnsi="Arial" w:cs="Arial"/>
                      <w:b/>
                      <w:sz w:val="22"/>
                      <w:szCs w:val="22"/>
                    </w:rPr>
                    <w:t xml:space="preserve"> </w:t>
                  </w:r>
                </w:p>
                <w:p w14:paraId="6986A60D" w14:textId="4BE51031" w:rsidR="00F25C6A" w:rsidRPr="00B72BBC" w:rsidRDefault="00F25C6A" w:rsidP="00F25C6A">
                  <w:pPr>
                    <w:autoSpaceDE w:val="0"/>
                    <w:autoSpaceDN w:val="0"/>
                    <w:adjustRightInd w:val="0"/>
                    <w:jc w:val="both"/>
                    <w:rPr>
                      <w:rFonts w:ascii="Arial" w:hAnsi="Arial" w:cs="Arial"/>
                      <w:b/>
                      <w:bCs/>
                      <w:sz w:val="22"/>
                      <w:szCs w:val="22"/>
                      <w:u w:val="single"/>
                    </w:rPr>
                  </w:pPr>
                </w:p>
              </w:tc>
              <w:tc>
                <w:tcPr>
                  <w:tcW w:w="2186" w:type="dxa"/>
                </w:tcPr>
                <w:p w14:paraId="17AF3C9E" w14:textId="77777777" w:rsidR="00F25C6A" w:rsidRPr="009E7812" w:rsidRDefault="00F25C6A" w:rsidP="00F25C6A">
                  <w:pPr>
                    <w:rPr>
                      <w:rFonts w:ascii="Arial" w:hAnsi="Arial" w:cs="Arial"/>
                      <w:b/>
                      <w:sz w:val="22"/>
                      <w:szCs w:val="22"/>
                      <w:lang w:val="en-GB"/>
                    </w:rPr>
                  </w:pPr>
                </w:p>
                <w:p w14:paraId="42FEEAB8" w14:textId="77777777" w:rsidR="00F25C6A" w:rsidRPr="00B72BBC" w:rsidRDefault="00F25C6A" w:rsidP="00F25C6A">
                  <w:pPr>
                    <w:pStyle w:val="ChapterNumber"/>
                    <w:widowControl w:val="0"/>
                    <w:autoSpaceDE w:val="0"/>
                    <w:autoSpaceDN w:val="0"/>
                    <w:adjustRightInd w:val="0"/>
                    <w:spacing w:after="0"/>
                    <w:rPr>
                      <w:rFonts w:ascii="Arial" w:hAnsi="Arial" w:cs="Arial"/>
                      <w:bCs/>
                      <w:sz w:val="22"/>
                      <w:szCs w:val="22"/>
                    </w:rPr>
                  </w:pPr>
                </w:p>
              </w:tc>
            </w:tr>
            <w:tr w:rsidR="00F25C6A" w:rsidRPr="00B72BBC" w14:paraId="4A74364E" w14:textId="77777777" w:rsidTr="00584191">
              <w:trPr>
                <w:trHeight w:val="530"/>
              </w:trPr>
              <w:tc>
                <w:tcPr>
                  <w:tcW w:w="5020" w:type="dxa"/>
                </w:tcPr>
                <w:p w14:paraId="50FEC592" w14:textId="1DB78ED0" w:rsidR="00F25C6A" w:rsidRPr="00584191" w:rsidRDefault="00F25C6A" w:rsidP="00F25C6A">
                  <w:pPr>
                    <w:autoSpaceDE w:val="0"/>
                    <w:autoSpaceDN w:val="0"/>
                    <w:adjustRightInd w:val="0"/>
                    <w:jc w:val="both"/>
                    <w:rPr>
                      <w:rFonts w:ascii="Arial" w:hAnsi="Arial" w:cs="Arial"/>
                      <w:b/>
                      <w:bCs/>
                      <w:sz w:val="22"/>
                      <w:szCs w:val="22"/>
                      <w:lang w:eastAsia="en-IN"/>
                    </w:rPr>
                  </w:pPr>
                  <w:r w:rsidRPr="009F16D7">
                    <w:rPr>
                      <w:rFonts w:ascii="Arial" w:hAnsi="Arial" w:cs="Arial"/>
                      <w:sz w:val="22"/>
                      <w:szCs w:val="22"/>
                    </w:rPr>
                    <w:t>Package for Implementation of Centralized Security Operations Centre for OT Assets of Substations (OT-SOC)</w:t>
                  </w:r>
                  <w:r>
                    <w:rPr>
                      <w:rFonts w:ascii="Arial" w:hAnsi="Arial" w:cs="Arial"/>
                      <w:sz w:val="22"/>
                      <w:szCs w:val="22"/>
                    </w:rPr>
                    <w:t xml:space="preserve">; Spec. No.: </w:t>
                  </w:r>
                  <w:r w:rsidRPr="009F16D7">
                    <w:rPr>
                      <w:rFonts w:ascii="Arial" w:hAnsi="Arial" w:cs="Arial"/>
                      <w:sz w:val="22"/>
                      <w:szCs w:val="22"/>
                    </w:rPr>
                    <w:t>CC/NT/W-MISC/DOM/A02/26/00023</w:t>
                  </w:r>
                </w:p>
              </w:tc>
              <w:tc>
                <w:tcPr>
                  <w:tcW w:w="2186" w:type="dxa"/>
                </w:tcPr>
                <w:p w14:paraId="25EE71F8" w14:textId="77777777" w:rsidR="00F25C6A" w:rsidRPr="009E7812" w:rsidRDefault="00F25C6A" w:rsidP="00F25C6A">
                  <w:pPr>
                    <w:spacing w:after="120"/>
                    <w:jc w:val="center"/>
                    <w:rPr>
                      <w:rFonts w:ascii="Arial" w:hAnsi="Arial" w:cs="Arial"/>
                      <w:b/>
                      <w:sz w:val="22"/>
                      <w:szCs w:val="22"/>
                      <w:lang w:val="en-GB"/>
                    </w:rPr>
                  </w:pPr>
                  <w:r>
                    <w:rPr>
                      <w:rFonts w:ascii="Arial" w:hAnsi="Arial" w:cs="Arial"/>
                      <w:b/>
                      <w:sz w:val="22"/>
                      <w:szCs w:val="22"/>
                      <w:lang w:val="en-GB"/>
                    </w:rPr>
                    <w:t>18</w:t>
                  </w:r>
                  <w:r w:rsidRPr="009E7812">
                    <w:rPr>
                      <w:rFonts w:ascii="Arial" w:hAnsi="Arial" w:cs="Arial"/>
                      <w:b/>
                      <w:sz w:val="22"/>
                      <w:szCs w:val="22"/>
                      <w:lang w:val="en-GB"/>
                    </w:rPr>
                    <w:t xml:space="preserve"> (</w:t>
                  </w:r>
                  <w:r>
                    <w:rPr>
                      <w:rFonts w:ascii="Arial" w:hAnsi="Arial" w:cs="Arial"/>
                      <w:b/>
                      <w:sz w:val="22"/>
                      <w:szCs w:val="22"/>
                      <w:lang w:val="en-GB"/>
                    </w:rPr>
                    <w:t>Eighteen Months</w:t>
                  </w:r>
                  <w:r w:rsidRPr="009E7812">
                    <w:rPr>
                      <w:rFonts w:ascii="Arial" w:hAnsi="Arial" w:cs="Arial"/>
                      <w:b/>
                      <w:sz w:val="22"/>
                      <w:szCs w:val="22"/>
                      <w:lang w:val="en-GB"/>
                    </w:rPr>
                    <w:t xml:space="preserve">) </w:t>
                  </w:r>
                </w:p>
                <w:p w14:paraId="58EE565E" w14:textId="35DD8AC9" w:rsidR="00F25C6A" w:rsidRPr="00584191" w:rsidRDefault="00F25C6A" w:rsidP="00F25C6A">
                  <w:pPr>
                    <w:jc w:val="center"/>
                    <w:rPr>
                      <w:rFonts w:ascii="Arial" w:hAnsi="Arial" w:cs="Arial"/>
                      <w:b/>
                      <w:bCs/>
                      <w:sz w:val="22"/>
                      <w:szCs w:val="22"/>
                      <w:lang w:val="en-GB"/>
                    </w:rPr>
                  </w:pPr>
                </w:p>
              </w:tc>
            </w:tr>
          </w:tbl>
          <w:p w14:paraId="6E44D3BF" w14:textId="77777777" w:rsidR="00A53304" w:rsidRDefault="00A53304" w:rsidP="001928BE">
            <w:pPr>
              <w:jc w:val="both"/>
              <w:rPr>
                <w:rFonts w:ascii="Arial" w:hAnsi="Arial" w:cs="Arial"/>
                <w:b/>
                <w:bCs/>
                <w:sz w:val="22"/>
                <w:szCs w:val="22"/>
              </w:rPr>
            </w:pPr>
          </w:p>
          <w:p w14:paraId="617C4B62" w14:textId="434F61E6" w:rsidR="00614394" w:rsidRPr="006F2859" w:rsidRDefault="00614394" w:rsidP="00614394">
            <w:pPr>
              <w:ind w:left="686" w:hanging="686"/>
              <w:jc w:val="both"/>
              <w:rPr>
                <w:rFonts w:ascii="Arial" w:hAnsi="Arial" w:cs="Arial"/>
                <w:sz w:val="22"/>
                <w:szCs w:val="22"/>
              </w:rPr>
            </w:pPr>
            <w:r w:rsidRPr="006F2859">
              <w:rPr>
                <w:rFonts w:ascii="Arial" w:hAnsi="Arial" w:cs="Arial"/>
                <w:sz w:val="22"/>
                <w:szCs w:val="22"/>
              </w:rPr>
              <w:lastRenderedPageBreak/>
              <w:t xml:space="preserve">Note: </w:t>
            </w:r>
            <w:r w:rsidR="00C33002" w:rsidRPr="006F2859">
              <w:rPr>
                <w:rFonts w:ascii="Arial" w:hAnsi="Arial" w:cs="Arial"/>
                <w:sz w:val="22"/>
                <w:szCs w:val="22"/>
              </w:rPr>
              <w:t xml:space="preserve">After Operational Acceptance of the Facilities, the Contractor shall be responsible for Comprehensive Maintenance of the Facilities </w:t>
            </w:r>
            <w:r w:rsidR="00CB1C07" w:rsidRPr="006F2859">
              <w:rPr>
                <w:rFonts w:ascii="Arial" w:hAnsi="Arial" w:cs="Arial"/>
                <w:sz w:val="22"/>
                <w:szCs w:val="22"/>
              </w:rPr>
              <w:t xml:space="preserve">which includes comprehensive maintenance of complete OT SOC Project at Control Center(s) &amp; substations, SOC operations at Control </w:t>
            </w:r>
            <w:r w:rsidR="00FF1910" w:rsidRPr="006F2859">
              <w:rPr>
                <w:rFonts w:ascii="Arial" w:hAnsi="Arial" w:cs="Arial"/>
                <w:sz w:val="22"/>
                <w:szCs w:val="22"/>
              </w:rPr>
              <w:t>Center(s)</w:t>
            </w:r>
            <w:r w:rsidR="00CB1C07" w:rsidRPr="006F2859">
              <w:rPr>
                <w:rFonts w:ascii="Arial" w:hAnsi="Arial" w:cs="Arial"/>
                <w:sz w:val="22"/>
                <w:szCs w:val="22"/>
              </w:rPr>
              <w:t xml:space="preserve"> and other services in line with the provisions of the Technical Specifications</w:t>
            </w:r>
            <w:r w:rsidR="00C33002" w:rsidRPr="006F2859">
              <w:rPr>
                <w:rFonts w:ascii="Arial" w:hAnsi="Arial" w:cs="Arial"/>
                <w:sz w:val="22"/>
                <w:szCs w:val="22"/>
                <w:lang w:val="en-GB"/>
              </w:rPr>
              <w:t>, for a period of Warranty/Defect Liability Period (DLP) plus a six-year period thereafter in line with the provisions of the Technical Specifications.</w:t>
            </w:r>
          </w:p>
          <w:p w14:paraId="5D2F427B" w14:textId="7BE83DCD" w:rsidR="00CB1C07" w:rsidRPr="00B72BBC" w:rsidRDefault="00CB1C07" w:rsidP="00E969FB">
            <w:pPr>
              <w:jc w:val="both"/>
              <w:rPr>
                <w:rFonts w:ascii="Arial" w:hAnsi="Arial" w:cs="Arial"/>
                <w:b/>
                <w:bCs/>
                <w:sz w:val="22"/>
                <w:szCs w:val="22"/>
              </w:rPr>
            </w:pPr>
          </w:p>
        </w:tc>
      </w:tr>
      <w:tr w:rsidR="00061D9B" w:rsidRPr="00B72BBC" w14:paraId="5E1CA814" w14:textId="77777777" w:rsidTr="0095077F">
        <w:trPr>
          <w:trHeight w:val="1897"/>
        </w:trPr>
        <w:tc>
          <w:tcPr>
            <w:tcW w:w="865" w:type="dxa"/>
            <w:tcBorders>
              <w:right w:val="single" w:sz="4" w:space="0" w:color="auto"/>
            </w:tcBorders>
          </w:tcPr>
          <w:p w14:paraId="37CE3E4D" w14:textId="77777777" w:rsidR="00061D9B" w:rsidRPr="00B72BBC" w:rsidRDefault="00061D9B" w:rsidP="00E02FA3">
            <w:pPr>
              <w:numPr>
                <w:ilvl w:val="0"/>
                <w:numId w:val="1"/>
              </w:numPr>
              <w:rPr>
                <w:rFonts w:ascii="Arial" w:hAnsi="Arial" w:cs="Arial"/>
                <w:sz w:val="22"/>
                <w:szCs w:val="22"/>
              </w:rPr>
            </w:pPr>
          </w:p>
        </w:tc>
        <w:tc>
          <w:tcPr>
            <w:tcW w:w="994" w:type="dxa"/>
            <w:tcBorders>
              <w:right w:val="single" w:sz="4" w:space="0" w:color="auto"/>
            </w:tcBorders>
          </w:tcPr>
          <w:p w14:paraId="7E38DA39" w14:textId="4D2E0BBB" w:rsidR="00061D9B" w:rsidRPr="00B72BBC" w:rsidRDefault="00061D9B" w:rsidP="00061D9B">
            <w:pPr>
              <w:jc w:val="both"/>
              <w:rPr>
                <w:rFonts w:ascii="Arial" w:hAnsi="Arial" w:cs="Arial"/>
                <w:sz w:val="22"/>
                <w:szCs w:val="22"/>
              </w:rPr>
            </w:pPr>
            <w:r w:rsidRPr="00B72BBC">
              <w:rPr>
                <w:rFonts w:ascii="Arial" w:hAnsi="Arial" w:cs="Arial"/>
                <w:sz w:val="22"/>
                <w:szCs w:val="22"/>
              </w:rPr>
              <w:t>GCC 1.1(o)</w:t>
            </w:r>
          </w:p>
        </w:tc>
        <w:tc>
          <w:tcPr>
            <w:tcW w:w="7653" w:type="dxa"/>
            <w:tcBorders>
              <w:left w:val="nil"/>
            </w:tcBorders>
          </w:tcPr>
          <w:p w14:paraId="7A84E091" w14:textId="77777777" w:rsidR="00061D9B" w:rsidRPr="00B72BBC" w:rsidRDefault="00061D9B" w:rsidP="00061D9B">
            <w:pPr>
              <w:jc w:val="both"/>
              <w:rPr>
                <w:rFonts w:ascii="Arial" w:hAnsi="Arial" w:cs="Arial"/>
                <w:snapToGrid w:val="0"/>
                <w:sz w:val="22"/>
                <w:szCs w:val="22"/>
              </w:rPr>
            </w:pPr>
            <w:r w:rsidRPr="00B72BBC">
              <w:rPr>
                <w:rFonts w:ascii="Arial" w:hAnsi="Arial" w:cs="Arial"/>
                <w:b/>
                <w:bCs/>
                <w:sz w:val="22"/>
                <w:szCs w:val="22"/>
              </w:rPr>
              <w:t>Supplementing Sub-Clause GCC 1.1(o)</w:t>
            </w:r>
          </w:p>
          <w:p w14:paraId="56A8207F" w14:textId="77777777" w:rsidR="00061D9B" w:rsidRPr="00B72BBC" w:rsidRDefault="00061D9B" w:rsidP="00061D9B">
            <w:pPr>
              <w:jc w:val="both"/>
              <w:rPr>
                <w:rFonts w:ascii="Arial" w:hAnsi="Arial" w:cs="Arial"/>
                <w:snapToGrid w:val="0"/>
                <w:sz w:val="22"/>
                <w:szCs w:val="22"/>
              </w:rPr>
            </w:pPr>
          </w:p>
          <w:p w14:paraId="0AF391DD" w14:textId="77777777" w:rsidR="00061D9B" w:rsidRPr="00B72BBC" w:rsidRDefault="00061D9B" w:rsidP="00061D9B">
            <w:pPr>
              <w:jc w:val="both"/>
              <w:rPr>
                <w:rFonts w:ascii="Arial" w:hAnsi="Arial" w:cs="Arial"/>
                <w:b/>
                <w:bCs/>
                <w:snapToGrid w:val="0"/>
                <w:sz w:val="22"/>
                <w:szCs w:val="22"/>
                <w:u w:val="single"/>
              </w:rPr>
            </w:pPr>
            <w:r w:rsidRPr="00B72BBC">
              <w:rPr>
                <w:rFonts w:ascii="Arial" w:hAnsi="Arial" w:cs="Arial"/>
                <w:b/>
                <w:bCs/>
                <w:snapToGrid w:val="0"/>
                <w:sz w:val="22"/>
                <w:szCs w:val="22"/>
                <w:u w:val="single"/>
              </w:rPr>
              <w:t xml:space="preserve">The Employer is: </w:t>
            </w:r>
          </w:p>
          <w:p w14:paraId="3D2F8A13" w14:textId="77777777" w:rsidR="00061D9B" w:rsidRPr="00B72BBC" w:rsidRDefault="00061D9B" w:rsidP="00061D9B">
            <w:pPr>
              <w:jc w:val="both"/>
              <w:rPr>
                <w:rFonts w:ascii="Arial" w:hAnsi="Arial" w:cs="Arial"/>
                <w:snapToGrid w:val="0"/>
                <w:sz w:val="22"/>
                <w:szCs w:val="22"/>
              </w:rPr>
            </w:pPr>
          </w:p>
          <w:p w14:paraId="63D0DCFB" w14:textId="77777777" w:rsidR="00061D9B" w:rsidRPr="00B72BBC" w:rsidRDefault="00061D9B" w:rsidP="00061D9B">
            <w:pPr>
              <w:jc w:val="both"/>
              <w:rPr>
                <w:rFonts w:ascii="Arial" w:hAnsi="Arial" w:cs="Arial"/>
                <w:sz w:val="22"/>
                <w:szCs w:val="22"/>
                <w:lang w:val="en-GB"/>
              </w:rPr>
            </w:pPr>
            <w:r w:rsidRPr="00B72BBC">
              <w:rPr>
                <w:rFonts w:ascii="Arial" w:hAnsi="Arial" w:cs="Arial"/>
                <w:sz w:val="22"/>
                <w:szCs w:val="22"/>
                <w:lang w:val="en-GB"/>
              </w:rPr>
              <w:t>Power Grid Corporation of India Limited,</w:t>
            </w:r>
          </w:p>
          <w:p w14:paraId="5EBA8078" w14:textId="77777777" w:rsidR="00061D9B" w:rsidRPr="00B72BBC" w:rsidRDefault="00061D9B" w:rsidP="00061D9B">
            <w:pPr>
              <w:jc w:val="both"/>
              <w:rPr>
                <w:rFonts w:ascii="Arial" w:hAnsi="Arial" w:cs="Arial"/>
                <w:sz w:val="22"/>
                <w:szCs w:val="22"/>
                <w:lang w:val="en-GB"/>
              </w:rPr>
            </w:pPr>
            <w:r w:rsidRPr="00B72BBC">
              <w:rPr>
                <w:rFonts w:ascii="Arial" w:hAnsi="Arial" w:cs="Arial"/>
                <w:sz w:val="22"/>
                <w:szCs w:val="22"/>
                <w:lang w:val="en-GB"/>
              </w:rPr>
              <w:t>`Saudamini’, Plot No.-2, Sector-29,</w:t>
            </w:r>
          </w:p>
          <w:p w14:paraId="1D05BC84" w14:textId="77777777" w:rsidR="00061D9B" w:rsidRDefault="00061D9B" w:rsidP="00061D9B">
            <w:pPr>
              <w:jc w:val="both"/>
              <w:rPr>
                <w:rFonts w:ascii="Arial" w:hAnsi="Arial" w:cs="Arial"/>
                <w:sz w:val="22"/>
                <w:szCs w:val="22"/>
                <w:lang w:val="en-GB"/>
              </w:rPr>
            </w:pPr>
            <w:r w:rsidRPr="00B72BBC">
              <w:rPr>
                <w:rFonts w:ascii="Arial" w:hAnsi="Arial" w:cs="Arial"/>
                <w:sz w:val="22"/>
                <w:szCs w:val="22"/>
                <w:lang w:val="en-GB"/>
              </w:rPr>
              <w:t>Gurgaon (Haryana) - 122001.</w:t>
            </w:r>
          </w:p>
          <w:p w14:paraId="6618BD22" w14:textId="6CCA3379" w:rsidR="00061D9B" w:rsidRPr="00B72BBC" w:rsidRDefault="00061D9B" w:rsidP="00061D9B">
            <w:pPr>
              <w:jc w:val="both"/>
              <w:rPr>
                <w:rFonts w:ascii="Arial" w:hAnsi="Arial" w:cs="Arial"/>
                <w:b/>
                <w:bCs/>
                <w:sz w:val="22"/>
                <w:szCs w:val="22"/>
              </w:rPr>
            </w:pPr>
          </w:p>
        </w:tc>
      </w:tr>
      <w:tr w:rsidR="00061D9B" w:rsidRPr="00B72BBC" w14:paraId="347BB718" w14:textId="77777777" w:rsidTr="0095077F">
        <w:trPr>
          <w:trHeight w:val="1755"/>
        </w:trPr>
        <w:tc>
          <w:tcPr>
            <w:tcW w:w="865" w:type="dxa"/>
            <w:tcBorders>
              <w:right w:val="single" w:sz="4" w:space="0" w:color="auto"/>
            </w:tcBorders>
          </w:tcPr>
          <w:p w14:paraId="02D06C2C" w14:textId="77777777" w:rsidR="00061D9B" w:rsidRPr="00B72BBC" w:rsidRDefault="00061D9B" w:rsidP="00E02FA3">
            <w:pPr>
              <w:numPr>
                <w:ilvl w:val="0"/>
                <w:numId w:val="1"/>
              </w:numPr>
              <w:rPr>
                <w:rFonts w:ascii="Arial" w:hAnsi="Arial" w:cs="Arial"/>
                <w:sz w:val="22"/>
                <w:szCs w:val="22"/>
              </w:rPr>
            </w:pPr>
          </w:p>
        </w:tc>
        <w:tc>
          <w:tcPr>
            <w:tcW w:w="994" w:type="dxa"/>
            <w:tcBorders>
              <w:right w:val="single" w:sz="4" w:space="0" w:color="auto"/>
            </w:tcBorders>
          </w:tcPr>
          <w:p w14:paraId="10D2915B" w14:textId="72FCEB97" w:rsidR="00061D9B" w:rsidRPr="00B72BBC" w:rsidRDefault="00061D9B" w:rsidP="00061D9B">
            <w:pPr>
              <w:jc w:val="both"/>
              <w:rPr>
                <w:rFonts w:ascii="Arial" w:hAnsi="Arial" w:cs="Arial"/>
                <w:sz w:val="22"/>
                <w:szCs w:val="22"/>
              </w:rPr>
            </w:pPr>
            <w:r w:rsidRPr="00B72BBC">
              <w:rPr>
                <w:rFonts w:ascii="Arial" w:hAnsi="Arial" w:cs="Arial"/>
                <w:sz w:val="22"/>
                <w:szCs w:val="22"/>
              </w:rPr>
              <w:t>GCC 1.1(w)</w:t>
            </w:r>
          </w:p>
        </w:tc>
        <w:tc>
          <w:tcPr>
            <w:tcW w:w="7653" w:type="dxa"/>
            <w:tcBorders>
              <w:left w:val="nil"/>
            </w:tcBorders>
          </w:tcPr>
          <w:p w14:paraId="6BE6F6EA" w14:textId="77777777" w:rsidR="00061D9B" w:rsidRPr="00B72BBC" w:rsidRDefault="00061D9B" w:rsidP="00061D9B">
            <w:pPr>
              <w:jc w:val="both"/>
              <w:rPr>
                <w:rFonts w:ascii="Arial" w:hAnsi="Arial" w:cs="Arial"/>
                <w:snapToGrid w:val="0"/>
                <w:sz w:val="22"/>
                <w:szCs w:val="22"/>
              </w:rPr>
            </w:pPr>
            <w:r w:rsidRPr="00B72BBC">
              <w:rPr>
                <w:rFonts w:ascii="Arial" w:hAnsi="Arial" w:cs="Arial"/>
                <w:b/>
                <w:bCs/>
                <w:sz w:val="22"/>
                <w:szCs w:val="22"/>
              </w:rPr>
              <w:t>Supplementing Sub-Clause GCC 1.1(w)</w:t>
            </w:r>
          </w:p>
          <w:p w14:paraId="169B60FA" w14:textId="77777777" w:rsidR="00061D9B" w:rsidRPr="00B72BBC" w:rsidRDefault="00061D9B" w:rsidP="00061D9B">
            <w:pPr>
              <w:jc w:val="both"/>
              <w:rPr>
                <w:rFonts w:ascii="Arial" w:hAnsi="Arial" w:cs="Arial"/>
                <w:snapToGrid w:val="0"/>
                <w:sz w:val="22"/>
                <w:szCs w:val="22"/>
              </w:rPr>
            </w:pPr>
          </w:p>
          <w:p w14:paraId="61E414EF" w14:textId="77777777" w:rsidR="00061D9B" w:rsidRPr="00B72BBC" w:rsidRDefault="00061D9B" w:rsidP="00061D9B">
            <w:pPr>
              <w:jc w:val="both"/>
              <w:rPr>
                <w:rFonts w:ascii="Arial" w:hAnsi="Arial" w:cs="Arial"/>
                <w:b/>
                <w:bCs/>
                <w:snapToGrid w:val="0"/>
                <w:sz w:val="22"/>
                <w:szCs w:val="22"/>
                <w:u w:val="single"/>
              </w:rPr>
            </w:pPr>
            <w:r w:rsidRPr="00B72BBC">
              <w:rPr>
                <w:rFonts w:ascii="Arial" w:hAnsi="Arial" w:cs="Arial"/>
                <w:b/>
                <w:bCs/>
                <w:snapToGrid w:val="0"/>
                <w:sz w:val="22"/>
                <w:szCs w:val="22"/>
                <w:u w:val="single"/>
              </w:rPr>
              <w:t>The Owner is:</w:t>
            </w:r>
          </w:p>
          <w:p w14:paraId="060404EC" w14:textId="77777777" w:rsidR="00061D9B" w:rsidRPr="00B72BBC" w:rsidRDefault="00061D9B" w:rsidP="00061D9B">
            <w:pPr>
              <w:jc w:val="both"/>
              <w:rPr>
                <w:rFonts w:ascii="Arial" w:hAnsi="Arial" w:cs="Arial"/>
                <w:snapToGrid w:val="0"/>
                <w:sz w:val="22"/>
                <w:szCs w:val="22"/>
              </w:rPr>
            </w:pPr>
          </w:p>
          <w:p w14:paraId="633D7B05" w14:textId="77777777" w:rsidR="00061D9B" w:rsidRPr="00B72BBC" w:rsidRDefault="00061D9B" w:rsidP="00061D9B">
            <w:pPr>
              <w:jc w:val="both"/>
              <w:rPr>
                <w:rFonts w:ascii="Arial" w:hAnsi="Arial" w:cs="Arial"/>
                <w:sz w:val="22"/>
                <w:szCs w:val="22"/>
                <w:lang w:val="en-GB"/>
              </w:rPr>
            </w:pPr>
            <w:r w:rsidRPr="00B72BBC">
              <w:rPr>
                <w:rFonts w:ascii="Arial" w:hAnsi="Arial" w:cs="Arial"/>
                <w:sz w:val="22"/>
                <w:szCs w:val="22"/>
                <w:lang w:val="en-GB"/>
              </w:rPr>
              <w:t>Power Grid Corporation of India Limited,</w:t>
            </w:r>
          </w:p>
          <w:p w14:paraId="48A54BE1" w14:textId="77777777" w:rsidR="00061D9B" w:rsidRPr="00B72BBC" w:rsidRDefault="00061D9B" w:rsidP="00061D9B">
            <w:pPr>
              <w:jc w:val="both"/>
              <w:rPr>
                <w:rFonts w:ascii="Arial" w:hAnsi="Arial" w:cs="Arial"/>
                <w:sz w:val="22"/>
                <w:szCs w:val="22"/>
                <w:lang w:val="en-GB"/>
              </w:rPr>
            </w:pPr>
            <w:r w:rsidRPr="00B72BBC">
              <w:rPr>
                <w:rFonts w:ascii="Arial" w:hAnsi="Arial" w:cs="Arial"/>
                <w:sz w:val="22"/>
                <w:szCs w:val="22"/>
              </w:rPr>
              <w:t>`Saudamini’</w:t>
            </w:r>
            <w:r w:rsidRPr="00B72BBC">
              <w:rPr>
                <w:rFonts w:ascii="Arial" w:hAnsi="Arial" w:cs="Arial"/>
                <w:sz w:val="22"/>
                <w:szCs w:val="22"/>
                <w:lang w:val="en-GB"/>
              </w:rPr>
              <w:t>, Plot No.-2, Sector-29,</w:t>
            </w:r>
          </w:p>
          <w:p w14:paraId="085CC125" w14:textId="77777777" w:rsidR="00061D9B" w:rsidRPr="00B72BBC" w:rsidRDefault="00061D9B" w:rsidP="00061D9B">
            <w:pPr>
              <w:jc w:val="both"/>
              <w:rPr>
                <w:rFonts w:ascii="Arial" w:hAnsi="Arial" w:cs="Arial"/>
                <w:sz w:val="22"/>
                <w:szCs w:val="22"/>
                <w:lang w:val="en-GB"/>
              </w:rPr>
            </w:pPr>
            <w:r w:rsidRPr="00B72BBC">
              <w:rPr>
                <w:rFonts w:ascii="Arial" w:hAnsi="Arial" w:cs="Arial"/>
                <w:sz w:val="22"/>
                <w:szCs w:val="22"/>
                <w:lang w:val="en-GB"/>
              </w:rPr>
              <w:t>Gurugram (Haryana) - 122001.</w:t>
            </w:r>
          </w:p>
          <w:p w14:paraId="791EFA78" w14:textId="77777777" w:rsidR="00061D9B" w:rsidRPr="00B72BBC" w:rsidRDefault="00061D9B" w:rsidP="00061D9B">
            <w:pPr>
              <w:jc w:val="both"/>
              <w:rPr>
                <w:rFonts w:ascii="Arial" w:hAnsi="Arial" w:cs="Arial"/>
                <w:b/>
                <w:bCs/>
                <w:sz w:val="22"/>
                <w:szCs w:val="22"/>
              </w:rPr>
            </w:pPr>
          </w:p>
        </w:tc>
      </w:tr>
      <w:tr w:rsidR="000518B1" w:rsidRPr="00B72BBC" w14:paraId="5FDF4977" w14:textId="77777777" w:rsidTr="0095077F">
        <w:tc>
          <w:tcPr>
            <w:tcW w:w="865" w:type="dxa"/>
            <w:tcBorders>
              <w:right w:val="single" w:sz="4" w:space="0" w:color="auto"/>
            </w:tcBorders>
          </w:tcPr>
          <w:p w14:paraId="1BE682D3" w14:textId="77777777" w:rsidR="000518B1" w:rsidRPr="00B72BBC" w:rsidRDefault="000518B1" w:rsidP="00E02FA3">
            <w:pPr>
              <w:numPr>
                <w:ilvl w:val="0"/>
                <w:numId w:val="1"/>
              </w:numPr>
              <w:rPr>
                <w:rFonts w:ascii="Arial" w:hAnsi="Arial" w:cs="Arial"/>
                <w:sz w:val="22"/>
                <w:szCs w:val="22"/>
              </w:rPr>
            </w:pPr>
          </w:p>
        </w:tc>
        <w:tc>
          <w:tcPr>
            <w:tcW w:w="994" w:type="dxa"/>
            <w:tcBorders>
              <w:right w:val="single" w:sz="4" w:space="0" w:color="auto"/>
            </w:tcBorders>
          </w:tcPr>
          <w:p w14:paraId="753589A7" w14:textId="77DDB802" w:rsidR="000518B1" w:rsidRPr="00B72BBC" w:rsidRDefault="000518B1" w:rsidP="001928BE">
            <w:pPr>
              <w:jc w:val="both"/>
              <w:rPr>
                <w:rFonts w:ascii="Arial" w:hAnsi="Arial" w:cs="Arial"/>
                <w:sz w:val="22"/>
                <w:szCs w:val="22"/>
              </w:rPr>
            </w:pPr>
            <w:r w:rsidRPr="00B72BBC">
              <w:rPr>
                <w:rFonts w:ascii="Arial" w:hAnsi="Arial" w:cs="Arial"/>
                <w:sz w:val="22"/>
                <w:szCs w:val="22"/>
              </w:rPr>
              <w:t>GCC 1.1 (ff)</w:t>
            </w:r>
          </w:p>
        </w:tc>
        <w:tc>
          <w:tcPr>
            <w:tcW w:w="7653" w:type="dxa"/>
            <w:tcBorders>
              <w:left w:val="nil"/>
            </w:tcBorders>
          </w:tcPr>
          <w:p w14:paraId="0FE91C77" w14:textId="77777777" w:rsidR="000518B1" w:rsidRPr="00B72BBC" w:rsidRDefault="000518B1" w:rsidP="001928BE">
            <w:pPr>
              <w:jc w:val="both"/>
              <w:rPr>
                <w:rFonts w:ascii="Arial" w:hAnsi="Arial" w:cs="Arial"/>
                <w:b/>
                <w:bCs/>
                <w:color w:val="000000"/>
                <w:sz w:val="22"/>
                <w:szCs w:val="22"/>
              </w:rPr>
            </w:pPr>
            <w:r w:rsidRPr="00B72BBC">
              <w:rPr>
                <w:rFonts w:ascii="Arial" w:hAnsi="Arial" w:cs="Arial"/>
                <w:b/>
                <w:bCs/>
                <w:color w:val="000000"/>
                <w:sz w:val="22"/>
                <w:szCs w:val="22"/>
              </w:rPr>
              <w:t>Insert the following after GCC clause 1.1(ee)</w:t>
            </w:r>
          </w:p>
          <w:p w14:paraId="7CF5BEE5" w14:textId="77777777" w:rsidR="000518B1" w:rsidRDefault="000518B1" w:rsidP="001928BE">
            <w:pPr>
              <w:jc w:val="both"/>
              <w:rPr>
                <w:rFonts w:ascii="Arial" w:hAnsi="Arial" w:cs="Arial"/>
                <w:b/>
                <w:bCs/>
                <w:color w:val="000000"/>
                <w:sz w:val="22"/>
                <w:szCs w:val="22"/>
              </w:rPr>
            </w:pPr>
          </w:p>
          <w:p w14:paraId="5B768ECD" w14:textId="0DE7B710" w:rsidR="001D2CB5" w:rsidRPr="00B72BBC" w:rsidRDefault="001D2CB5" w:rsidP="001928BE">
            <w:pPr>
              <w:jc w:val="both"/>
              <w:rPr>
                <w:rFonts w:ascii="Arial" w:hAnsi="Arial" w:cs="Arial"/>
                <w:b/>
                <w:bCs/>
                <w:color w:val="000000"/>
                <w:sz w:val="22"/>
                <w:szCs w:val="22"/>
              </w:rPr>
            </w:pPr>
            <w:r w:rsidRPr="001D2CB5">
              <w:rPr>
                <w:rFonts w:ascii="Arial" w:hAnsi="Arial" w:cs="Arial"/>
                <w:b/>
                <w:bCs/>
                <w:color w:val="000000"/>
                <w:sz w:val="22"/>
                <w:szCs w:val="22"/>
              </w:rPr>
              <w:t>“Balance Works” means the Facilities (or part thereof) remaining to be executed as on the date of Commissioning which shall be tied up with the Contractor prior to Commissioning in line with GCC 20.1.2.7.1.</w:t>
            </w:r>
          </w:p>
          <w:p w14:paraId="21EEC3EE" w14:textId="7AA943D6" w:rsidR="000518B1" w:rsidRPr="00B72BBC" w:rsidRDefault="000518B1" w:rsidP="001D2CB5">
            <w:pPr>
              <w:jc w:val="both"/>
              <w:rPr>
                <w:rFonts w:ascii="Arial" w:hAnsi="Arial" w:cs="Arial"/>
                <w:b/>
                <w:bCs/>
                <w:sz w:val="22"/>
                <w:szCs w:val="22"/>
              </w:rPr>
            </w:pPr>
          </w:p>
        </w:tc>
      </w:tr>
      <w:tr w:rsidR="00151F7B" w:rsidRPr="00B72BBC" w14:paraId="0408AADC" w14:textId="77777777" w:rsidTr="0095077F">
        <w:tc>
          <w:tcPr>
            <w:tcW w:w="865" w:type="dxa"/>
            <w:tcBorders>
              <w:right w:val="single" w:sz="4" w:space="0" w:color="auto"/>
            </w:tcBorders>
          </w:tcPr>
          <w:p w14:paraId="18647932" w14:textId="77777777" w:rsidR="00151F7B" w:rsidRPr="00B72BBC" w:rsidRDefault="00151F7B" w:rsidP="00151F7B">
            <w:pPr>
              <w:numPr>
                <w:ilvl w:val="0"/>
                <w:numId w:val="1"/>
              </w:numPr>
              <w:rPr>
                <w:rFonts w:ascii="Arial" w:hAnsi="Arial" w:cs="Arial"/>
                <w:sz w:val="22"/>
                <w:szCs w:val="22"/>
              </w:rPr>
            </w:pPr>
          </w:p>
        </w:tc>
        <w:tc>
          <w:tcPr>
            <w:tcW w:w="994" w:type="dxa"/>
            <w:tcBorders>
              <w:right w:val="single" w:sz="4" w:space="0" w:color="auto"/>
            </w:tcBorders>
          </w:tcPr>
          <w:p w14:paraId="618A21B1" w14:textId="1566B3CA" w:rsidR="00151F7B" w:rsidRPr="00151F7B" w:rsidRDefault="00151F7B" w:rsidP="00151F7B">
            <w:pPr>
              <w:jc w:val="both"/>
              <w:rPr>
                <w:rFonts w:ascii="Arial" w:hAnsi="Arial" w:cs="Arial"/>
                <w:sz w:val="22"/>
                <w:szCs w:val="22"/>
              </w:rPr>
            </w:pPr>
            <w:r w:rsidRPr="00151F7B">
              <w:rPr>
                <w:rFonts w:ascii="Arial" w:hAnsi="Arial" w:cs="Arial"/>
                <w:sz w:val="22"/>
                <w:szCs w:val="22"/>
              </w:rPr>
              <w:t>GCC 2.1</w:t>
            </w:r>
            <w:r w:rsidR="00293262">
              <w:rPr>
                <w:rFonts w:ascii="Arial" w:hAnsi="Arial" w:cs="Arial"/>
                <w:sz w:val="22"/>
                <w:szCs w:val="22"/>
              </w:rPr>
              <w:t>.1</w:t>
            </w:r>
          </w:p>
        </w:tc>
        <w:tc>
          <w:tcPr>
            <w:tcW w:w="7653" w:type="dxa"/>
            <w:tcBorders>
              <w:left w:val="nil"/>
            </w:tcBorders>
          </w:tcPr>
          <w:p w14:paraId="6C0C5D60" w14:textId="091B38CF" w:rsidR="00151F7B" w:rsidRPr="00151F7B" w:rsidRDefault="00151F7B" w:rsidP="00151F7B">
            <w:pPr>
              <w:jc w:val="both"/>
              <w:rPr>
                <w:rFonts w:ascii="Arial" w:hAnsi="Arial" w:cs="Arial"/>
                <w:b/>
                <w:bCs/>
                <w:sz w:val="22"/>
                <w:szCs w:val="22"/>
              </w:rPr>
            </w:pPr>
            <w:r w:rsidRPr="00151F7B">
              <w:rPr>
                <w:rFonts w:ascii="Arial" w:hAnsi="Arial" w:cs="Arial"/>
                <w:b/>
                <w:bCs/>
                <w:sz w:val="22"/>
                <w:szCs w:val="22"/>
              </w:rPr>
              <w:t>Replace GCC 2.1</w:t>
            </w:r>
            <w:r w:rsidR="00293262">
              <w:rPr>
                <w:rFonts w:ascii="Arial" w:hAnsi="Arial" w:cs="Arial"/>
                <w:b/>
                <w:bCs/>
                <w:sz w:val="22"/>
                <w:szCs w:val="22"/>
              </w:rPr>
              <w:t>.1</w:t>
            </w:r>
            <w:r w:rsidRPr="00151F7B">
              <w:rPr>
                <w:rFonts w:ascii="Arial" w:hAnsi="Arial" w:cs="Arial"/>
                <w:b/>
                <w:bCs/>
                <w:sz w:val="22"/>
                <w:szCs w:val="22"/>
              </w:rPr>
              <w:t xml:space="preserve"> with the following:</w:t>
            </w:r>
          </w:p>
          <w:p w14:paraId="31670C0C" w14:textId="77777777" w:rsidR="00151F7B" w:rsidRPr="00151F7B" w:rsidRDefault="00151F7B" w:rsidP="00151F7B">
            <w:pPr>
              <w:jc w:val="both"/>
              <w:rPr>
                <w:rFonts w:ascii="Arial" w:hAnsi="Arial" w:cs="Arial"/>
                <w:b/>
                <w:bCs/>
                <w:sz w:val="22"/>
                <w:szCs w:val="22"/>
              </w:rPr>
            </w:pPr>
          </w:p>
          <w:p w14:paraId="214FFE41" w14:textId="77777777" w:rsidR="00151F7B" w:rsidRPr="00151F7B" w:rsidRDefault="00151F7B" w:rsidP="00151F7B">
            <w:pPr>
              <w:ind w:left="796" w:hanging="796"/>
              <w:jc w:val="both"/>
              <w:rPr>
                <w:rFonts w:ascii="Arial" w:eastAsia="MS Mincho" w:hAnsi="Arial" w:cs="Arial"/>
                <w:sz w:val="22"/>
                <w:szCs w:val="22"/>
              </w:rPr>
            </w:pPr>
            <w:r w:rsidRPr="00151F7B">
              <w:rPr>
                <w:rFonts w:ascii="Arial" w:eastAsia="MS Mincho" w:hAnsi="Arial" w:cs="Arial"/>
                <w:sz w:val="22"/>
                <w:szCs w:val="22"/>
              </w:rPr>
              <w:t xml:space="preserve">2.1.1    The Contracts to be entered into with the successful Bidder shall be as under: </w:t>
            </w:r>
          </w:p>
          <w:p w14:paraId="14D9D8F6" w14:textId="77777777" w:rsidR="00151F7B" w:rsidRPr="00151F7B" w:rsidRDefault="00151F7B" w:rsidP="00151F7B">
            <w:pPr>
              <w:jc w:val="both"/>
              <w:rPr>
                <w:rFonts w:ascii="Arial" w:eastAsia="MS Mincho" w:hAnsi="Arial" w:cs="Arial"/>
                <w:sz w:val="22"/>
                <w:szCs w:val="22"/>
              </w:rPr>
            </w:pPr>
          </w:p>
          <w:p w14:paraId="04650493" w14:textId="77777777" w:rsidR="00151F7B" w:rsidRPr="00151F7B" w:rsidRDefault="00151F7B" w:rsidP="00151F7B">
            <w:pPr>
              <w:pStyle w:val="ListParagraph"/>
              <w:numPr>
                <w:ilvl w:val="0"/>
                <w:numId w:val="40"/>
              </w:numPr>
              <w:jc w:val="both"/>
              <w:rPr>
                <w:rFonts w:ascii="Arial" w:eastAsia="MS Mincho" w:hAnsi="Arial" w:cs="Arial"/>
                <w:sz w:val="22"/>
                <w:szCs w:val="22"/>
              </w:rPr>
            </w:pPr>
            <w:r w:rsidRPr="00151F7B">
              <w:rPr>
                <w:rFonts w:ascii="Arial" w:eastAsia="MS Mincho" w:hAnsi="Arial" w:cs="Arial"/>
                <w:b/>
                <w:bCs/>
                <w:sz w:val="22"/>
                <w:szCs w:val="22"/>
              </w:rPr>
              <w:t xml:space="preserve">First Contract </w:t>
            </w:r>
            <w:r w:rsidRPr="00151F7B">
              <w:rPr>
                <w:rFonts w:ascii="Arial" w:hAnsi="Arial" w:cs="Arial"/>
                <w:b/>
                <w:bCs/>
                <w:sz w:val="22"/>
                <w:szCs w:val="22"/>
              </w:rPr>
              <w:t>(</w:t>
            </w:r>
            <w:r w:rsidRPr="00151F7B">
              <w:rPr>
                <w:rFonts w:ascii="Arial" w:hAnsi="Arial" w:cs="Arial"/>
                <w:b/>
                <w:bCs/>
                <w:i/>
                <w:iCs/>
                <w:sz w:val="22"/>
                <w:szCs w:val="22"/>
              </w:rPr>
              <w:t>Supply of Goods</w:t>
            </w:r>
            <w:r w:rsidRPr="00151F7B">
              <w:rPr>
                <w:rFonts w:ascii="Arial" w:hAnsi="Arial" w:cs="Arial"/>
                <w:b/>
                <w:bCs/>
                <w:sz w:val="22"/>
                <w:szCs w:val="22"/>
              </w:rPr>
              <w:t>)</w:t>
            </w:r>
            <w:r w:rsidRPr="00151F7B">
              <w:rPr>
                <w:rFonts w:ascii="Arial" w:eastAsia="MS Mincho" w:hAnsi="Arial" w:cs="Arial"/>
                <w:b/>
                <w:bCs/>
                <w:sz w:val="22"/>
                <w:szCs w:val="22"/>
              </w:rPr>
              <w:t>:</w:t>
            </w:r>
            <w:r w:rsidRPr="00151F7B">
              <w:rPr>
                <w:rFonts w:ascii="Arial" w:eastAsia="MS Mincho" w:hAnsi="Arial" w:cs="Arial"/>
                <w:sz w:val="22"/>
                <w:szCs w:val="22"/>
              </w:rPr>
              <w:t xml:space="preserve"> For Ex works supply of all </w:t>
            </w:r>
            <w:proofErr w:type="spellStart"/>
            <w:r w:rsidRPr="00151F7B">
              <w:rPr>
                <w:rFonts w:ascii="Arial" w:eastAsia="MS Mincho" w:hAnsi="Arial" w:cs="Arial"/>
                <w:sz w:val="22"/>
                <w:szCs w:val="22"/>
              </w:rPr>
              <w:t>equipments</w:t>
            </w:r>
            <w:proofErr w:type="spellEnd"/>
            <w:r w:rsidRPr="00151F7B">
              <w:rPr>
                <w:rFonts w:ascii="Arial" w:eastAsia="MS Mincho" w:hAnsi="Arial" w:cs="Arial"/>
                <w:sz w:val="22"/>
                <w:szCs w:val="22"/>
              </w:rPr>
              <w:t xml:space="preserve"> and materials including mandatory spares and Type Test to be conducted (whether in India or abroad) (Supply of Goods Contract) </w:t>
            </w:r>
          </w:p>
          <w:p w14:paraId="326D3F83" w14:textId="77777777" w:rsidR="00151F7B" w:rsidRPr="00151F7B" w:rsidRDefault="00151F7B" w:rsidP="00151F7B">
            <w:pPr>
              <w:pStyle w:val="ListParagraph"/>
              <w:ind w:left="1080"/>
              <w:jc w:val="both"/>
              <w:rPr>
                <w:rFonts w:ascii="Arial" w:eastAsia="MS Mincho" w:hAnsi="Arial" w:cs="Arial"/>
                <w:sz w:val="22"/>
                <w:szCs w:val="22"/>
              </w:rPr>
            </w:pPr>
          </w:p>
          <w:p w14:paraId="242A62B4" w14:textId="77777777" w:rsidR="00151F7B" w:rsidRPr="00151F7B" w:rsidRDefault="00151F7B" w:rsidP="00151F7B">
            <w:pPr>
              <w:pStyle w:val="ListParagraph"/>
              <w:numPr>
                <w:ilvl w:val="0"/>
                <w:numId w:val="40"/>
              </w:numPr>
              <w:jc w:val="both"/>
              <w:rPr>
                <w:rFonts w:ascii="Arial" w:eastAsia="MS Mincho" w:hAnsi="Arial" w:cs="Arial"/>
                <w:sz w:val="22"/>
                <w:szCs w:val="22"/>
              </w:rPr>
            </w:pPr>
            <w:r w:rsidRPr="00151F7B">
              <w:rPr>
                <w:rFonts w:ascii="Arial" w:eastAsia="MS Mincho" w:hAnsi="Arial" w:cs="Arial"/>
                <w:b/>
                <w:bCs/>
                <w:sz w:val="22"/>
                <w:szCs w:val="22"/>
              </w:rPr>
              <w:t xml:space="preserve">Second Contract </w:t>
            </w:r>
            <w:r w:rsidRPr="00151F7B">
              <w:rPr>
                <w:rFonts w:ascii="Arial" w:hAnsi="Arial" w:cs="Arial"/>
                <w:b/>
                <w:bCs/>
                <w:sz w:val="22"/>
                <w:szCs w:val="22"/>
              </w:rPr>
              <w:t>(</w:t>
            </w:r>
            <w:r w:rsidRPr="00151F7B">
              <w:rPr>
                <w:rFonts w:ascii="Arial" w:hAnsi="Arial" w:cs="Arial"/>
                <w:b/>
                <w:bCs/>
                <w:i/>
                <w:iCs/>
                <w:sz w:val="22"/>
                <w:szCs w:val="22"/>
              </w:rPr>
              <w:t>Supply of Services</w:t>
            </w:r>
            <w:r w:rsidRPr="00151F7B">
              <w:rPr>
                <w:rFonts w:ascii="Arial" w:hAnsi="Arial" w:cs="Arial"/>
                <w:b/>
                <w:bCs/>
                <w:sz w:val="22"/>
                <w:szCs w:val="22"/>
              </w:rPr>
              <w:t>)</w:t>
            </w:r>
            <w:r w:rsidRPr="00151F7B">
              <w:rPr>
                <w:rFonts w:ascii="Arial" w:eastAsia="MS Mincho" w:hAnsi="Arial" w:cs="Arial"/>
                <w:b/>
                <w:bCs/>
                <w:sz w:val="22"/>
                <w:szCs w:val="22"/>
              </w:rPr>
              <w:t>:</w:t>
            </w:r>
            <w:r w:rsidRPr="00151F7B">
              <w:rPr>
                <w:rFonts w:ascii="Arial" w:eastAsia="MS Mincho" w:hAnsi="Arial" w:cs="Arial"/>
                <w:sz w:val="22"/>
                <w:szCs w:val="22"/>
              </w:rPr>
              <w:t xml:space="preserve"> For providing all services i.e. inland transportation for delivery at site, In-transit insurance, unloading, handling at site, installation, Testing and Commissioning including performance testing in respect of all the </w:t>
            </w:r>
            <w:proofErr w:type="spellStart"/>
            <w:r w:rsidRPr="00151F7B">
              <w:rPr>
                <w:rFonts w:ascii="Arial" w:eastAsia="MS Mincho" w:hAnsi="Arial" w:cs="Arial"/>
                <w:sz w:val="22"/>
                <w:szCs w:val="22"/>
              </w:rPr>
              <w:lastRenderedPageBreak/>
              <w:t>equipments</w:t>
            </w:r>
            <w:proofErr w:type="spellEnd"/>
            <w:r w:rsidRPr="00151F7B">
              <w:rPr>
                <w:rFonts w:ascii="Arial" w:eastAsia="MS Mincho" w:hAnsi="Arial" w:cs="Arial"/>
                <w:sz w:val="22"/>
                <w:szCs w:val="22"/>
              </w:rPr>
              <w:t xml:space="preserve"> supplied under the "First Contract", Training to be imparted (whether in India or abroad) and any other services specified in the Contract Documents (Supply of Services Contract).</w:t>
            </w:r>
          </w:p>
          <w:p w14:paraId="09194C44" w14:textId="77777777" w:rsidR="00151F7B" w:rsidRPr="00151F7B" w:rsidRDefault="00151F7B" w:rsidP="00151F7B">
            <w:pPr>
              <w:pStyle w:val="ListParagraph"/>
              <w:rPr>
                <w:rFonts w:ascii="Arial" w:eastAsia="MS Mincho" w:hAnsi="Arial" w:cs="Arial"/>
                <w:sz w:val="22"/>
                <w:szCs w:val="22"/>
              </w:rPr>
            </w:pPr>
          </w:p>
          <w:p w14:paraId="717089D8" w14:textId="3190DFF4" w:rsidR="00332CB5" w:rsidRPr="00E434FB" w:rsidRDefault="00151F7B" w:rsidP="00B5370D">
            <w:pPr>
              <w:pStyle w:val="ListParagraph"/>
              <w:numPr>
                <w:ilvl w:val="0"/>
                <w:numId w:val="40"/>
              </w:numPr>
              <w:jc w:val="both"/>
              <w:rPr>
                <w:rFonts w:ascii="Arial" w:hAnsi="Arial" w:cs="Arial"/>
                <w:sz w:val="22"/>
                <w:szCs w:val="22"/>
              </w:rPr>
            </w:pPr>
            <w:r w:rsidRPr="00E434FB">
              <w:rPr>
                <w:rFonts w:ascii="Arial" w:hAnsi="Arial" w:cs="Arial"/>
                <w:b/>
                <w:bCs/>
                <w:sz w:val="22"/>
                <w:szCs w:val="22"/>
              </w:rPr>
              <w:t xml:space="preserve">Third Contract </w:t>
            </w:r>
            <w:r w:rsidRPr="00E434FB">
              <w:rPr>
                <w:rFonts w:ascii="Arial" w:hAnsi="Arial" w:cs="Arial"/>
                <w:b/>
                <w:bCs/>
                <w:i/>
                <w:iCs/>
                <w:sz w:val="22"/>
                <w:szCs w:val="22"/>
              </w:rPr>
              <w:t>(</w:t>
            </w:r>
            <w:r w:rsidR="00165E37" w:rsidRPr="00E434FB">
              <w:rPr>
                <w:rFonts w:ascii="Arial" w:hAnsi="Arial" w:cs="Arial"/>
                <w:b/>
                <w:bCs/>
                <w:i/>
                <w:iCs/>
                <w:sz w:val="22"/>
                <w:szCs w:val="22"/>
              </w:rPr>
              <w:t>Comprehensive Maintenance</w:t>
            </w:r>
            <w:r w:rsidR="008631F1" w:rsidRPr="00E434FB">
              <w:rPr>
                <w:rFonts w:ascii="Arial" w:hAnsi="Arial" w:cs="Arial"/>
                <w:b/>
                <w:bCs/>
                <w:i/>
                <w:iCs/>
                <w:sz w:val="22"/>
                <w:szCs w:val="22"/>
              </w:rPr>
              <w:t xml:space="preserve"> Contract</w:t>
            </w:r>
            <w:r w:rsidRPr="00E434FB">
              <w:rPr>
                <w:rFonts w:ascii="Arial" w:hAnsi="Arial" w:cs="Arial"/>
                <w:b/>
                <w:bCs/>
                <w:i/>
                <w:iCs/>
                <w:sz w:val="22"/>
                <w:szCs w:val="22"/>
              </w:rPr>
              <w:t>)</w:t>
            </w:r>
            <w:r w:rsidRPr="00E434FB">
              <w:rPr>
                <w:rFonts w:ascii="Arial" w:hAnsi="Arial" w:cs="Arial"/>
                <w:b/>
                <w:bCs/>
                <w:sz w:val="22"/>
                <w:szCs w:val="22"/>
              </w:rPr>
              <w:t>:</w:t>
            </w:r>
            <w:r w:rsidRPr="00E434FB">
              <w:rPr>
                <w:rFonts w:ascii="Arial" w:hAnsi="Arial" w:cs="Arial"/>
                <w:sz w:val="22"/>
                <w:szCs w:val="22"/>
              </w:rPr>
              <w:t xml:space="preserve">  </w:t>
            </w:r>
            <w:r w:rsidR="00D36108" w:rsidRPr="00E434FB">
              <w:rPr>
                <w:rFonts w:ascii="Arial" w:hAnsi="Arial" w:cs="Arial"/>
                <w:sz w:val="22"/>
                <w:szCs w:val="22"/>
              </w:rPr>
              <w:t>For providing Comprehensive Maintenance, after Operational Acceptance of the Facilities,</w:t>
            </w:r>
            <w:r w:rsidR="00445736" w:rsidRPr="00E434FB">
              <w:rPr>
                <w:rFonts w:ascii="Arial" w:hAnsi="Arial" w:cs="Arial"/>
                <w:sz w:val="22"/>
                <w:szCs w:val="22"/>
              </w:rPr>
              <w:t xml:space="preserve"> which includes comprehensive maintenance of complete OT SOC Project at Control Center(s) &amp; substations, SOC operations at Control Center(s) and other services in line with the provisions of the Technical Specifications</w:t>
            </w:r>
            <w:r w:rsidR="00D36108" w:rsidRPr="00E434FB">
              <w:rPr>
                <w:rFonts w:ascii="Arial" w:hAnsi="Arial" w:cs="Arial"/>
                <w:sz w:val="22"/>
                <w:szCs w:val="22"/>
              </w:rPr>
              <w:t>, for a period of Warranty/Defect Liability Period (DLP) plus a six-year period thereafter in line with the provisions of the Technical Specifications. This includes Comprehensive Maintenance of all the goods and services delivered/executed under the ‘First Contract’ and the ‘Second Contract’ respectively.</w:t>
            </w:r>
          </w:p>
          <w:p w14:paraId="7E3784CE" w14:textId="77777777" w:rsidR="00332CB5" w:rsidRPr="00E434FB" w:rsidRDefault="00332CB5" w:rsidP="00332CB5">
            <w:pPr>
              <w:pStyle w:val="ListParagraph"/>
              <w:rPr>
                <w:rFonts w:ascii="Arial" w:hAnsi="Arial" w:cs="Arial"/>
                <w:sz w:val="22"/>
                <w:szCs w:val="22"/>
              </w:rPr>
            </w:pPr>
          </w:p>
          <w:p w14:paraId="31770E82" w14:textId="77777777" w:rsidR="00151F7B" w:rsidRPr="00151F7B" w:rsidRDefault="00151F7B" w:rsidP="00151F7B">
            <w:pPr>
              <w:ind w:left="702"/>
              <w:jc w:val="both"/>
              <w:rPr>
                <w:rFonts w:ascii="Arial" w:hAnsi="Arial" w:cs="Arial"/>
                <w:b/>
                <w:bCs/>
                <w:sz w:val="22"/>
                <w:szCs w:val="22"/>
              </w:rPr>
            </w:pPr>
            <w:r w:rsidRPr="00E434FB">
              <w:rPr>
                <w:rFonts w:ascii="Arial" w:hAnsi="Arial" w:cs="Arial"/>
                <w:b/>
                <w:bCs/>
                <w:sz w:val="22"/>
                <w:szCs w:val="22"/>
              </w:rPr>
              <w:t>All the three contracts</w:t>
            </w:r>
            <w:r w:rsidRPr="00A032F2">
              <w:rPr>
                <w:rFonts w:ascii="Arial" w:hAnsi="Arial" w:cs="Arial"/>
                <w:b/>
                <w:bCs/>
                <w:sz w:val="22"/>
                <w:szCs w:val="22"/>
              </w:rPr>
              <w:t xml:space="preserve"> will contain a </w:t>
            </w:r>
            <w:proofErr w:type="gramStart"/>
            <w:r w:rsidRPr="00A032F2">
              <w:rPr>
                <w:rFonts w:ascii="Arial" w:hAnsi="Arial" w:cs="Arial"/>
                <w:b/>
                <w:bCs/>
                <w:sz w:val="22"/>
                <w:szCs w:val="22"/>
              </w:rPr>
              <w:t>cross fall</w:t>
            </w:r>
            <w:proofErr w:type="gramEnd"/>
            <w:r w:rsidRPr="00A032F2">
              <w:rPr>
                <w:rFonts w:ascii="Arial" w:hAnsi="Arial" w:cs="Arial"/>
                <w:b/>
                <w:bCs/>
                <w:sz w:val="22"/>
                <w:szCs w:val="22"/>
              </w:rPr>
              <w:t xml:space="preserve"> breach clause specifying that breach of one will constitute</w:t>
            </w:r>
            <w:r w:rsidRPr="00151F7B">
              <w:rPr>
                <w:rFonts w:ascii="Arial" w:hAnsi="Arial" w:cs="Arial"/>
                <w:b/>
                <w:bCs/>
                <w:sz w:val="22"/>
                <w:szCs w:val="22"/>
              </w:rPr>
              <w:t xml:space="preserve"> breach of the others.</w:t>
            </w:r>
          </w:p>
          <w:p w14:paraId="0B3B7BCA" w14:textId="77777777" w:rsidR="00151F7B" w:rsidRPr="00151F7B" w:rsidRDefault="00151F7B" w:rsidP="00293262">
            <w:pPr>
              <w:ind w:left="796" w:hanging="796"/>
              <w:jc w:val="both"/>
              <w:rPr>
                <w:rFonts w:ascii="Arial" w:hAnsi="Arial" w:cs="Arial"/>
                <w:b/>
                <w:bCs/>
                <w:sz w:val="22"/>
                <w:szCs w:val="22"/>
              </w:rPr>
            </w:pPr>
          </w:p>
        </w:tc>
      </w:tr>
      <w:tr w:rsidR="00293262" w:rsidRPr="00B72BBC" w14:paraId="48E474CA" w14:textId="77777777" w:rsidTr="0095077F">
        <w:tc>
          <w:tcPr>
            <w:tcW w:w="865" w:type="dxa"/>
            <w:tcBorders>
              <w:right w:val="single" w:sz="4" w:space="0" w:color="auto"/>
            </w:tcBorders>
          </w:tcPr>
          <w:p w14:paraId="7B81A6CF" w14:textId="77777777" w:rsidR="00293262" w:rsidRPr="00B72BBC" w:rsidRDefault="00293262" w:rsidP="00151F7B">
            <w:pPr>
              <w:numPr>
                <w:ilvl w:val="0"/>
                <w:numId w:val="1"/>
              </w:numPr>
              <w:rPr>
                <w:rFonts w:ascii="Arial" w:hAnsi="Arial" w:cs="Arial"/>
                <w:sz w:val="22"/>
                <w:szCs w:val="22"/>
              </w:rPr>
            </w:pPr>
          </w:p>
        </w:tc>
        <w:tc>
          <w:tcPr>
            <w:tcW w:w="994" w:type="dxa"/>
            <w:tcBorders>
              <w:right w:val="single" w:sz="4" w:space="0" w:color="auto"/>
            </w:tcBorders>
          </w:tcPr>
          <w:p w14:paraId="37E94D69" w14:textId="2D083969" w:rsidR="00293262" w:rsidRPr="00151F7B" w:rsidRDefault="00293262" w:rsidP="00151F7B">
            <w:pPr>
              <w:jc w:val="both"/>
              <w:rPr>
                <w:rFonts w:ascii="Arial" w:hAnsi="Arial" w:cs="Arial"/>
                <w:sz w:val="22"/>
                <w:szCs w:val="22"/>
              </w:rPr>
            </w:pPr>
            <w:r w:rsidRPr="00151F7B">
              <w:rPr>
                <w:rFonts w:ascii="Arial" w:hAnsi="Arial" w:cs="Arial"/>
                <w:sz w:val="22"/>
                <w:szCs w:val="22"/>
              </w:rPr>
              <w:t>GCC 2.1</w:t>
            </w:r>
            <w:r>
              <w:rPr>
                <w:rFonts w:ascii="Arial" w:hAnsi="Arial" w:cs="Arial"/>
                <w:sz w:val="22"/>
                <w:szCs w:val="22"/>
              </w:rPr>
              <w:t>.2</w:t>
            </w:r>
          </w:p>
        </w:tc>
        <w:tc>
          <w:tcPr>
            <w:tcW w:w="7653" w:type="dxa"/>
            <w:tcBorders>
              <w:left w:val="nil"/>
            </w:tcBorders>
          </w:tcPr>
          <w:p w14:paraId="59105B1D" w14:textId="1D19199D" w:rsidR="00293262" w:rsidRDefault="00293262" w:rsidP="00293262">
            <w:pPr>
              <w:jc w:val="both"/>
              <w:rPr>
                <w:rFonts w:ascii="Arial" w:hAnsi="Arial" w:cs="Arial"/>
                <w:b/>
                <w:bCs/>
                <w:sz w:val="22"/>
                <w:szCs w:val="22"/>
              </w:rPr>
            </w:pPr>
            <w:r w:rsidRPr="00151F7B">
              <w:rPr>
                <w:rFonts w:ascii="Arial" w:hAnsi="Arial" w:cs="Arial"/>
                <w:b/>
                <w:bCs/>
                <w:sz w:val="22"/>
                <w:szCs w:val="22"/>
              </w:rPr>
              <w:t>Replace GCC 2.1</w:t>
            </w:r>
            <w:r>
              <w:rPr>
                <w:rFonts w:ascii="Arial" w:hAnsi="Arial" w:cs="Arial"/>
                <w:b/>
                <w:bCs/>
                <w:sz w:val="22"/>
                <w:szCs w:val="22"/>
              </w:rPr>
              <w:t>.</w:t>
            </w:r>
            <w:r w:rsidR="00FA32C9">
              <w:rPr>
                <w:rFonts w:ascii="Arial" w:hAnsi="Arial" w:cs="Arial"/>
                <w:b/>
                <w:bCs/>
                <w:sz w:val="22"/>
                <w:szCs w:val="22"/>
              </w:rPr>
              <w:t>2</w:t>
            </w:r>
            <w:r w:rsidRPr="00151F7B">
              <w:rPr>
                <w:rFonts w:ascii="Arial" w:hAnsi="Arial" w:cs="Arial"/>
                <w:b/>
                <w:bCs/>
                <w:sz w:val="22"/>
                <w:szCs w:val="22"/>
              </w:rPr>
              <w:t xml:space="preserve"> with the following:</w:t>
            </w:r>
          </w:p>
          <w:p w14:paraId="5507EC9B" w14:textId="77777777" w:rsidR="00293262" w:rsidRPr="00151F7B" w:rsidRDefault="00293262" w:rsidP="00293262">
            <w:pPr>
              <w:jc w:val="both"/>
              <w:rPr>
                <w:rFonts w:ascii="Arial" w:hAnsi="Arial" w:cs="Arial"/>
                <w:b/>
                <w:bCs/>
                <w:sz w:val="22"/>
                <w:szCs w:val="22"/>
              </w:rPr>
            </w:pPr>
          </w:p>
          <w:p w14:paraId="42D5D8A0" w14:textId="7368294B" w:rsidR="00293262" w:rsidRPr="00151F7B" w:rsidRDefault="00293262" w:rsidP="00863DDD">
            <w:pPr>
              <w:ind w:left="35"/>
              <w:jc w:val="both"/>
              <w:rPr>
                <w:rFonts w:ascii="Arial" w:hAnsi="Arial" w:cs="Arial"/>
                <w:sz w:val="22"/>
                <w:szCs w:val="22"/>
              </w:rPr>
            </w:pPr>
            <w:r w:rsidRPr="00151F7B">
              <w:rPr>
                <w:rFonts w:ascii="Arial" w:hAnsi="Arial" w:cs="Arial"/>
                <w:sz w:val="22"/>
                <w:szCs w:val="22"/>
              </w:rPr>
              <w:t xml:space="preserve">The award of </w:t>
            </w:r>
            <w:r w:rsidRPr="00311E49">
              <w:rPr>
                <w:rFonts w:ascii="Arial" w:hAnsi="Arial" w:cs="Arial"/>
                <w:b/>
                <w:bCs/>
                <w:sz w:val="22"/>
                <w:szCs w:val="22"/>
              </w:rPr>
              <w:t>three</w:t>
            </w:r>
            <w:r w:rsidRPr="00151F7B">
              <w:rPr>
                <w:rFonts w:ascii="Arial" w:hAnsi="Arial" w:cs="Arial"/>
                <w:sz w:val="22"/>
                <w:szCs w:val="22"/>
              </w:rPr>
              <w:t xml:space="preserve"> separate Contracts shall not in any way dilute the responsibility of the Contractor for the successful completion of the facilities as per Specification and a breach in one Contract shall automatically be construed as a breach of the other Contract(s) which will confer a right on the </w:t>
            </w:r>
            <w:r w:rsidRPr="00151F7B">
              <w:rPr>
                <w:rFonts w:ascii="Arial" w:hAnsi="Arial" w:cs="Arial"/>
                <w:sz w:val="22"/>
                <w:szCs w:val="22"/>
                <w:lang w:val="en-GB"/>
              </w:rPr>
              <w:t>Employer</w:t>
            </w:r>
            <w:r w:rsidRPr="00151F7B">
              <w:rPr>
                <w:rFonts w:ascii="Arial" w:hAnsi="Arial" w:cs="Arial"/>
                <w:sz w:val="22"/>
                <w:szCs w:val="22"/>
              </w:rPr>
              <w:t xml:space="preserve"> to terminate the other Contract(s) also at the risk and the cost of the Contractor.</w:t>
            </w:r>
          </w:p>
          <w:p w14:paraId="0C4B8971" w14:textId="77777777" w:rsidR="00293262" w:rsidRPr="00151F7B" w:rsidRDefault="00293262" w:rsidP="00863DDD">
            <w:pPr>
              <w:ind w:left="796" w:hanging="796"/>
              <w:jc w:val="both"/>
              <w:rPr>
                <w:rFonts w:ascii="Arial" w:hAnsi="Arial" w:cs="Arial"/>
                <w:b/>
                <w:bCs/>
                <w:sz w:val="22"/>
                <w:szCs w:val="22"/>
              </w:rPr>
            </w:pPr>
          </w:p>
        </w:tc>
      </w:tr>
      <w:tr w:rsidR="00C41894" w:rsidRPr="00B72BBC" w14:paraId="399559C8" w14:textId="77777777" w:rsidTr="0095077F">
        <w:tc>
          <w:tcPr>
            <w:tcW w:w="865" w:type="dxa"/>
            <w:tcBorders>
              <w:right w:val="single" w:sz="4" w:space="0" w:color="auto"/>
            </w:tcBorders>
          </w:tcPr>
          <w:p w14:paraId="7929F074" w14:textId="77777777" w:rsidR="00C41894" w:rsidRPr="00B72BBC" w:rsidRDefault="00C41894" w:rsidP="00C41894">
            <w:pPr>
              <w:numPr>
                <w:ilvl w:val="0"/>
                <w:numId w:val="1"/>
              </w:numPr>
              <w:rPr>
                <w:rFonts w:ascii="Arial" w:hAnsi="Arial" w:cs="Arial"/>
                <w:sz w:val="22"/>
                <w:szCs w:val="22"/>
              </w:rPr>
            </w:pPr>
          </w:p>
        </w:tc>
        <w:tc>
          <w:tcPr>
            <w:tcW w:w="994" w:type="dxa"/>
            <w:tcBorders>
              <w:right w:val="single" w:sz="4" w:space="0" w:color="auto"/>
            </w:tcBorders>
          </w:tcPr>
          <w:p w14:paraId="58FA993C" w14:textId="1C6C125A" w:rsidR="00C41894" w:rsidRPr="004F2BF6" w:rsidRDefault="00C41894" w:rsidP="00C41894">
            <w:pPr>
              <w:jc w:val="both"/>
              <w:rPr>
                <w:rFonts w:ascii="Arial" w:hAnsi="Arial" w:cs="Arial"/>
                <w:sz w:val="22"/>
                <w:szCs w:val="22"/>
              </w:rPr>
            </w:pPr>
            <w:r w:rsidRPr="004F2BF6">
              <w:rPr>
                <w:rFonts w:ascii="Arial" w:hAnsi="Arial" w:cs="Arial"/>
                <w:sz w:val="22"/>
                <w:szCs w:val="22"/>
              </w:rPr>
              <w:t>GCC 3.1</w:t>
            </w:r>
          </w:p>
        </w:tc>
        <w:tc>
          <w:tcPr>
            <w:tcW w:w="7653" w:type="dxa"/>
            <w:tcBorders>
              <w:left w:val="nil"/>
            </w:tcBorders>
          </w:tcPr>
          <w:p w14:paraId="7908D9F0" w14:textId="77777777" w:rsidR="00C41894" w:rsidRPr="004F2BF6" w:rsidRDefault="00C41894" w:rsidP="00C41894">
            <w:pPr>
              <w:jc w:val="both"/>
              <w:rPr>
                <w:rFonts w:ascii="Arial" w:hAnsi="Arial" w:cs="Arial"/>
                <w:b/>
                <w:bCs/>
                <w:sz w:val="22"/>
                <w:szCs w:val="22"/>
              </w:rPr>
            </w:pPr>
            <w:r w:rsidRPr="004F2BF6">
              <w:rPr>
                <w:rFonts w:ascii="Arial" w:hAnsi="Arial" w:cs="Arial"/>
                <w:b/>
                <w:iCs/>
                <w:sz w:val="22"/>
                <w:szCs w:val="22"/>
              </w:rPr>
              <w:t>Replacing</w:t>
            </w:r>
            <w:r w:rsidRPr="004F2BF6">
              <w:rPr>
                <w:rFonts w:ascii="Arial" w:hAnsi="Arial" w:cs="Arial"/>
                <w:b/>
                <w:bCs/>
                <w:sz w:val="22"/>
                <w:szCs w:val="22"/>
              </w:rPr>
              <w:t xml:space="preserve"> Sub-Clause GCC 3.1</w:t>
            </w:r>
          </w:p>
          <w:p w14:paraId="639DC4D2" w14:textId="77777777" w:rsidR="00C41894" w:rsidRPr="004F2BF6" w:rsidRDefault="00C41894" w:rsidP="00C41894">
            <w:pPr>
              <w:jc w:val="both"/>
              <w:rPr>
                <w:rFonts w:ascii="Arial" w:hAnsi="Arial" w:cs="Arial"/>
                <w:b/>
                <w:bCs/>
                <w:sz w:val="22"/>
                <w:szCs w:val="22"/>
              </w:rPr>
            </w:pPr>
          </w:p>
          <w:p w14:paraId="36949736" w14:textId="77777777" w:rsidR="00C41894" w:rsidRPr="004F2BF6" w:rsidRDefault="00C41894" w:rsidP="00C41894">
            <w:pPr>
              <w:jc w:val="both"/>
              <w:rPr>
                <w:rFonts w:ascii="Arial" w:hAnsi="Arial" w:cs="Arial"/>
                <w:sz w:val="22"/>
                <w:szCs w:val="22"/>
              </w:rPr>
            </w:pPr>
            <w:r w:rsidRPr="004F2BF6">
              <w:rPr>
                <w:rFonts w:ascii="Arial" w:hAnsi="Arial" w:cs="Arial"/>
                <w:sz w:val="22"/>
                <w:szCs w:val="22"/>
              </w:rPr>
              <w:t xml:space="preserve">Unless otherwise expressly limited in the Technical Specifications, the Contractor's obligation shall include the provision of all Plant and Equipment and the performance of all Installation Services required for the design, the manufacture (including procurement, quality assurance, construction, installation, associated civil works, </w:t>
            </w:r>
            <w:proofErr w:type="spellStart"/>
            <w:r w:rsidRPr="004F2BF6">
              <w:rPr>
                <w:rFonts w:ascii="Arial" w:hAnsi="Arial" w:cs="Arial"/>
                <w:sz w:val="22"/>
                <w:szCs w:val="22"/>
              </w:rPr>
              <w:t>Precommissioning</w:t>
            </w:r>
            <w:proofErr w:type="spellEnd"/>
            <w:r w:rsidRPr="004F2BF6">
              <w:rPr>
                <w:rFonts w:ascii="Arial" w:hAnsi="Arial" w:cs="Arial"/>
                <w:sz w:val="22"/>
                <w:szCs w:val="22"/>
              </w:rPr>
              <w:t xml:space="preserve"> and delivery) of the Plant and Equipment and the installation, </w:t>
            </w:r>
            <w:r w:rsidRPr="004F2BF6">
              <w:rPr>
                <w:rFonts w:ascii="Arial" w:hAnsi="Arial" w:cs="Arial"/>
                <w:b/>
                <w:bCs/>
                <w:sz w:val="22"/>
                <w:szCs w:val="22"/>
              </w:rPr>
              <w:t>integration</w:t>
            </w:r>
            <w:r w:rsidRPr="004F2BF6">
              <w:rPr>
                <w:rFonts w:ascii="Arial" w:hAnsi="Arial" w:cs="Arial"/>
                <w:sz w:val="22"/>
                <w:szCs w:val="22"/>
              </w:rPr>
              <w:t xml:space="preserve">, completion, commissioning and performance testing of the facilities, </w:t>
            </w:r>
            <w:r w:rsidRPr="004F2BF6">
              <w:rPr>
                <w:rFonts w:ascii="Arial" w:hAnsi="Arial" w:cs="Arial"/>
                <w:b/>
                <w:bCs/>
                <w:sz w:val="22"/>
                <w:szCs w:val="22"/>
              </w:rPr>
              <w:t>Training to be imparted, Comprehensive Maintenance of the facilities and any other services</w:t>
            </w:r>
            <w:r w:rsidRPr="004F2BF6">
              <w:rPr>
                <w:rFonts w:ascii="Arial" w:hAnsi="Arial" w:cs="Arial"/>
                <w:sz w:val="22"/>
                <w:szCs w:val="22"/>
              </w:rPr>
              <w:t xml:space="preserve"> in accordance with the plans, procedures, specifications, drawings, codes and any other documents as specified in the Technical specifications. Such specifications include, but are not limited to, the provision of supervision and engineering services; the supply of </w:t>
            </w:r>
            <w:proofErr w:type="spellStart"/>
            <w:r w:rsidRPr="004F2BF6">
              <w:rPr>
                <w:rFonts w:ascii="Arial" w:hAnsi="Arial" w:cs="Arial"/>
                <w:sz w:val="22"/>
                <w:szCs w:val="22"/>
              </w:rPr>
              <w:t>labour</w:t>
            </w:r>
            <w:proofErr w:type="spellEnd"/>
            <w:r w:rsidRPr="004F2BF6">
              <w:rPr>
                <w:rFonts w:ascii="Arial" w:hAnsi="Arial" w:cs="Arial"/>
                <w:sz w:val="22"/>
                <w:szCs w:val="22"/>
              </w:rPr>
              <w:t xml:space="preserve">, materials, equipment, spare parts (as specified in GCC Sub-Clause 3.3 </w:t>
            </w:r>
            <w:r w:rsidRPr="004F2BF6">
              <w:rPr>
                <w:rFonts w:ascii="Arial" w:hAnsi="Arial" w:cs="Arial"/>
                <w:sz w:val="22"/>
                <w:szCs w:val="22"/>
              </w:rPr>
              <w:lastRenderedPageBreak/>
              <w:t>below) and accessories; Contractor's Equipment; construction utilities and supplies; temporary materials, structures and facilities; transportation (including without limitation, all clearances, handling etc.); storage and training except for those supplies, works and services that will be provided or performed by the Employer, as set forth in Appendix-6 (Scope of Works and Supply by the Employer) to the Contract Agreement.</w:t>
            </w:r>
          </w:p>
          <w:p w14:paraId="20D57FD2" w14:textId="77777777" w:rsidR="00C41894" w:rsidRPr="004F2BF6" w:rsidRDefault="00C41894" w:rsidP="00C41894">
            <w:pPr>
              <w:jc w:val="both"/>
              <w:rPr>
                <w:rFonts w:ascii="Arial" w:hAnsi="Arial" w:cs="Arial"/>
                <w:b/>
                <w:bCs/>
                <w:sz w:val="22"/>
                <w:szCs w:val="22"/>
              </w:rPr>
            </w:pPr>
          </w:p>
        </w:tc>
      </w:tr>
      <w:tr w:rsidR="002E7AA5" w:rsidRPr="00B72BBC" w14:paraId="5D70438D" w14:textId="77777777" w:rsidTr="0095077F">
        <w:tc>
          <w:tcPr>
            <w:tcW w:w="865" w:type="dxa"/>
            <w:tcBorders>
              <w:right w:val="single" w:sz="4" w:space="0" w:color="auto"/>
            </w:tcBorders>
          </w:tcPr>
          <w:p w14:paraId="2A1559BE" w14:textId="77777777" w:rsidR="002E7AA5" w:rsidRPr="00B72BBC" w:rsidRDefault="002E7AA5" w:rsidP="002E7AA5">
            <w:pPr>
              <w:numPr>
                <w:ilvl w:val="0"/>
                <w:numId w:val="1"/>
              </w:numPr>
              <w:rPr>
                <w:rFonts w:ascii="Arial" w:hAnsi="Arial" w:cs="Arial"/>
                <w:sz w:val="22"/>
                <w:szCs w:val="22"/>
              </w:rPr>
            </w:pPr>
          </w:p>
        </w:tc>
        <w:tc>
          <w:tcPr>
            <w:tcW w:w="994" w:type="dxa"/>
            <w:tcBorders>
              <w:right w:val="single" w:sz="4" w:space="0" w:color="auto"/>
            </w:tcBorders>
          </w:tcPr>
          <w:p w14:paraId="1020A9D0" w14:textId="6A556F8A" w:rsidR="002E7AA5" w:rsidRPr="004F2BF6" w:rsidRDefault="002E7AA5" w:rsidP="002E7AA5">
            <w:pPr>
              <w:jc w:val="both"/>
              <w:rPr>
                <w:rFonts w:ascii="Arial" w:hAnsi="Arial" w:cs="Arial"/>
                <w:sz w:val="22"/>
                <w:szCs w:val="22"/>
              </w:rPr>
            </w:pPr>
            <w:r w:rsidRPr="004F2BF6">
              <w:rPr>
                <w:rFonts w:ascii="Arial" w:hAnsi="Arial" w:cs="Arial"/>
                <w:sz w:val="22"/>
                <w:szCs w:val="22"/>
              </w:rPr>
              <w:t>GCC 3.3</w:t>
            </w:r>
          </w:p>
        </w:tc>
        <w:tc>
          <w:tcPr>
            <w:tcW w:w="7653" w:type="dxa"/>
            <w:tcBorders>
              <w:left w:val="nil"/>
            </w:tcBorders>
          </w:tcPr>
          <w:p w14:paraId="6AA4EE9A" w14:textId="77777777" w:rsidR="002E7AA5" w:rsidRPr="004F2BF6" w:rsidRDefault="002E7AA5" w:rsidP="002E7AA5">
            <w:pPr>
              <w:jc w:val="both"/>
              <w:rPr>
                <w:rFonts w:ascii="Arial" w:hAnsi="Arial" w:cs="Arial"/>
                <w:b/>
                <w:bCs/>
                <w:sz w:val="22"/>
                <w:szCs w:val="22"/>
              </w:rPr>
            </w:pPr>
            <w:r w:rsidRPr="004F2BF6">
              <w:rPr>
                <w:rFonts w:ascii="Arial" w:hAnsi="Arial" w:cs="Arial"/>
                <w:b/>
                <w:iCs/>
                <w:sz w:val="22"/>
                <w:szCs w:val="22"/>
              </w:rPr>
              <w:t>Replacing</w:t>
            </w:r>
            <w:r w:rsidRPr="004F2BF6">
              <w:rPr>
                <w:rFonts w:ascii="Arial" w:hAnsi="Arial" w:cs="Arial"/>
                <w:b/>
                <w:bCs/>
                <w:sz w:val="22"/>
                <w:szCs w:val="22"/>
              </w:rPr>
              <w:t xml:space="preserve"> Sub-Clause GCC 3.3</w:t>
            </w:r>
          </w:p>
          <w:p w14:paraId="5462723F" w14:textId="77777777" w:rsidR="002E7AA5" w:rsidRPr="004F2BF6" w:rsidRDefault="002E7AA5" w:rsidP="002E7AA5">
            <w:pPr>
              <w:jc w:val="both"/>
              <w:rPr>
                <w:rFonts w:ascii="Arial" w:hAnsi="Arial" w:cs="Arial"/>
                <w:b/>
                <w:bCs/>
                <w:sz w:val="22"/>
                <w:szCs w:val="22"/>
              </w:rPr>
            </w:pPr>
          </w:p>
          <w:p w14:paraId="5FC5AEBB" w14:textId="52343C2D" w:rsidR="002E7AA5" w:rsidRPr="004F2BF6" w:rsidRDefault="002E7AA5" w:rsidP="002E7AA5">
            <w:pPr>
              <w:pStyle w:val="ListParagraph"/>
              <w:numPr>
                <w:ilvl w:val="0"/>
                <w:numId w:val="42"/>
              </w:numPr>
              <w:jc w:val="both"/>
              <w:rPr>
                <w:rFonts w:ascii="Arial" w:hAnsi="Arial" w:cs="Arial"/>
                <w:sz w:val="22"/>
                <w:szCs w:val="22"/>
              </w:rPr>
            </w:pPr>
            <w:r w:rsidRPr="004F2BF6">
              <w:rPr>
                <w:rFonts w:ascii="Arial" w:hAnsi="Arial" w:cs="Arial"/>
                <w:sz w:val="22"/>
                <w:szCs w:val="22"/>
              </w:rPr>
              <w:t xml:space="preserve">The </w:t>
            </w:r>
            <w:r w:rsidR="00683137" w:rsidRPr="004F2BF6">
              <w:rPr>
                <w:rFonts w:ascii="Arial" w:hAnsi="Arial" w:cs="Arial"/>
                <w:sz w:val="22"/>
                <w:szCs w:val="22"/>
              </w:rPr>
              <w:t>s</w:t>
            </w:r>
            <w:r w:rsidRPr="004F2BF6">
              <w:rPr>
                <w:rFonts w:ascii="Arial" w:hAnsi="Arial" w:cs="Arial"/>
                <w:sz w:val="22"/>
                <w:szCs w:val="22"/>
              </w:rPr>
              <w:t xml:space="preserve">upply of Mandatory </w:t>
            </w:r>
            <w:r w:rsidR="00683137" w:rsidRPr="004F2BF6">
              <w:rPr>
                <w:rFonts w:ascii="Arial" w:hAnsi="Arial" w:cs="Arial"/>
                <w:sz w:val="22"/>
                <w:szCs w:val="22"/>
              </w:rPr>
              <w:t>S</w:t>
            </w:r>
            <w:r w:rsidRPr="004F2BF6">
              <w:rPr>
                <w:rFonts w:ascii="Arial" w:hAnsi="Arial" w:cs="Arial"/>
                <w:sz w:val="22"/>
                <w:szCs w:val="22"/>
              </w:rPr>
              <w:t xml:space="preserve">pare </w:t>
            </w:r>
            <w:r w:rsidR="00683137" w:rsidRPr="004F2BF6">
              <w:rPr>
                <w:rFonts w:ascii="Arial" w:hAnsi="Arial" w:cs="Arial"/>
                <w:sz w:val="22"/>
                <w:szCs w:val="22"/>
              </w:rPr>
              <w:t>P</w:t>
            </w:r>
            <w:r w:rsidRPr="004F2BF6">
              <w:rPr>
                <w:rFonts w:ascii="Arial" w:hAnsi="Arial" w:cs="Arial"/>
                <w:sz w:val="22"/>
                <w:szCs w:val="22"/>
              </w:rPr>
              <w:t xml:space="preserve">arts, if any, shall be included in the </w:t>
            </w:r>
            <w:proofErr w:type="gramStart"/>
            <w:r w:rsidR="00683137" w:rsidRPr="004F2BF6">
              <w:rPr>
                <w:rFonts w:ascii="Arial" w:hAnsi="Arial" w:cs="Arial"/>
                <w:sz w:val="22"/>
                <w:szCs w:val="22"/>
              </w:rPr>
              <w:t>C</w:t>
            </w:r>
            <w:r w:rsidRPr="004F2BF6">
              <w:rPr>
                <w:rFonts w:ascii="Arial" w:hAnsi="Arial" w:cs="Arial"/>
                <w:sz w:val="22"/>
                <w:szCs w:val="22"/>
              </w:rPr>
              <w:t>ontract .</w:t>
            </w:r>
            <w:proofErr w:type="gramEnd"/>
          </w:p>
          <w:p w14:paraId="3DCD1F97" w14:textId="77777777" w:rsidR="002E7AA5" w:rsidRPr="004F2BF6" w:rsidRDefault="002E7AA5" w:rsidP="002E7AA5">
            <w:pPr>
              <w:pStyle w:val="ListParagraph"/>
              <w:jc w:val="both"/>
              <w:rPr>
                <w:rFonts w:ascii="Arial" w:hAnsi="Arial" w:cs="Arial"/>
                <w:sz w:val="22"/>
                <w:szCs w:val="22"/>
              </w:rPr>
            </w:pPr>
          </w:p>
          <w:p w14:paraId="0141ADAA" w14:textId="560A8981" w:rsidR="002E7AA5" w:rsidRPr="004F2BF6" w:rsidRDefault="006667FE" w:rsidP="002E7AA5">
            <w:pPr>
              <w:pStyle w:val="ListParagraph"/>
              <w:numPr>
                <w:ilvl w:val="0"/>
                <w:numId w:val="42"/>
              </w:numPr>
              <w:jc w:val="both"/>
              <w:rPr>
                <w:rFonts w:ascii="Arial" w:hAnsi="Arial" w:cs="Arial"/>
                <w:sz w:val="22"/>
                <w:szCs w:val="22"/>
              </w:rPr>
            </w:pPr>
            <w:r w:rsidRPr="004F2BF6">
              <w:rPr>
                <w:rFonts w:ascii="Arial" w:hAnsi="Arial" w:cs="Arial"/>
                <w:sz w:val="22"/>
                <w:szCs w:val="22"/>
              </w:rPr>
              <w:t>Beside the aforesaid Mandatory Spares parts, t</w:t>
            </w:r>
            <w:r w:rsidR="002E7AA5" w:rsidRPr="004F2BF6">
              <w:rPr>
                <w:rFonts w:ascii="Arial" w:hAnsi="Arial" w:cs="Arial"/>
                <w:sz w:val="22"/>
                <w:szCs w:val="22"/>
              </w:rPr>
              <w:t xml:space="preserve">he </w:t>
            </w:r>
            <w:r w:rsidRPr="004F2BF6">
              <w:rPr>
                <w:rFonts w:ascii="Arial" w:hAnsi="Arial" w:cs="Arial"/>
                <w:sz w:val="22"/>
                <w:szCs w:val="22"/>
              </w:rPr>
              <w:t>C</w:t>
            </w:r>
            <w:r w:rsidR="002E7AA5" w:rsidRPr="004F2BF6">
              <w:rPr>
                <w:rFonts w:ascii="Arial" w:hAnsi="Arial" w:cs="Arial"/>
                <w:sz w:val="22"/>
                <w:szCs w:val="22"/>
              </w:rPr>
              <w:t>ontractor shall ensure the availability of spare parts</w:t>
            </w:r>
            <w:r w:rsidR="00C523D7" w:rsidRPr="004F2BF6">
              <w:rPr>
                <w:rFonts w:ascii="Arial" w:hAnsi="Arial" w:cs="Arial"/>
                <w:sz w:val="22"/>
                <w:szCs w:val="22"/>
              </w:rPr>
              <w:t xml:space="preserve"> </w:t>
            </w:r>
            <w:r w:rsidR="002E7AA5" w:rsidRPr="004F2BF6">
              <w:rPr>
                <w:rFonts w:ascii="Arial" w:hAnsi="Arial" w:cs="Arial"/>
                <w:sz w:val="22"/>
                <w:szCs w:val="22"/>
              </w:rPr>
              <w:t xml:space="preserve">required for the operation and maintenance of the </w:t>
            </w:r>
            <w:r w:rsidR="004752F4" w:rsidRPr="004F2BF6">
              <w:rPr>
                <w:rFonts w:ascii="Arial" w:hAnsi="Arial" w:cs="Arial"/>
                <w:sz w:val="22"/>
                <w:szCs w:val="22"/>
              </w:rPr>
              <w:t>F</w:t>
            </w:r>
            <w:r w:rsidR="002E7AA5" w:rsidRPr="004F2BF6">
              <w:rPr>
                <w:rFonts w:ascii="Arial" w:hAnsi="Arial" w:cs="Arial"/>
                <w:sz w:val="22"/>
                <w:szCs w:val="22"/>
              </w:rPr>
              <w:t xml:space="preserve">acilities and service support for all items supplied by the Contractor </w:t>
            </w:r>
            <w:r w:rsidR="00080AE9" w:rsidRPr="004F2BF6">
              <w:rPr>
                <w:rFonts w:ascii="Arial" w:hAnsi="Arial" w:cs="Arial"/>
                <w:sz w:val="22"/>
                <w:szCs w:val="22"/>
              </w:rPr>
              <w:t>for a period of Warranty/Defect Liability Period (DLP) plus a six-year period thereafter</w:t>
            </w:r>
            <w:r w:rsidR="00F37E48" w:rsidRPr="004F2BF6">
              <w:rPr>
                <w:rFonts w:ascii="Arial" w:hAnsi="Arial" w:cs="Arial"/>
                <w:sz w:val="22"/>
                <w:szCs w:val="22"/>
              </w:rPr>
              <w:t xml:space="preserve">, </w:t>
            </w:r>
            <w:r w:rsidR="002E7AA5" w:rsidRPr="004F2BF6">
              <w:rPr>
                <w:rFonts w:ascii="Arial" w:hAnsi="Arial" w:cs="Arial"/>
                <w:sz w:val="22"/>
                <w:szCs w:val="22"/>
              </w:rPr>
              <w:t>from Operational Acceptance by the Employer.</w:t>
            </w:r>
          </w:p>
          <w:p w14:paraId="4FB00303" w14:textId="77777777" w:rsidR="002E7AA5" w:rsidRPr="004F2BF6" w:rsidRDefault="002E7AA5" w:rsidP="002E7AA5">
            <w:pPr>
              <w:pStyle w:val="ListParagraph"/>
              <w:rPr>
                <w:rFonts w:ascii="Arial" w:hAnsi="Arial" w:cs="Arial"/>
                <w:sz w:val="22"/>
                <w:szCs w:val="22"/>
              </w:rPr>
            </w:pPr>
          </w:p>
          <w:p w14:paraId="2E706308" w14:textId="3CF9F7B8" w:rsidR="002E7AA5" w:rsidRPr="004F2BF6" w:rsidRDefault="002E7AA5" w:rsidP="002E7AA5">
            <w:pPr>
              <w:pStyle w:val="ListParagraph"/>
              <w:numPr>
                <w:ilvl w:val="0"/>
                <w:numId w:val="42"/>
              </w:numPr>
              <w:jc w:val="both"/>
              <w:rPr>
                <w:rFonts w:ascii="Arial" w:hAnsi="Arial" w:cs="Arial"/>
                <w:sz w:val="22"/>
                <w:szCs w:val="22"/>
              </w:rPr>
            </w:pPr>
            <w:r w:rsidRPr="004F2BF6">
              <w:rPr>
                <w:rFonts w:ascii="Arial" w:hAnsi="Arial" w:cs="Arial"/>
                <w:sz w:val="22"/>
                <w:szCs w:val="22"/>
              </w:rPr>
              <w:t xml:space="preserve">The </w:t>
            </w:r>
            <w:r w:rsidR="0008738C" w:rsidRPr="004F2BF6">
              <w:rPr>
                <w:rFonts w:ascii="Arial" w:hAnsi="Arial" w:cs="Arial"/>
                <w:sz w:val="22"/>
                <w:szCs w:val="22"/>
              </w:rPr>
              <w:t>C</w:t>
            </w:r>
            <w:r w:rsidRPr="004F2BF6">
              <w:rPr>
                <w:rFonts w:ascii="Arial" w:hAnsi="Arial" w:cs="Arial"/>
                <w:sz w:val="22"/>
                <w:szCs w:val="22"/>
              </w:rPr>
              <w:t xml:space="preserve">ontractor </w:t>
            </w:r>
            <w:proofErr w:type="gramStart"/>
            <w:r w:rsidRPr="004F2BF6">
              <w:rPr>
                <w:rFonts w:ascii="Arial" w:hAnsi="Arial" w:cs="Arial"/>
                <w:sz w:val="22"/>
                <w:szCs w:val="22"/>
              </w:rPr>
              <w:t>has to</w:t>
            </w:r>
            <w:proofErr w:type="gramEnd"/>
            <w:r w:rsidRPr="004F2BF6">
              <w:rPr>
                <w:rFonts w:ascii="Arial" w:hAnsi="Arial" w:cs="Arial"/>
                <w:sz w:val="22"/>
                <w:szCs w:val="22"/>
              </w:rPr>
              <w:t xml:space="preserve"> ensure with OEM for maintenance and services support for the hardware and software delivered under this project </w:t>
            </w:r>
            <w:r w:rsidR="006F1FF4" w:rsidRPr="004F2BF6">
              <w:rPr>
                <w:rFonts w:ascii="Arial" w:hAnsi="Arial" w:cs="Arial"/>
                <w:sz w:val="22"/>
                <w:szCs w:val="22"/>
              </w:rPr>
              <w:t>for a period of Warranty/Defect Liability Period (DLP) plus a six-year period thereafter, from Operational Acceptance by the Employer.</w:t>
            </w:r>
            <w:r w:rsidRPr="004F2BF6">
              <w:rPr>
                <w:rFonts w:ascii="Arial" w:hAnsi="Arial" w:cs="Arial"/>
                <w:sz w:val="22"/>
                <w:szCs w:val="22"/>
              </w:rPr>
              <w:t xml:space="preserve"> In case, any hardware / software / equipment / component items of the systems supplied under the contract shall reach its End-of-Life (EOL) or End-of-Support (EOS) whichever is earlier, the contractor shall replace such item with new Hardware or Software without any financial implication to </w:t>
            </w:r>
            <w:r w:rsidR="00844E5E" w:rsidRPr="004F2BF6">
              <w:rPr>
                <w:rFonts w:ascii="Arial" w:hAnsi="Arial" w:cs="Arial"/>
                <w:sz w:val="22"/>
                <w:szCs w:val="22"/>
              </w:rPr>
              <w:t>E</w:t>
            </w:r>
            <w:r w:rsidRPr="004F2BF6">
              <w:rPr>
                <w:rFonts w:ascii="Arial" w:hAnsi="Arial" w:cs="Arial"/>
                <w:sz w:val="22"/>
                <w:szCs w:val="22"/>
              </w:rPr>
              <w:t>mployer/</w:t>
            </w:r>
            <w:r w:rsidR="00844E5E" w:rsidRPr="004F2BF6">
              <w:rPr>
                <w:rFonts w:ascii="Arial" w:hAnsi="Arial" w:cs="Arial"/>
                <w:sz w:val="22"/>
                <w:szCs w:val="22"/>
              </w:rPr>
              <w:t>O</w:t>
            </w:r>
            <w:r w:rsidRPr="004F2BF6">
              <w:rPr>
                <w:rFonts w:ascii="Arial" w:hAnsi="Arial" w:cs="Arial"/>
                <w:sz w:val="22"/>
                <w:szCs w:val="22"/>
              </w:rPr>
              <w:t xml:space="preserve">wner. </w:t>
            </w:r>
            <w:r w:rsidR="00C67F70" w:rsidRPr="004F2BF6">
              <w:rPr>
                <w:rFonts w:ascii="Arial" w:hAnsi="Arial" w:cs="Arial"/>
                <w:sz w:val="22"/>
                <w:szCs w:val="22"/>
              </w:rPr>
              <w:t xml:space="preserve">The replacement due to EOL </w:t>
            </w:r>
            <w:r w:rsidR="001B5936" w:rsidRPr="004F2BF6">
              <w:rPr>
                <w:rFonts w:ascii="Arial" w:hAnsi="Arial" w:cs="Arial"/>
                <w:sz w:val="22"/>
                <w:szCs w:val="22"/>
              </w:rPr>
              <w:t>or</w:t>
            </w:r>
            <w:r w:rsidR="00C67F70" w:rsidRPr="004F2BF6">
              <w:rPr>
                <w:rFonts w:ascii="Arial" w:hAnsi="Arial" w:cs="Arial"/>
                <w:sz w:val="22"/>
                <w:szCs w:val="22"/>
              </w:rPr>
              <w:t xml:space="preserve"> EOS of Hardware/software shall be required if it has become either non-functional or the patches/updates have been discontinued from the OEM.</w:t>
            </w:r>
            <w:r w:rsidR="001B5936" w:rsidRPr="004F2BF6">
              <w:rPr>
                <w:rFonts w:ascii="Arial" w:hAnsi="Arial" w:cs="Arial"/>
                <w:sz w:val="22"/>
                <w:szCs w:val="22"/>
              </w:rPr>
              <w:t xml:space="preserve"> </w:t>
            </w:r>
            <w:r w:rsidRPr="004F2BF6">
              <w:rPr>
                <w:rFonts w:ascii="Arial" w:hAnsi="Arial" w:cs="Arial"/>
                <w:sz w:val="22"/>
                <w:szCs w:val="22"/>
              </w:rPr>
              <w:t xml:space="preserve">The </w:t>
            </w:r>
            <w:r w:rsidR="00844E5E" w:rsidRPr="004F2BF6">
              <w:rPr>
                <w:rFonts w:ascii="Arial" w:hAnsi="Arial" w:cs="Arial"/>
                <w:sz w:val="22"/>
                <w:szCs w:val="22"/>
              </w:rPr>
              <w:t>C</w:t>
            </w:r>
            <w:r w:rsidRPr="004F2BF6">
              <w:rPr>
                <w:rFonts w:ascii="Arial" w:hAnsi="Arial" w:cs="Arial"/>
                <w:sz w:val="22"/>
                <w:szCs w:val="22"/>
              </w:rPr>
              <w:t xml:space="preserve">ontractor shall have to submit the documentary evidence certified by OEM for the validity of End-of-Life/End-of-Support along with quarterly invoice </w:t>
            </w:r>
            <w:r w:rsidR="007D0FC9" w:rsidRPr="004F2BF6">
              <w:rPr>
                <w:rFonts w:ascii="Arial" w:hAnsi="Arial" w:cs="Arial"/>
                <w:sz w:val="22"/>
                <w:szCs w:val="22"/>
              </w:rPr>
              <w:t>during Comprehensive Maintenance</w:t>
            </w:r>
            <w:r w:rsidRPr="004F2BF6">
              <w:rPr>
                <w:rFonts w:ascii="Arial" w:hAnsi="Arial" w:cs="Arial"/>
                <w:sz w:val="22"/>
                <w:szCs w:val="22"/>
              </w:rPr>
              <w:t>.</w:t>
            </w:r>
          </w:p>
          <w:p w14:paraId="6644F17B" w14:textId="77777777" w:rsidR="008B3EB3" w:rsidRPr="004F2BF6" w:rsidRDefault="008B3EB3" w:rsidP="008B3EB3">
            <w:pPr>
              <w:pStyle w:val="ListParagraph"/>
              <w:rPr>
                <w:rFonts w:ascii="Arial" w:hAnsi="Arial" w:cs="Arial"/>
                <w:sz w:val="22"/>
                <w:szCs w:val="22"/>
              </w:rPr>
            </w:pPr>
          </w:p>
          <w:p w14:paraId="50D68E44" w14:textId="77777777" w:rsidR="002E7AA5" w:rsidRPr="004F2BF6" w:rsidRDefault="002E7AA5" w:rsidP="002E7AA5">
            <w:pPr>
              <w:pStyle w:val="ListParagraph"/>
              <w:numPr>
                <w:ilvl w:val="0"/>
                <w:numId w:val="42"/>
              </w:numPr>
              <w:jc w:val="both"/>
              <w:rPr>
                <w:rFonts w:ascii="Arial" w:hAnsi="Arial" w:cs="Arial"/>
                <w:sz w:val="22"/>
                <w:szCs w:val="22"/>
              </w:rPr>
            </w:pPr>
            <w:proofErr w:type="gramStart"/>
            <w:r w:rsidRPr="004F2BF6">
              <w:rPr>
                <w:rFonts w:ascii="Arial" w:hAnsi="Arial" w:cs="Arial"/>
                <w:sz w:val="22"/>
                <w:szCs w:val="22"/>
              </w:rPr>
              <w:t>In the event that</w:t>
            </w:r>
            <w:proofErr w:type="gramEnd"/>
            <w:r w:rsidRPr="004F2BF6">
              <w:rPr>
                <w:rFonts w:ascii="Arial" w:hAnsi="Arial" w:cs="Arial"/>
                <w:sz w:val="22"/>
                <w:szCs w:val="22"/>
              </w:rPr>
              <w:t xml:space="preserve"> </w:t>
            </w:r>
            <w:proofErr w:type="gramStart"/>
            <w:r w:rsidRPr="004F2BF6">
              <w:rPr>
                <w:rFonts w:ascii="Arial" w:hAnsi="Arial" w:cs="Arial"/>
                <w:sz w:val="22"/>
                <w:szCs w:val="22"/>
              </w:rPr>
              <w:t>an equipment</w:t>
            </w:r>
            <w:proofErr w:type="gramEnd"/>
            <w:r w:rsidRPr="004F2BF6">
              <w:rPr>
                <w:rFonts w:ascii="Arial" w:hAnsi="Arial" w:cs="Arial"/>
                <w:sz w:val="22"/>
                <w:szCs w:val="22"/>
              </w:rPr>
              <w:t>/component is declared to be withdrawn from production, the Contractor shall ensure the availability of spare parts and service for the supplied items for a minimum period of 7 years from Operational Acceptance by the Employer.</w:t>
            </w:r>
          </w:p>
          <w:p w14:paraId="501F5798" w14:textId="77777777" w:rsidR="002E7AA5" w:rsidRPr="004F2BF6" w:rsidRDefault="002E7AA5" w:rsidP="002E7AA5">
            <w:pPr>
              <w:jc w:val="both"/>
              <w:rPr>
                <w:rFonts w:ascii="Arial" w:hAnsi="Arial" w:cs="Arial"/>
                <w:b/>
                <w:iCs/>
                <w:sz w:val="22"/>
                <w:szCs w:val="22"/>
              </w:rPr>
            </w:pPr>
          </w:p>
        </w:tc>
      </w:tr>
      <w:tr w:rsidR="00F31A7E" w:rsidRPr="00B72BBC" w14:paraId="6045ED66" w14:textId="77777777" w:rsidTr="0095077F">
        <w:tc>
          <w:tcPr>
            <w:tcW w:w="865" w:type="dxa"/>
            <w:tcBorders>
              <w:right w:val="single" w:sz="4" w:space="0" w:color="auto"/>
            </w:tcBorders>
          </w:tcPr>
          <w:p w14:paraId="0112B0FD" w14:textId="77777777" w:rsidR="00F31A7E" w:rsidRPr="00B72BBC" w:rsidRDefault="00F31A7E" w:rsidP="00F31A7E">
            <w:pPr>
              <w:numPr>
                <w:ilvl w:val="0"/>
                <w:numId w:val="1"/>
              </w:numPr>
              <w:rPr>
                <w:rFonts w:ascii="Arial" w:hAnsi="Arial" w:cs="Arial"/>
                <w:sz w:val="22"/>
                <w:szCs w:val="22"/>
              </w:rPr>
            </w:pPr>
          </w:p>
        </w:tc>
        <w:tc>
          <w:tcPr>
            <w:tcW w:w="994" w:type="dxa"/>
            <w:tcBorders>
              <w:right w:val="single" w:sz="4" w:space="0" w:color="auto"/>
            </w:tcBorders>
          </w:tcPr>
          <w:p w14:paraId="451C91F5" w14:textId="5C564890" w:rsidR="00F31A7E" w:rsidRPr="00B70F1C" w:rsidRDefault="00F31A7E" w:rsidP="00F31A7E">
            <w:pPr>
              <w:jc w:val="both"/>
              <w:rPr>
                <w:rFonts w:ascii="Arial" w:hAnsi="Arial" w:cs="Arial"/>
                <w:sz w:val="22"/>
                <w:szCs w:val="22"/>
              </w:rPr>
            </w:pPr>
            <w:r w:rsidRPr="00B70F1C">
              <w:rPr>
                <w:rFonts w:ascii="Arial" w:hAnsi="Arial" w:cs="Arial"/>
                <w:sz w:val="22"/>
                <w:szCs w:val="22"/>
              </w:rPr>
              <w:t>GCC 3.4</w:t>
            </w:r>
          </w:p>
        </w:tc>
        <w:tc>
          <w:tcPr>
            <w:tcW w:w="7653" w:type="dxa"/>
            <w:tcBorders>
              <w:left w:val="nil"/>
            </w:tcBorders>
          </w:tcPr>
          <w:p w14:paraId="752AAECD" w14:textId="77777777" w:rsidR="00F31A7E" w:rsidRPr="00B70F1C" w:rsidRDefault="00F31A7E" w:rsidP="00F31A7E">
            <w:pPr>
              <w:jc w:val="both"/>
              <w:rPr>
                <w:rFonts w:ascii="Arial" w:hAnsi="Arial" w:cs="Arial"/>
                <w:b/>
                <w:iCs/>
                <w:sz w:val="22"/>
                <w:szCs w:val="22"/>
              </w:rPr>
            </w:pPr>
            <w:r w:rsidRPr="00B70F1C">
              <w:rPr>
                <w:rFonts w:ascii="Arial" w:hAnsi="Arial" w:cs="Arial"/>
                <w:b/>
                <w:iCs/>
                <w:sz w:val="22"/>
                <w:szCs w:val="22"/>
              </w:rPr>
              <w:t>Stands Deleted</w:t>
            </w:r>
          </w:p>
          <w:p w14:paraId="741838BF" w14:textId="77777777" w:rsidR="00F31A7E" w:rsidRPr="00B70F1C" w:rsidRDefault="00F31A7E" w:rsidP="00F31A7E">
            <w:pPr>
              <w:jc w:val="both"/>
              <w:rPr>
                <w:rFonts w:ascii="Arial" w:hAnsi="Arial" w:cs="Arial"/>
                <w:b/>
                <w:iCs/>
                <w:sz w:val="22"/>
                <w:szCs w:val="22"/>
              </w:rPr>
            </w:pPr>
          </w:p>
        </w:tc>
      </w:tr>
      <w:tr w:rsidR="000518B1" w:rsidRPr="00B72BBC" w14:paraId="0E8B66C7" w14:textId="77777777" w:rsidTr="0095077F">
        <w:tc>
          <w:tcPr>
            <w:tcW w:w="865" w:type="dxa"/>
            <w:tcBorders>
              <w:right w:val="single" w:sz="4" w:space="0" w:color="auto"/>
            </w:tcBorders>
          </w:tcPr>
          <w:p w14:paraId="16410346" w14:textId="77777777" w:rsidR="000518B1" w:rsidRPr="00B72BBC" w:rsidRDefault="000518B1" w:rsidP="00E02FA3">
            <w:pPr>
              <w:numPr>
                <w:ilvl w:val="0"/>
                <w:numId w:val="1"/>
              </w:numPr>
              <w:rPr>
                <w:rFonts w:ascii="Arial" w:hAnsi="Arial" w:cs="Arial"/>
                <w:sz w:val="22"/>
                <w:szCs w:val="22"/>
              </w:rPr>
            </w:pPr>
          </w:p>
        </w:tc>
        <w:tc>
          <w:tcPr>
            <w:tcW w:w="994" w:type="dxa"/>
            <w:tcBorders>
              <w:right w:val="single" w:sz="4" w:space="0" w:color="auto"/>
            </w:tcBorders>
          </w:tcPr>
          <w:p w14:paraId="57275B16" w14:textId="77777777" w:rsidR="000518B1" w:rsidRPr="00B72BBC" w:rsidRDefault="000518B1" w:rsidP="001928BE">
            <w:pPr>
              <w:jc w:val="both"/>
              <w:rPr>
                <w:rFonts w:ascii="Arial" w:hAnsi="Arial" w:cs="Arial"/>
                <w:sz w:val="22"/>
                <w:szCs w:val="22"/>
              </w:rPr>
            </w:pPr>
            <w:r w:rsidRPr="00B72BBC">
              <w:rPr>
                <w:rFonts w:ascii="Arial" w:hAnsi="Arial" w:cs="Arial"/>
                <w:sz w:val="22"/>
                <w:szCs w:val="22"/>
              </w:rPr>
              <w:t>GCC 4</w:t>
            </w:r>
          </w:p>
        </w:tc>
        <w:tc>
          <w:tcPr>
            <w:tcW w:w="7653" w:type="dxa"/>
            <w:tcBorders>
              <w:left w:val="nil"/>
            </w:tcBorders>
          </w:tcPr>
          <w:p w14:paraId="1BDE3FD9" w14:textId="77777777" w:rsidR="000518B1" w:rsidRPr="00B72BBC" w:rsidRDefault="000518B1" w:rsidP="001928BE">
            <w:pPr>
              <w:jc w:val="both"/>
              <w:rPr>
                <w:rFonts w:ascii="Arial" w:hAnsi="Arial" w:cs="Arial"/>
                <w:b/>
                <w:bCs/>
                <w:color w:val="000000"/>
                <w:sz w:val="22"/>
                <w:szCs w:val="22"/>
              </w:rPr>
            </w:pPr>
            <w:r w:rsidRPr="00B72BBC">
              <w:rPr>
                <w:rFonts w:ascii="Arial" w:hAnsi="Arial" w:cs="Arial"/>
                <w:b/>
                <w:bCs/>
                <w:color w:val="000000"/>
                <w:sz w:val="22"/>
                <w:szCs w:val="22"/>
              </w:rPr>
              <w:t>Replace the para with the following:</w:t>
            </w:r>
          </w:p>
          <w:p w14:paraId="38442E0A" w14:textId="77777777" w:rsidR="000518B1" w:rsidRPr="00B72BBC" w:rsidRDefault="000518B1" w:rsidP="001928BE">
            <w:pPr>
              <w:jc w:val="both"/>
              <w:rPr>
                <w:rFonts w:ascii="Arial" w:hAnsi="Arial" w:cs="Arial"/>
                <w:color w:val="000000"/>
                <w:sz w:val="22"/>
                <w:szCs w:val="22"/>
              </w:rPr>
            </w:pPr>
          </w:p>
          <w:p w14:paraId="2AA7170B" w14:textId="77777777" w:rsidR="000518B1" w:rsidRPr="00B72BBC" w:rsidRDefault="000518B1" w:rsidP="001928BE">
            <w:pPr>
              <w:jc w:val="both"/>
              <w:rPr>
                <w:rFonts w:ascii="Arial" w:hAnsi="Arial" w:cs="Arial"/>
                <w:color w:val="000000"/>
                <w:sz w:val="22"/>
                <w:szCs w:val="22"/>
              </w:rPr>
            </w:pPr>
            <w:r w:rsidRPr="00B72BBC">
              <w:rPr>
                <w:rFonts w:ascii="Arial" w:hAnsi="Arial" w:cs="Arial"/>
                <w:color w:val="000000"/>
                <w:sz w:val="22"/>
                <w:szCs w:val="22"/>
              </w:rPr>
              <w:lastRenderedPageBreak/>
              <w:t>4</w:t>
            </w:r>
            <w:proofErr w:type="gramStart"/>
            <w:r w:rsidRPr="00B72BBC">
              <w:rPr>
                <w:rFonts w:ascii="Arial" w:hAnsi="Arial" w:cs="Arial"/>
                <w:color w:val="000000"/>
                <w:sz w:val="22"/>
                <w:szCs w:val="22"/>
              </w:rPr>
              <w:t>.  Time</w:t>
            </w:r>
            <w:proofErr w:type="gramEnd"/>
            <w:r w:rsidRPr="00B72BBC">
              <w:rPr>
                <w:rFonts w:ascii="Arial" w:hAnsi="Arial" w:cs="Arial"/>
                <w:color w:val="000000"/>
                <w:sz w:val="22"/>
                <w:szCs w:val="22"/>
              </w:rPr>
              <w:t xml:space="preserve"> for Commencement and Completion </w:t>
            </w:r>
          </w:p>
          <w:p w14:paraId="672BB991" w14:textId="77777777" w:rsidR="000518B1" w:rsidRPr="00B72BBC" w:rsidRDefault="000518B1" w:rsidP="001928BE">
            <w:pPr>
              <w:jc w:val="both"/>
              <w:rPr>
                <w:rFonts w:ascii="Arial" w:hAnsi="Arial" w:cs="Arial"/>
                <w:color w:val="000000"/>
                <w:sz w:val="22"/>
                <w:szCs w:val="22"/>
              </w:rPr>
            </w:pPr>
          </w:p>
          <w:p w14:paraId="137ACED6" w14:textId="77777777" w:rsidR="000518B1" w:rsidRDefault="000518B1" w:rsidP="001928BE">
            <w:pPr>
              <w:ind w:left="346" w:hanging="346"/>
              <w:jc w:val="both"/>
              <w:rPr>
                <w:rFonts w:ascii="Arial" w:hAnsi="Arial" w:cs="Arial"/>
                <w:color w:val="000000"/>
                <w:sz w:val="22"/>
                <w:szCs w:val="22"/>
              </w:rPr>
            </w:pPr>
            <w:r w:rsidRPr="00B72BBC">
              <w:rPr>
                <w:rFonts w:ascii="Arial" w:hAnsi="Arial" w:cs="Arial"/>
                <w:color w:val="000000"/>
                <w:sz w:val="22"/>
                <w:szCs w:val="22"/>
              </w:rPr>
              <w:t xml:space="preserve">4.1 </w:t>
            </w:r>
            <w:r w:rsidRPr="00B72BBC">
              <w:rPr>
                <w:rFonts w:ascii="Arial" w:hAnsi="Arial" w:cs="Arial"/>
                <w:b/>
                <w:bCs/>
                <w:sz w:val="22"/>
                <w:szCs w:val="22"/>
              </w:rPr>
              <w:t>Time for Completion is the essence of Contract</w:t>
            </w:r>
            <w:r w:rsidRPr="00B72BBC">
              <w:rPr>
                <w:rFonts w:ascii="Arial" w:hAnsi="Arial" w:cs="Arial"/>
                <w:color w:val="000000"/>
                <w:sz w:val="22"/>
                <w:szCs w:val="22"/>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 </w:t>
            </w:r>
          </w:p>
          <w:p w14:paraId="695DB571" w14:textId="77777777" w:rsidR="000518B1" w:rsidRPr="00B72BBC" w:rsidRDefault="000518B1" w:rsidP="001928BE">
            <w:pPr>
              <w:jc w:val="both"/>
              <w:rPr>
                <w:rFonts w:ascii="Arial" w:hAnsi="Arial" w:cs="Arial"/>
                <w:color w:val="000000"/>
                <w:sz w:val="22"/>
                <w:szCs w:val="22"/>
              </w:rPr>
            </w:pPr>
          </w:p>
          <w:p w14:paraId="4B0697C0" w14:textId="20158EFD" w:rsidR="000518B1" w:rsidRPr="00B72BBC" w:rsidRDefault="000518B1" w:rsidP="001928BE">
            <w:pPr>
              <w:ind w:left="346" w:hanging="346"/>
              <w:jc w:val="both"/>
              <w:rPr>
                <w:rFonts w:ascii="Arial" w:hAnsi="Arial" w:cs="Arial"/>
                <w:color w:val="000000"/>
                <w:sz w:val="22"/>
                <w:szCs w:val="22"/>
              </w:rPr>
            </w:pPr>
            <w:r w:rsidRPr="00B72BBC">
              <w:rPr>
                <w:rFonts w:ascii="Arial" w:hAnsi="Arial" w:cs="Arial"/>
                <w:color w:val="000000"/>
                <w:sz w:val="22"/>
                <w:szCs w:val="22"/>
              </w:rPr>
              <w:t>4.2 The Contractor shall attain Completion of the Facilities (or of a part where a separate time for Completion of such part is specified in the Contract) within the time stated under Time for Completion or within such extended time to which the Contractor shall be entitled under GCC Clause 34 hereof</w:t>
            </w:r>
            <w:r w:rsidR="000E509A">
              <w:rPr>
                <w:rFonts w:ascii="Arial" w:hAnsi="Arial" w:cs="Arial"/>
                <w:color w:val="000000"/>
                <w:sz w:val="22"/>
                <w:szCs w:val="22"/>
              </w:rPr>
              <w:t>.</w:t>
            </w:r>
          </w:p>
          <w:p w14:paraId="5AE1411A" w14:textId="77777777" w:rsidR="000518B1" w:rsidRPr="00B72BBC" w:rsidRDefault="000518B1" w:rsidP="001928BE">
            <w:pPr>
              <w:jc w:val="both"/>
              <w:rPr>
                <w:rFonts w:ascii="Arial" w:hAnsi="Arial" w:cs="Arial"/>
                <w:color w:val="000000"/>
                <w:sz w:val="22"/>
                <w:szCs w:val="22"/>
              </w:rPr>
            </w:pPr>
          </w:p>
        </w:tc>
      </w:tr>
      <w:tr w:rsidR="00187E45" w:rsidRPr="00B70F1C" w14:paraId="6D858644" w14:textId="77777777" w:rsidTr="0095077F">
        <w:tc>
          <w:tcPr>
            <w:tcW w:w="865" w:type="dxa"/>
            <w:tcBorders>
              <w:right w:val="single" w:sz="4" w:space="0" w:color="auto"/>
            </w:tcBorders>
          </w:tcPr>
          <w:p w14:paraId="47284C7D" w14:textId="77777777" w:rsidR="00275036" w:rsidRPr="00187E45" w:rsidRDefault="00275036" w:rsidP="00275036">
            <w:pPr>
              <w:numPr>
                <w:ilvl w:val="0"/>
                <w:numId w:val="1"/>
              </w:numPr>
              <w:rPr>
                <w:rFonts w:ascii="Arial" w:hAnsi="Arial" w:cs="Arial"/>
                <w:sz w:val="22"/>
                <w:szCs w:val="22"/>
              </w:rPr>
            </w:pPr>
          </w:p>
        </w:tc>
        <w:tc>
          <w:tcPr>
            <w:tcW w:w="994" w:type="dxa"/>
            <w:tcBorders>
              <w:right w:val="single" w:sz="4" w:space="0" w:color="auto"/>
            </w:tcBorders>
          </w:tcPr>
          <w:p w14:paraId="700B27A8" w14:textId="362F3462" w:rsidR="00275036" w:rsidRPr="00B70F1C" w:rsidRDefault="00275036" w:rsidP="00275036">
            <w:pPr>
              <w:jc w:val="both"/>
              <w:rPr>
                <w:rFonts w:ascii="Arial" w:hAnsi="Arial" w:cs="Arial"/>
                <w:sz w:val="22"/>
                <w:szCs w:val="22"/>
              </w:rPr>
            </w:pPr>
            <w:r w:rsidRPr="00B70F1C">
              <w:rPr>
                <w:rFonts w:ascii="Arial" w:hAnsi="Arial" w:cs="Arial"/>
                <w:sz w:val="22"/>
                <w:szCs w:val="22"/>
              </w:rPr>
              <w:t>GCC 5.</w:t>
            </w:r>
            <w:r w:rsidR="00010141" w:rsidRPr="00B70F1C">
              <w:rPr>
                <w:rFonts w:ascii="Arial" w:hAnsi="Arial" w:cs="Arial"/>
                <w:sz w:val="22"/>
                <w:szCs w:val="22"/>
              </w:rPr>
              <w:t>7</w:t>
            </w:r>
          </w:p>
        </w:tc>
        <w:tc>
          <w:tcPr>
            <w:tcW w:w="7653" w:type="dxa"/>
            <w:tcBorders>
              <w:left w:val="nil"/>
            </w:tcBorders>
          </w:tcPr>
          <w:p w14:paraId="03DE7A7E" w14:textId="374503A0" w:rsidR="00275036" w:rsidRPr="00B70F1C" w:rsidRDefault="00275036" w:rsidP="00275036">
            <w:pPr>
              <w:jc w:val="both"/>
              <w:rPr>
                <w:rFonts w:ascii="Arial" w:hAnsi="Arial" w:cs="Arial"/>
                <w:b/>
                <w:bCs/>
                <w:sz w:val="22"/>
                <w:szCs w:val="22"/>
                <w:u w:val="single"/>
              </w:rPr>
            </w:pPr>
            <w:r w:rsidRPr="00B70F1C">
              <w:rPr>
                <w:rFonts w:ascii="Arial" w:hAnsi="Arial" w:cs="Arial"/>
                <w:b/>
                <w:bCs/>
                <w:sz w:val="22"/>
                <w:szCs w:val="22"/>
                <w:u w:val="single"/>
              </w:rPr>
              <w:t>Adding New sub clause GCC 5.</w:t>
            </w:r>
            <w:r w:rsidR="00010141" w:rsidRPr="00B70F1C">
              <w:rPr>
                <w:rFonts w:ascii="Arial" w:hAnsi="Arial" w:cs="Arial"/>
                <w:b/>
                <w:bCs/>
                <w:sz w:val="22"/>
                <w:szCs w:val="22"/>
                <w:u w:val="single"/>
              </w:rPr>
              <w:t>7</w:t>
            </w:r>
            <w:r w:rsidRPr="00B70F1C">
              <w:rPr>
                <w:rFonts w:ascii="Arial" w:hAnsi="Arial" w:cs="Arial"/>
                <w:b/>
                <w:bCs/>
                <w:sz w:val="22"/>
                <w:szCs w:val="22"/>
                <w:u w:val="single"/>
              </w:rPr>
              <w:t>:</w:t>
            </w:r>
          </w:p>
          <w:p w14:paraId="090DD532" w14:textId="77777777" w:rsidR="00275036" w:rsidRPr="00B70F1C" w:rsidRDefault="00275036" w:rsidP="00275036">
            <w:pPr>
              <w:jc w:val="both"/>
              <w:rPr>
                <w:rFonts w:ascii="Arial" w:hAnsi="Arial" w:cs="Arial"/>
                <w:b/>
                <w:bCs/>
                <w:sz w:val="22"/>
                <w:szCs w:val="22"/>
                <w:u w:val="single"/>
              </w:rPr>
            </w:pPr>
          </w:p>
          <w:p w14:paraId="021E524F" w14:textId="69CCBC02" w:rsidR="00FE57E9" w:rsidRPr="00B70F1C" w:rsidRDefault="00FE57E9" w:rsidP="00FE57E9">
            <w:pPr>
              <w:pStyle w:val="ListParagraph"/>
              <w:numPr>
                <w:ilvl w:val="0"/>
                <w:numId w:val="44"/>
              </w:numPr>
              <w:jc w:val="both"/>
              <w:rPr>
                <w:rFonts w:ascii="Arial" w:hAnsi="Arial" w:cs="Arial"/>
                <w:sz w:val="22"/>
                <w:szCs w:val="22"/>
              </w:rPr>
            </w:pPr>
            <w:r w:rsidRPr="00B70F1C">
              <w:rPr>
                <w:rFonts w:ascii="Arial" w:hAnsi="Arial" w:cs="Arial"/>
                <w:sz w:val="22"/>
                <w:szCs w:val="22"/>
              </w:rPr>
              <w:t>The Contractor shall be responsible for the Comprehensive Maintenance of the Facilities after Operational Acceptance, in accordance with the provisions of the Technical Specifications.</w:t>
            </w:r>
          </w:p>
          <w:p w14:paraId="5EA5CF92" w14:textId="77777777" w:rsidR="00FE57E9" w:rsidRPr="00B70F1C" w:rsidRDefault="00FE57E9" w:rsidP="00275036">
            <w:pPr>
              <w:jc w:val="both"/>
              <w:rPr>
                <w:rFonts w:ascii="Arial" w:hAnsi="Arial" w:cs="Arial"/>
                <w:b/>
                <w:bCs/>
                <w:sz w:val="22"/>
                <w:szCs w:val="22"/>
                <w:u w:val="single"/>
              </w:rPr>
            </w:pPr>
          </w:p>
          <w:p w14:paraId="72B89316" w14:textId="0329A8EC" w:rsidR="00275036" w:rsidRPr="00B70F1C" w:rsidRDefault="00275036" w:rsidP="00FE57E9">
            <w:pPr>
              <w:pStyle w:val="ListParagraph"/>
              <w:numPr>
                <w:ilvl w:val="0"/>
                <w:numId w:val="44"/>
              </w:numPr>
              <w:jc w:val="both"/>
              <w:rPr>
                <w:rFonts w:ascii="Arial" w:hAnsi="Arial" w:cs="Arial"/>
                <w:sz w:val="22"/>
                <w:szCs w:val="22"/>
              </w:rPr>
            </w:pPr>
            <w:r w:rsidRPr="00B70F1C">
              <w:rPr>
                <w:rFonts w:ascii="Arial" w:hAnsi="Arial" w:cs="Arial"/>
                <w:sz w:val="22"/>
                <w:szCs w:val="22"/>
              </w:rPr>
              <w:t xml:space="preserve">The Contractor shall be responsible </w:t>
            </w:r>
            <w:r w:rsidR="003630AA" w:rsidRPr="00B70F1C">
              <w:rPr>
                <w:rFonts w:ascii="Arial" w:hAnsi="Arial" w:cs="Arial"/>
                <w:sz w:val="22"/>
                <w:szCs w:val="22"/>
              </w:rPr>
              <w:t>to</w:t>
            </w:r>
            <w:r w:rsidRPr="00B70F1C">
              <w:rPr>
                <w:rFonts w:ascii="Arial" w:hAnsi="Arial" w:cs="Arial"/>
                <w:sz w:val="22"/>
                <w:szCs w:val="22"/>
              </w:rPr>
              <w:t xml:space="preserve"> </w:t>
            </w:r>
            <w:r w:rsidR="00F43B5F" w:rsidRPr="00B70F1C">
              <w:rPr>
                <w:rFonts w:ascii="Arial" w:hAnsi="Arial" w:cs="Arial"/>
                <w:sz w:val="22"/>
                <w:szCs w:val="22"/>
              </w:rPr>
              <w:t xml:space="preserve">carry out operations </w:t>
            </w:r>
            <w:r w:rsidR="003630AA" w:rsidRPr="00B70F1C">
              <w:rPr>
                <w:rFonts w:ascii="Arial" w:hAnsi="Arial" w:cs="Arial"/>
                <w:sz w:val="22"/>
                <w:szCs w:val="22"/>
              </w:rPr>
              <w:t>as per clause 3.2.2 of Section-3, Part-A</w:t>
            </w:r>
            <w:r w:rsidR="006C58E1" w:rsidRPr="00B70F1C">
              <w:rPr>
                <w:rFonts w:ascii="Arial" w:hAnsi="Arial" w:cs="Arial"/>
                <w:sz w:val="22"/>
                <w:szCs w:val="22"/>
              </w:rPr>
              <w:t xml:space="preserve"> of</w:t>
            </w:r>
            <w:r w:rsidR="003630AA" w:rsidRPr="00B70F1C">
              <w:rPr>
                <w:rFonts w:ascii="Arial" w:hAnsi="Arial" w:cs="Arial"/>
                <w:sz w:val="22"/>
                <w:szCs w:val="22"/>
              </w:rPr>
              <w:t xml:space="preserve"> Technical Specifications</w:t>
            </w:r>
            <w:r w:rsidRPr="00B70F1C">
              <w:rPr>
                <w:rFonts w:ascii="Arial" w:hAnsi="Arial" w:cs="Arial"/>
                <w:sz w:val="22"/>
                <w:szCs w:val="22"/>
              </w:rPr>
              <w:t>.</w:t>
            </w:r>
          </w:p>
          <w:p w14:paraId="76FD4679" w14:textId="77777777" w:rsidR="00275036" w:rsidRPr="00B70F1C" w:rsidRDefault="00275036" w:rsidP="00187E45">
            <w:pPr>
              <w:jc w:val="both"/>
              <w:rPr>
                <w:rFonts w:ascii="Arial" w:hAnsi="Arial" w:cs="Arial"/>
                <w:b/>
                <w:bCs/>
                <w:sz w:val="22"/>
                <w:szCs w:val="22"/>
              </w:rPr>
            </w:pPr>
          </w:p>
        </w:tc>
      </w:tr>
      <w:tr w:rsidR="00DF08BA" w:rsidRPr="00187E45" w14:paraId="48C509E7" w14:textId="77777777" w:rsidTr="0095077F">
        <w:tc>
          <w:tcPr>
            <w:tcW w:w="865" w:type="dxa"/>
            <w:tcBorders>
              <w:right w:val="single" w:sz="4" w:space="0" w:color="auto"/>
            </w:tcBorders>
          </w:tcPr>
          <w:p w14:paraId="61705848" w14:textId="77777777" w:rsidR="00DF08BA" w:rsidRPr="00B70F1C" w:rsidRDefault="00DF08BA" w:rsidP="00DF08BA">
            <w:pPr>
              <w:numPr>
                <w:ilvl w:val="0"/>
                <w:numId w:val="1"/>
              </w:numPr>
              <w:rPr>
                <w:rFonts w:ascii="Arial" w:hAnsi="Arial" w:cs="Arial"/>
                <w:sz w:val="22"/>
                <w:szCs w:val="22"/>
              </w:rPr>
            </w:pPr>
          </w:p>
        </w:tc>
        <w:tc>
          <w:tcPr>
            <w:tcW w:w="994" w:type="dxa"/>
            <w:tcBorders>
              <w:right w:val="single" w:sz="4" w:space="0" w:color="auto"/>
            </w:tcBorders>
          </w:tcPr>
          <w:p w14:paraId="2DF7A24A" w14:textId="07E106E8" w:rsidR="00DF08BA" w:rsidRPr="00B70F1C" w:rsidRDefault="00DF08BA" w:rsidP="00DF08BA">
            <w:pPr>
              <w:jc w:val="both"/>
              <w:rPr>
                <w:rFonts w:ascii="Arial" w:hAnsi="Arial" w:cs="Arial"/>
                <w:sz w:val="22"/>
                <w:szCs w:val="22"/>
              </w:rPr>
            </w:pPr>
            <w:r w:rsidRPr="00B70F1C">
              <w:rPr>
                <w:rFonts w:ascii="Arial" w:hAnsi="Arial" w:cs="Arial"/>
                <w:sz w:val="22"/>
                <w:szCs w:val="22"/>
              </w:rPr>
              <w:t>GCC 6.6</w:t>
            </w:r>
          </w:p>
        </w:tc>
        <w:tc>
          <w:tcPr>
            <w:tcW w:w="7653" w:type="dxa"/>
            <w:tcBorders>
              <w:left w:val="nil"/>
            </w:tcBorders>
          </w:tcPr>
          <w:p w14:paraId="5ED2951F" w14:textId="77777777" w:rsidR="00DF08BA" w:rsidRPr="00B70F1C" w:rsidRDefault="00DF08BA" w:rsidP="00DF08BA">
            <w:pPr>
              <w:spacing w:after="120"/>
              <w:jc w:val="both"/>
              <w:rPr>
                <w:rFonts w:ascii="Arial" w:hAnsi="Arial" w:cs="Arial"/>
                <w:b/>
                <w:bCs/>
                <w:sz w:val="22"/>
                <w:szCs w:val="22"/>
              </w:rPr>
            </w:pPr>
            <w:r w:rsidRPr="00B70F1C">
              <w:rPr>
                <w:rFonts w:ascii="Arial" w:hAnsi="Arial" w:cs="Arial"/>
                <w:b/>
                <w:bCs/>
                <w:sz w:val="22"/>
                <w:szCs w:val="22"/>
              </w:rPr>
              <w:t>Replacing Sub-Clause GCC 6.6</w:t>
            </w:r>
          </w:p>
          <w:p w14:paraId="1019CC73" w14:textId="6E5577BC" w:rsidR="005670A7" w:rsidRPr="00B70F1C" w:rsidRDefault="004A3306" w:rsidP="007118B7">
            <w:pPr>
              <w:spacing w:after="120"/>
              <w:ind w:hanging="18"/>
              <w:jc w:val="both"/>
              <w:rPr>
                <w:rFonts w:ascii="Arial" w:hAnsi="Arial" w:cs="Arial"/>
                <w:sz w:val="22"/>
                <w:szCs w:val="22"/>
                <w:u w:val="single"/>
              </w:rPr>
            </w:pPr>
            <w:r w:rsidRPr="00B70F1C">
              <w:rPr>
                <w:rFonts w:ascii="Arial" w:hAnsi="Arial" w:cs="Arial"/>
                <w:sz w:val="22"/>
                <w:szCs w:val="22"/>
              </w:rPr>
              <w:t>T</w:t>
            </w:r>
            <w:r w:rsidR="00DF08BA" w:rsidRPr="00B70F1C">
              <w:rPr>
                <w:rFonts w:ascii="Arial" w:hAnsi="Arial" w:cs="Arial"/>
                <w:sz w:val="22"/>
                <w:szCs w:val="22"/>
              </w:rPr>
              <w:t xml:space="preserve">he </w:t>
            </w:r>
            <w:r w:rsidR="00F10F86" w:rsidRPr="00B70F1C">
              <w:rPr>
                <w:rFonts w:ascii="Arial" w:hAnsi="Arial" w:cs="Arial"/>
                <w:sz w:val="22"/>
                <w:szCs w:val="22"/>
              </w:rPr>
              <w:t xml:space="preserve">responsibility of the Employer </w:t>
            </w:r>
            <w:r w:rsidR="008B1973" w:rsidRPr="00B70F1C">
              <w:rPr>
                <w:rFonts w:ascii="Arial" w:hAnsi="Arial" w:cs="Arial"/>
                <w:sz w:val="22"/>
                <w:szCs w:val="22"/>
              </w:rPr>
              <w:t>after</w:t>
            </w:r>
            <w:r w:rsidR="0001571A" w:rsidRPr="00B70F1C">
              <w:rPr>
                <w:rFonts w:ascii="Arial" w:hAnsi="Arial" w:cs="Arial"/>
                <w:sz w:val="22"/>
                <w:szCs w:val="22"/>
              </w:rPr>
              <w:t xml:space="preserve"> Operational Acceptance</w:t>
            </w:r>
            <w:r w:rsidR="008B1973" w:rsidRPr="00B70F1C">
              <w:rPr>
                <w:rFonts w:ascii="Arial" w:hAnsi="Arial" w:cs="Arial"/>
                <w:sz w:val="22"/>
                <w:szCs w:val="22"/>
              </w:rPr>
              <w:t xml:space="preserve"> shall be governed as per the provisions of the Technical Specifications.</w:t>
            </w:r>
          </w:p>
        </w:tc>
      </w:tr>
      <w:tr w:rsidR="000518B1" w:rsidRPr="00B72BBC" w14:paraId="2A5B7A33" w14:textId="77777777" w:rsidTr="0095077F">
        <w:tc>
          <w:tcPr>
            <w:tcW w:w="865" w:type="dxa"/>
            <w:tcBorders>
              <w:right w:val="single" w:sz="4" w:space="0" w:color="auto"/>
            </w:tcBorders>
          </w:tcPr>
          <w:p w14:paraId="058620A1" w14:textId="77777777" w:rsidR="000518B1" w:rsidRPr="00B72BBC" w:rsidRDefault="000518B1" w:rsidP="00E02FA3">
            <w:pPr>
              <w:numPr>
                <w:ilvl w:val="0"/>
                <w:numId w:val="1"/>
              </w:numPr>
              <w:rPr>
                <w:rFonts w:ascii="Arial" w:hAnsi="Arial" w:cs="Arial"/>
                <w:sz w:val="22"/>
                <w:szCs w:val="22"/>
              </w:rPr>
            </w:pPr>
          </w:p>
        </w:tc>
        <w:tc>
          <w:tcPr>
            <w:tcW w:w="994" w:type="dxa"/>
            <w:tcBorders>
              <w:right w:val="single" w:sz="4" w:space="0" w:color="auto"/>
            </w:tcBorders>
          </w:tcPr>
          <w:p w14:paraId="059E7BD6" w14:textId="77777777" w:rsidR="000518B1" w:rsidRPr="00B72BBC" w:rsidRDefault="000518B1" w:rsidP="001928BE">
            <w:pPr>
              <w:jc w:val="both"/>
              <w:rPr>
                <w:rFonts w:ascii="Arial" w:hAnsi="Arial" w:cs="Arial"/>
                <w:sz w:val="22"/>
                <w:szCs w:val="22"/>
              </w:rPr>
            </w:pPr>
            <w:r w:rsidRPr="00B72BBC">
              <w:rPr>
                <w:rFonts w:ascii="Arial" w:hAnsi="Arial" w:cs="Arial"/>
                <w:sz w:val="22"/>
                <w:szCs w:val="22"/>
              </w:rPr>
              <w:t>GCC 9.2.2</w:t>
            </w:r>
          </w:p>
        </w:tc>
        <w:tc>
          <w:tcPr>
            <w:tcW w:w="7653" w:type="dxa"/>
            <w:tcBorders>
              <w:left w:val="nil"/>
            </w:tcBorders>
          </w:tcPr>
          <w:p w14:paraId="2C016ED3" w14:textId="77777777" w:rsidR="000518B1" w:rsidRPr="00B72BBC" w:rsidRDefault="000518B1" w:rsidP="001928BE">
            <w:pPr>
              <w:jc w:val="both"/>
              <w:rPr>
                <w:rFonts w:ascii="Arial" w:hAnsi="Arial" w:cs="Arial"/>
                <w:b/>
                <w:bCs/>
                <w:sz w:val="22"/>
                <w:szCs w:val="22"/>
              </w:rPr>
            </w:pPr>
            <w:r w:rsidRPr="00B72BBC">
              <w:rPr>
                <w:rFonts w:ascii="Arial" w:hAnsi="Arial" w:cs="Arial"/>
                <w:b/>
                <w:bCs/>
                <w:sz w:val="22"/>
                <w:szCs w:val="22"/>
              </w:rPr>
              <w:t xml:space="preserve">Replace GCC </w:t>
            </w:r>
            <w:proofErr w:type="gramStart"/>
            <w:r w:rsidRPr="00B72BBC">
              <w:rPr>
                <w:rFonts w:ascii="Arial" w:hAnsi="Arial" w:cs="Arial"/>
                <w:b/>
                <w:bCs/>
                <w:sz w:val="22"/>
                <w:szCs w:val="22"/>
              </w:rPr>
              <w:t>9.2.2</w:t>
            </w:r>
            <w:proofErr w:type="gramEnd"/>
            <w:r w:rsidRPr="00B72BBC">
              <w:rPr>
                <w:rFonts w:ascii="Arial" w:hAnsi="Arial" w:cs="Arial"/>
                <w:b/>
                <w:bCs/>
                <w:sz w:val="22"/>
                <w:szCs w:val="22"/>
              </w:rPr>
              <w:t xml:space="preserve"> as follows:</w:t>
            </w:r>
          </w:p>
          <w:p w14:paraId="4E056354" w14:textId="77777777" w:rsidR="000518B1" w:rsidRPr="00B72BBC" w:rsidRDefault="000518B1" w:rsidP="001928BE">
            <w:pPr>
              <w:jc w:val="both"/>
              <w:rPr>
                <w:rFonts w:ascii="Arial" w:hAnsi="Arial" w:cs="Arial"/>
                <w:b/>
                <w:bCs/>
                <w:sz w:val="22"/>
                <w:szCs w:val="22"/>
              </w:rPr>
            </w:pPr>
          </w:p>
          <w:p w14:paraId="5BE9945A" w14:textId="0B4EB7DE" w:rsidR="000518B1" w:rsidRDefault="000518B1" w:rsidP="001928BE">
            <w:pPr>
              <w:jc w:val="both"/>
              <w:rPr>
                <w:rFonts w:ascii="Arial" w:hAnsi="Arial" w:cs="Arial"/>
                <w:sz w:val="22"/>
                <w:szCs w:val="22"/>
              </w:rPr>
            </w:pPr>
            <w:r w:rsidRPr="00B72BBC">
              <w:rPr>
                <w:rFonts w:ascii="Arial" w:hAnsi="Arial" w:cs="Arial"/>
                <w:b/>
                <w:bCs/>
                <w:sz w:val="22"/>
                <w:szCs w:val="22"/>
              </w:rPr>
              <w:t xml:space="preserve">The security shall, at the </w:t>
            </w:r>
            <w:r w:rsidR="00EE4AE6">
              <w:rPr>
                <w:rFonts w:ascii="Arial" w:hAnsi="Arial" w:cs="Arial"/>
                <w:b/>
                <w:bCs/>
                <w:sz w:val="22"/>
                <w:szCs w:val="22"/>
              </w:rPr>
              <w:t>C</w:t>
            </w:r>
            <w:r w:rsidRPr="00B72BBC">
              <w:rPr>
                <w:rFonts w:ascii="Arial" w:hAnsi="Arial" w:cs="Arial"/>
                <w:b/>
                <w:bCs/>
                <w:sz w:val="22"/>
                <w:szCs w:val="22"/>
              </w:rPr>
              <w:t xml:space="preserve">ontractor’s option, be in the form of unconditional Bank Guarantee from an eligible bank as per GCC Sub-Clause 9.4 or Insurance Surety Bond from an Insurer as per guidelines issued by Insurance Regulatory and Development Authority of India (IRDAI). The format of the Bank Guarantee/ Insurance Surety Bond shall be in accordance with the form </w:t>
            </w:r>
            <w:r w:rsidRPr="00B72BBC">
              <w:rPr>
                <w:rFonts w:ascii="Arial" w:hAnsi="Arial" w:cs="Arial"/>
                <w:sz w:val="22"/>
                <w:szCs w:val="22"/>
              </w:rPr>
              <w:t>attached hereto in Section VI - Sample Forms and Procedures. The security shall be discharged after completion of the facilities or relevant part thereof corresponding to which advance has been drawn.</w:t>
            </w:r>
          </w:p>
          <w:p w14:paraId="694BCCF9" w14:textId="77777777" w:rsidR="000C7119" w:rsidRPr="00B72BBC" w:rsidRDefault="000C7119" w:rsidP="001928BE">
            <w:pPr>
              <w:jc w:val="both"/>
              <w:rPr>
                <w:rFonts w:ascii="Arial" w:hAnsi="Arial" w:cs="Arial"/>
                <w:sz w:val="22"/>
                <w:szCs w:val="22"/>
              </w:rPr>
            </w:pPr>
          </w:p>
          <w:p w14:paraId="2AED336A" w14:textId="77777777" w:rsidR="000518B1" w:rsidRDefault="000518B1" w:rsidP="001928BE">
            <w:pPr>
              <w:ind w:left="522" w:hanging="522"/>
              <w:jc w:val="both"/>
              <w:rPr>
                <w:rFonts w:ascii="Arial" w:hAnsi="Arial" w:cs="Arial"/>
                <w:sz w:val="22"/>
                <w:szCs w:val="22"/>
              </w:rPr>
            </w:pPr>
            <w:r w:rsidRPr="00B72BBC">
              <w:rPr>
                <w:rFonts w:ascii="Arial" w:hAnsi="Arial" w:cs="Arial"/>
                <w:sz w:val="22"/>
                <w:szCs w:val="22"/>
              </w:rPr>
              <w:t>- Procedure for effective reduction in the Advance Payment Security</w:t>
            </w:r>
          </w:p>
          <w:p w14:paraId="49F6865E" w14:textId="77777777" w:rsidR="000C7119" w:rsidRPr="00B72BBC" w:rsidRDefault="000C7119" w:rsidP="001928BE">
            <w:pPr>
              <w:ind w:left="522" w:hanging="522"/>
              <w:jc w:val="both"/>
              <w:rPr>
                <w:rFonts w:ascii="Arial" w:hAnsi="Arial" w:cs="Arial"/>
                <w:sz w:val="22"/>
                <w:szCs w:val="22"/>
              </w:rPr>
            </w:pPr>
          </w:p>
          <w:p w14:paraId="31B6FEF7" w14:textId="77777777" w:rsidR="00E11490" w:rsidRDefault="000518B1" w:rsidP="0095077F">
            <w:pPr>
              <w:jc w:val="both"/>
              <w:rPr>
                <w:rFonts w:ascii="Arial" w:hAnsi="Arial" w:cs="Arial"/>
                <w:sz w:val="22"/>
                <w:szCs w:val="22"/>
              </w:rPr>
            </w:pPr>
            <w:r w:rsidRPr="00B72BBC">
              <w:rPr>
                <w:rFonts w:ascii="Arial" w:hAnsi="Arial" w:cs="Arial"/>
                <w:sz w:val="22"/>
                <w:szCs w:val="22"/>
              </w:rPr>
              <w:t xml:space="preserve">The Advance Payment Security shall be allowed to be reduced every six (06) months after First Running Account Bill/Stage payment under the Contract if the validity of the </w:t>
            </w:r>
            <w:r w:rsidRPr="00B72BBC">
              <w:rPr>
                <w:rFonts w:ascii="Arial" w:hAnsi="Arial" w:cs="Arial"/>
                <w:b/>
                <w:bCs/>
                <w:sz w:val="22"/>
                <w:szCs w:val="22"/>
              </w:rPr>
              <w:t xml:space="preserve">Bank Guarantee/ Insurance Surety Bond </w:t>
            </w:r>
            <w:r w:rsidRPr="00B72BBC">
              <w:rPr>
                <w:rFonts w:ascii="Arial" w:hAnsi="Arial" w:cs="Arial"/>
                <w:sz w:val="22"/>
                <w:szCs w:val="22"/>
              </w:rPr>
              <w:t xml:space="preserve">is </w:t>
            </w:r>
            <w:r w:rsidRPr="00B72BBC">
              <w:rPr>
                <w:rFonts w:ascii="Arial" w:hAnsi="Arial" w:cs="Arial"/>
                <w:sz w:val="22"/>
                <w:szCs w:val="22"/>
              </w:rPr>
              <w:lastRenderedPageBreak/>
              <w:t xml:space="preserve">more than one year. The cumulative amount of reduction shall be allowed </w:t>
            </w:r>
            <w:proofErr w:type="spellStart"/>
            <w:proofErr w:type="gramStart"/>
            <w:r w:rsidRPr="00B72BBC">
              <w:rPr>
                <w:rFonts w:ascii="Arial" w:hAnsi="Arial" w:cs="Arial"/>
                <w:sz w:val="22"/>
                <w:szCs w:val="22"/>
              </w:rPr>
              <w:t>upto</w:t>
            </w:r>
            <w:proofErr w:type="spellEnd"/>
            <w:proofErr w:type="gramEnd"/>
            <w:r w:rsidRPr="00B72BBC">
              <w:rPr>
                <w:rFonts w:ascii="Arial" w:hAnsi="Arial" w:cs="Arial"/>
                <w:sz w:val="22"/>
                <w:szCs w:val="22"/>
              </w:rPr>
              <w:t xml:space="preserve"> full value of the </w:t>
            </w:r>
            <w:r w:rsidRPr="00B72BBC">
              <w:rPr>
                <w:rFonts w:ascii="Arial" w:hAnsi="Arial" w:cs="Arial"/>
                <w:b/>
                <w:bCs/>
                <w:sz w:val="22"/>
                <w:szCs w:val="22"/>
              </w:rPr>
              <w:t xml:space="preserve">Bank Guarantee/ Insurance Surety Bond </w:t>
            </w:r>
            <w:r w:rsidRPr="00B72BBC">
              <w:rPr>
                <w:rFonts w:ascii="Arial" w:hAnsi="Arial" w:cs="Arial"/>
                <w:sz w:val="22"/>
                <w:szCs w:val="22"/>
              </w:rPr>
              <w:t xml:space="preserve">upon adjustment of the corresponding advance and certification to this effect by the Employer’s representative. It should be clearly understood that reduction in the value of advance </w:t>
            </w:r>
            <w:r w:rsidRPr="00B72BBC">
              <w:rPr>
                <w:rFonts w:ascii="Arial" w:hAnsi="Arial" w:cs="Arial"/>
                <w:b/>
                <w:bCs/>
                <w:sz w:val="22"/>
                <w:szCs w:val="22"/>
              </w:rPr>
              <w:t xml:space="preserve">Bank Guarantee/ Insurance Surety Bond </w:t>
            </w:r>
            <w:r w:rsidRPr="00B72BBC">
              <w:rPr>
                <w:rFonts w:ascii="Arial" w:hAnsi="Arial" w:cs="Arial"/>
                <w:sz w:val="22"/>
                <w:szCs w:val="22"/>
              </w:rPr>
              <w:t xml:space="preserve">shall not in any way dilute the Contractor's responsibility and liabilities under the Contract including in respect of the Facilities for which reduction in the value of security is allowed. </w:t>
            </w:r>
          </w:p>
          <w:p w14:paraId="60835B89" w14:textId="2D3FB321" w:rsidR="005670A7" w:rsidRPr="00B72BBC" w:rsidRDefault="005670A7" w:rsidP="0095077F">
            <w:pPr>
              <w:jc w:val="both"/>
              <w:rPr>
                <w:rFonts w:ascii="Arial" w:hAnsi="Arial" w:cs="Arial"/>
                <w:sz w:val="22"/>
                <w:szCs w:val="22"/>
              </w:rPr>
            </w:pPr>
          </w:p>
        </w:tc>
      </w:tr>
      <w:tr w:rsidR="00C33405" w:rsidRPr="00B72BBC" w14:paraId="32AE59C7" w14:textId="77777777" w:rsidTr="0095077F">
        <w:tc>
          <w:tcPr>
            <w:tcW w:w="865" w:type="dxa"/>
            <w:tcBorders>
              <w:right w:val="single" w:sz="4" w:space="0" w:color="auto"/>
            </w:tcBorders>
          </w:tcPr>
          <w:p w14:paraId="4DDBA4CA" w14:textId="77777777" w:rsidR="00C33405" w:rsidRPr="00B72BBC" w:rsidRDefault="00C33405" w:rsidP="00C33405">
            <w:pPr>
              <w:numPr>
                <w:ilvl w:val="0"/>
                <w:numId w:val="1"/>
              </w:numPr>
              <w:rPr>
                <w:rFonts w:ascii="Arial" w:hAnsi="Arial" w:cs="Arial"/>
                <w:sz w:val="22"/>
                <w:szCs w:val="22"/>
              </w:rPr>
            </w:pPr>
          </w:p>
        </w:tc>
        <w:tc>
          <w:tcPr>
            <w:tcW w:w="994" w:type="dxa"/>
            <w:tcBorders>
              <w:right w:val="single" w:sz="4" w:space="0" w:color="auto"/>
            </w:tcBorders>
          </w:tcPr>
          <w:p w14:paraId="7E4DB338" w14:textId="336F686E" w:rsidR="00C33405" w:rsidRPr="00DF4C58" w:rsidRDefault="00C33405" w:rsidP="00C33405">
            <w:pPr>
              <w:jc w:val="both"/>
              <w:rPr>
                <w:rFonts w:ascii="Arial" w:hAnsi="Arial" w:cs="Arial"/>
                <w:sz w:val="22"/>
                <w:szCs w:val="22"/>
              </w:rPr>
            </w:pPr>
            <w:r w:rsidRPr="00DF4C58">
              <w:rPr>
                <w:rFonts w:ascii="Arial" w:hAnsi="Arial" w:cs="Arial"/>
                <w:sz w:val="22"/>
                <w:szCs w:val="22"/>
              </w:rPr>
              <w:t>First Paragraph of GCC 9.3.1</w:t>
            </w:r>
          </w:p>
        </w:tc>
        <w:tc>
          <w:tcPr>
            <w:tcW w:w="7653" w:type="dxa"/>
            <w:tcBorders>
              <w:left w:val="nil"/>
            </w:tcBorders>
          </w:tcPr>
          <w:p w14:paraId="54062538" w14:textId="77777777" w:rsidR="00C33405" w:rsidRPr="00DF4C58" w:rsidRDefault="00C33405" w:rsidP="00C33405">
            <w:pPr>
              <w:pStyle w:val="Default"/>
              <w:spacing w:after="120"/>
              <w:jc w:val="both"/>
              <w:rPr>
                <w:b/>
                <w:bCs/>
                <w:color w:val="auto"/>
                <w:sz w:val="22"/>
                <w:szCs w:val="22"/>
              </w:rPr>
            </w:pPr>
            <w:r w:rsidRPr="00DF4C58">
              <w:rPr>
                <w:b/>
                <w:bCs/>
                <w:color w:val="auto"/>
                <w:sz w:val="22"/>
                <w:szCs w:val="22"/>
              </w:rPr>
              <w:t>Replace First Paragraph of GCC 9.3.1 with the following:</w:t>
            </w:r>
          </w:p>
          <w:p w14:paraId="4EC9EB99" w14:textId="3F574A8B" w:rsidR="00C33405" w:rsidRPr="00DF4C58" w:rsidRDefault="00C33405" w:rsidP="00C33405">
            <w:pPr>
              <w:jc w:val="both"/>
              <w:rPr>
                <w:rFonts w:ascii="Arial" w:hAnsi="Arial" w:cs="Arial"/>
                <w:sz w:val="22"/>
                <w:szCs w:val="22"/>
              </w:rPr>
            </w:pPr>
            <w:r w:rsidRPr="00DF4C58">
              <w:rPr>
                <w:rFonts w:ascii="Arial" w:hAnsi="Arial" w:cs="Arial"/>
                <w:sz w:val="22"/>
                <w:szCs w:val="22"/>
              </w:rPr>
              <w:t xml:space="preserve">The Contractor shall, within twenty-eight (28) days of the notification of award, provide a performance security for the due performance of the Contract in the amount equivalent to </w:t>
            </w:r>
            <w:r w:rsidRPr="00DF4C58">
              <w:rPr>
                <w:rFonts w:ascii="Arial" w:hAnsi="Arial" w:cs="Arial"/>
                <w:b/>
                <w:bCs/>
                <w:sz w:val="22"/>
                <w:szCs w:val="22"/>
              </w:rPr>
              <w:t>Ten percent (10%)</w:t>
            </w:r>
            <w:r w:rsidRPr="00DF4C58">
              <w:rPr>
                <w:rFonts w:ascii="Arial" w:hAnsi="Arial" w:cs="Arial"/>
                <w:sz w:val="22"/>
                <w:szCs w:val="22"/>
              </w:rPr>
              <w:t xml:space="preserve"> of the Contract Price </w:t>
            </w:r>
            <w:r w:rsidRPr="00DF4C58">
              <w:rPr>
                <w:rFonts w:ascii="Arial" w:hAnsi="Arial" w:cs="Arial"/>
                <w:b/>
                <w:bCs/>
                <w:sz w:val="22"/>
                <w:szCs w:val="22"/>
              </w:rPr>
              <w:t>(</w:t>
            </w:r>
            <w:r w:rsidR="00D82913" w:rsidRPr="00DF4C58">
              <w:rPr>
                <w:rFonts w:ascii="Arial" w:hAnsi="Arial" w:cs="Arial"/>
                <w:b/>
                <w:bCs/>
                <w:i/>
                <w:iCs/>
                <w:sz w:val="22"/>
                <w:szCs w:val="22"/>
              </w:rPr>
              <w:t>First Contract + Second Contract + Third Contract</w:t>
            </w:r>
            <w:r w:rsidRPr="00DF4C58">
              <w:rPr>
                <w:rFonts w:ascii="Arial" w:hAnsi="Arial" w:cs="Arial"/>
                <w:b/>
                <w:bCs/>
                <w:sz w:val="22"/>
                <w:szCs w:val="22"/>
              </w:rPr>
              <w:t>),</w:t>
            </w:r>
            <w:r w:rsidRPr="00DF4C58">
              <w:rPr>
                <w:rFonts w:ascii="Arial" w:hAnsi="Arial" w:cs="Arial"/>
                <w:sz w:val="22"/>
                <w:szCs w:val="22"/>
              </w:rPr>
              <w:t xml:space="preserve"> with a validity </w:t>
            </w:r>
            <w:proofErr w:type="spellStart"/>
            <w:r w:rsidRPr="00DF4C58">
              <w:rPr>
                <w:rFonts w:ascii="Arial" w:hAnsi="Arial" w:cs="Arial"/>
                <w:sz w:val="22"/>
                <w:szCs w:val="22"/>
              </w:rPr>
              <w:t>upto</w:t>
            </w:r>
            <w:proofErr w:type="spellEnd"/>
            <w:r w:rsidRPr="00DF4C58">
              <w:rPr>
                <w:rFonts w:ascii="Arial" w:hAnsi="Arial" w:cs="Arial"/>
                <w:sz w:val="22"/>
                <w:szCs w:val="22"/>
              </w:rPr>
              <w:t xml:space="preserve"> ninety (90) days beyond the Defect liability Period. The same shall be extended by the Contractor from time to time till ninety (90) days beyond the actual Defect Liability Period, as may be required under the Contract.</w:t>
            </w:r>
          </w:p>
          <w:p w14:paraId="05E16362" w14:textId="34824E11" w:rsidR="004636D3" w:rsidRPr="00DF4C58" w:rsidRDefault="004636D3" w:rsidP="00C33405">
            <w:pPr>
              <w:jc w:val="both"/>
              <w:rPr>
                <w:rFonts w:ascii="Arial" w:hAnsi="Arial" w:cs="Arial"/>
                <w:b/>
                <w:bCs/>
                <w:sz w:val="22"/>
                <w:szCs w:val="22"/>
              </w:rPr>
            </w:pPr>
          </w:p>
        </w:tc>
      </w:tr>
      <w:tr w:rsidR="00270A7E" w:rsidRPr="00DF4C58" w14:paraId="307EBAC0" w14:textId="77777777" w:rsidTr="0095077F">
        <w:tc>
          <w:tcPr>
            <w:tcW w:w="865" w:type="dxa"/>
            <w:tcBorders>
              <w:right w:val="single" w:sz="4" w:space="0" w:color="auto"/>
            </w:tcBorders>
          </w:tcPr>
          <w:p w14:paraId="2E27621A" w14:textId="77777777" w:rsidR="00270A7E" w:rsidRPr="00B72BBC" w:rsidRDefault="00270A7E" w:rsidP="00ED0B91">
            <w:pPr>
              <w:numPr>
                <w:ilvl w:val="0"/>
                <w:numId w:val="1"/>
              </w:numPr>
              <w:rPr>
                <w:rFonts w:ascii="Arial" w:hAnsi="Arial" w:cs="Arial"/>
                <w:sz w:val="22"/>
                <w:szCs w:val="22"/>
              </w:rPr>
            </w:pPr>
          </w:p>
        </w:tc>
        <w:tc>
          <w:tcPr>
            <w:tcW w:w="994" w:type="dxa"/>
            <w:tcBorders>
              <w:right w:val="single" w:sz="4" w:space="0" w:color="auto"/>
            </w:tcBorders>
          </w:tcPr>
          <w:p w14:paraId="4B9FEB5F" w14:textId="77777777" w:rsidR="00270A7E" w:rsidRPr="00DF4C58" w:rsidRDefault="00270A7E" w:rsidP="00ED0B91">
            <w:pPr>
              <w:jc w:val="both"/>
              <w:rPr>
                <w:rFonts w:ascii="Arial" w:hAnsi="Arial" w:cs="Arial"/>
                <w:sz w:val="22"/>
                <w:szCs w:val="22"/>
              </w:rPr>
            </w:pPr>
            <w:r w:rsidRPr="00DF4C58">
              <w:rPr>
                <w:rFonts w:ascii="Arial" w:hAnsi="Arial" w:cs="Arial"/>
                <w:sz w:val="22"/>
                <w:szCs w:val="22"/>
              </w:rPr>
              <w:t>GCC 9.3.1.2 (a)</w:t>
            </w:r>
          </w:p>
          <w:p w14:paraId="37EB54CA" w14:textId="106A071C" w:rsidR="00176ACD" w:rsidRPr="00DF4C58" w:rsidRDefault="00176ACD" w:rsidP="00ED0B91">
            <w:pPr>
              <w:jc w:val="both"/>
              <w:rPr>
                <w:rFonts w:ascii="Arial" w:hAnsi="Arial" w:cs="Arial"/>
                <w:sz w:val="22"/>
                <w:szCs w:val="22"/>
              </w:rPr>
            </w:pPr>
          </w:p>
        </w:tc>
        <w:tc>
          <w:tcPr>
            <w:tcW w:w="7653" w:type="dxa"/>
            <w:tcBorders>
              <w:left w:val="nil"/>
            </w:tcBorders>
          </w:tcPr>
          <w:p w14:paraId="5F6B58CB" w14:textId="7B4E336F" w:rsidR="00270A7E" w:rsidRPr="00DF4C58" w:rsidRDefault="00270A7E" w:rsidP="00270A7E">
            <w:pPr>
              <w:jc w:val="both"/>
              <w:rPr>
                <w:rFonts w:ascii="Arial" w:hAnsi="Arial" w:cs="Arial"/>
                <w:b/>
                <w:bCs/>
                <w:sz w:val="22"/>
                <w:szCs w:val="22"/>
              </w:rPr>
            </w:pPr>
            <w:r w:rsidRPr="00DF4C58">
              <w:rPr>
                <w:rFonts w:ascii="Arial" w:hAnsi="Arial" w:cs="Arial"/>
                <w:b/>
                <w:bCs/>
                <w:sz w:val="22"/>
                <w:szCs w:val="22"/>
              </w:rPr>
              <w:t>Stands Deleted</w:t>
            </w:r>
          </w:p>
          <w:p w14:paraId="5A209EF3" w14:textId="77777777" w:rsidR="00270A7E" w:rsidRPr="00DF4C58" w:rsidRDefault="00270A7E" w:rsidP="00ED0B91">
            <w:pPr>
              <w:jc w:val="both"/>
              <w:rPr>
                <w:rFonts w:ascii="Arial" w:hAnsi="Arial" w:cs="Arial"/>
                <w:b/>
                <w:bCs/>
                <w:sz w:val="22"/>
                <w:szCs w:val="22"/>
              </w:rPr>
            </w:pPr>
          </w:p>
        </w:tc>
      </w:tr>
      <w:tr w:rsidR="00E306C5" w:rsidRPr="00B72BBC" w14:paraId="3411AD68" w14:textId="77777777" w:rsidTr="0095077F">
        <w:tc>
          <w:tcPr>
            <w:tcW w:w="865" w:type="dxa"/>
            <w:tcBorders>
              <w:right w:val="single" w:sz="4" w:space="0" w:color="auto"/>
            </w:tcBorders>
          </w:tcPr>
          <w:p w14:paraId="47B08145" w14:textId="77777777" w:rsidR="00E306C5" w:rsidRPr="00DF4C58" w:rsidRDefault="00E306C5" w:rsidP="00ED0B91">
            <w:pPr>
              <w:numPr>
                <w:ilvl w:val="0"/>
                <w:numId w:val="1"/>
              </w:numPr>
              <w:rPr>
                <w:rFonts w:ascii="Arial" w:hAnsi="Arial" w:cs="Arial"/>
                <w:sz w:val="22"/>
                <w:szCs w:val="22"/>
              </w:rPr>
            </w:pPr>
          </w:p>
        </w:tc>
        <w:tc>
          <w:tcPr>
            <w:tcW w:w="994" w:type="dxa"/>
            <w:tcBorders>
              <w:right w:val="single" w:sz="4" w:space="0" w:color="auto"/>
            </w:tcBorders>
          </w:tcPr>
          <w:p w14:paraId="595C0FB4" w14:textId="2E2831F6" w:rsidR="00E306C5" w:rsidRPr="00DF4C58" w:rsidRDefault="00E306C5" w:rsidP="00ED0B91">
            <w:pPr>
              <w:jc w:val="both"/>
              <w:rPr>
                <w:rFonts w:ascii="Arial" w:hAnsi="Arial" w:cs="Arial"/>
                <w:sz w:val="22"/>
                <w:szCs w:val="22"/>
              </w:rPr>
            </w:pPr>
            <w:r w:rsidRPr="00DF4C58">
              <w:rPr>
                <w:rFonts w:ascii="Arial" w:hAnsi="Arial" w:cs="Arial"/>
                <w:sz w:val="22"/>
                <w:szCs w:val="22"/>
              </w:rPr>
              <w:t>GCC 9.3.1.2 (b)</w:t>
            </w:r>
          </w:p>
        </w:tc>
        <w:tc>
          <w:tcPr>
            <w:tcW w:w="7653" w:type="dxa"/>
            <w:tcBorders>
              <w:left w:val="nil"/>
            </w:tcBorders>
          </w:tcPr>
          <w:p w14:paraId="6154B6BB" w14:textId="2FC45682" w:rsidR="001252B7" w:rsidRPr="00DF4C58" w:rsidRDefault="001252B7" w:rsidP="001252B7">
            <w:pPr>
              <w:jc w:val="both"/>
              <w:rPr>
                <w:rFonts w:ascii="Arial" w:hAnsi="Arial" w:cs="Arial"/>
                <w:b/>
                <w:bCs/>
                <w:sz w:val="22"/>
                <w:szCs w:val="22"/>
              </w:rPr>
            </w:pPr>
            <w:r w:rsidRPr="00DF4C58">
              <w:rPr>
                <w:rFonts w:ascii="Arial" w:hAnsi="Arial" w:cs="Arial"/>
                <w:b/>
                <w:bCs/>
                <w:sz w:val="22"/>
                <w:szCs w:val="22"/>
              </w:rPr>
              <w:t>Replace GCC 9.3.1.2 (b) with the following:</w:t>
            </w:r>
          </w:p>
          <w:p w14:paraId="2548AD25" w14:textId="77777777" w:rsidR="00E306C5" w:rsidRPr="00DF4C58" w:rsidRDefault="00E306C5" w:rsidP="00270A7E">
            <w:pPr>
              <w:jc w:val="both"/>
              <w:rPr>
                <w:rFonts w:ascii="Arial" w:hAnsi="Arial" w:cs="Arial"/>
                <w:b/>
                <w:bCs/>
                <w:sz w:val="22"/>
                <w:szCs w:val="22"/>
              </w:rPr>
            </w:pPr>
          </w:p>
          <w:p w14:paraId="06EC7796" w14:textId="77777777" w:rsidR="001252B7" w:rsidRPr="00DF4C58" w:rsidRDefault="001252B7" w:rsidP="00270A7E">
            <w:pPr>
              <w:jc w:val="both"/>
              <w:rPr>
                <w:rFonts w:ascii="Arial" w:hAnsi="Arial" w:cs="Arial"/>
                <w:sz w:val="22"/>
                <w:szCs w:val="22"/>
              </w:rPr>
            </w:pPr>
            <w:r w:rsidRPr="00DF4C58">
              <w:rPr>
                <w:rFonts w:ascii="Arial" w:hAnsi="Arial" w:cs="Arial"/>
                <w:sz w:val="22"/>
                <w:szCs w:val="22"/>
              </w:rPr>
              <w:t>An amount @preailing SBI Card Rate applicable for Inland Bank Guarantee +2% per annum on the performance security amount corresponding to the Facilities or any relevant part thereof covered under the said performance security, for the period of delay as per Clause GCC 9.3.1.2 (c) shall be paid by the Contractor to the Employer. The Employer may, without prejudice to any other method of recovery, deduct the amount worked out as above from any monies due or to become due to the Contractor under the Contract.</w:t>
            </w:r>
          </w:p>
          <w:p w14:paraId="3BD34BDA" w14:textId="25642A02" w:rsidR="001252B7" w:rsidRPr="00DF4C58" w:rsidRDefault="001252B7" w:rsidP="00270A7E">
            <w:pPr>
              <w:jc w:val="both"/>
              <w:rPr>
                <w:rFonts w:ascii="Arial" w:hAnsi="Arial" w:cs="Arial"/>
                <w:sz w:val="22"/>
                <w:szCs w:val="22"/>
              </w:rPr>
            </w:pPr>
          </w:p>
        </w:tc>
      </w:tr>
      <w:tr w:rsidR="000518B1" w:rsidRPr="00B72BBC" w14:paraId="62844F42" w14:textId="77777777" w:rsidTr="0095077F">
        <w:tc>
          <w:tcPr>
            <w:tcW w:w="865" w:type="dxa"/>
            <w:tcBorders>
              <w:right w:val="single" w:sz="4" w:space="0" w:color="auto"/>
            </w:tcBorders>
          </w:tcPr>
          <w:p w14:paraId="1788FE9A" w14:textId="77777777" w:rsidR="000518B1" w:rsidRPr="00B72BBC" w:rsidRDefault="000518B1" w:rsidP="00E02FA3">
            <w:pPr>
              <w:numPr>
                <w:ilvl w:val="0"/>
                <w:numId w:val="1"/>
              </w:numPr>
              <w:rPr>
                <w:rFonts w:ascii="Arial" w:hAnsi="Arial" w:cs="Arial"/>
                <w:sz w:val="22"/>
                <w:szCs w:val="22"/>
              </w:rPr>
            </w:pPr>
          </w:p>
        </w:tc>
        <w:tc>
          <w:tcPr>
            <w:tcW w:w="994" w:type="dxa"/>
            <w:tcBorders>
              <w:right w:val="single" w:sz="4" w:space="0" w:color="auto"/>
            </w:tcBorders>
          </w:tcPr>
          <w:p w14:paraId="7D9C0BB2" w14:textId="2CF20E0C" w:rsidR="000518B1" w:rsidRPr="00B72BBC" w:rsidRDefault="000518B1" w:rsidP="001928BE">
            <w:pPr>
              <w:jc w:val="both"/>
              <w:rPr>
                <w:rFonts w:ascii="Arial" w:hAnsi="Arial" w:cs="Arial"/>
                <w:sz w:val="22"/>
                <w:szCs w:val="22"/>
              </w:rPr>
            </w:pPr>
            <w:r w:rsidRPr="00B72BBC">
              <w:rPr>
                <w:rFonts w:ascii="Arial" w:hAnsi="Arial" w:cs="Arial"/>
                <w:sz w:val="22"/>
                <w:szCs w:val="22"/>
              </w:rPr>
              <w:t>GCC 9.3.1.2 (d)</w:t>
            </w:r>
          </w:p>
        </w:tc>
        <w:tc>
          <w:tcPr>
            <w:tcW w:w="7653" w:type="dxa"/>
            <w:tcBorders>
              <w:left w:val="nil"/>
            </w:tcBorders>
          </w:tcPr>
          <w:p w14:paraId="5D11AD83" w14:textId="77777777" w:rsidR="000518B1" w:rsidRPr="00B72BBC" w:rsidRDefault="000518B1" w:rsidP="001928BE">
            <w:pPr>
              <w:jc w:val="both"/>
              <w:rPr>
                <w:rFonts w:ascii="Arial" w:hAnsi="Arial" w:cs="Arial"/>
                <w:b/>
                <w:bCs/>
                <w:sz w:val="22"/>
                <w:szCs w:val="22"/>
              </w:rPr>
            </w:pPr>
            <w:r w:rsidRPr="00B72BBC">
              <w:rPr>
                <w:rFonts w:ascii="Arial" w:hAnsi="Arial" w:cs="Arial"/>
                <w:b/>
                <w:bCs/>
                <w:sz w:val="22"/>
                <w:szCs w:val="22"/>
              </w:rPr>
              <w:t>Replace the Clause GCC 9.3.1.2(d) with the following:</w:t>
            </w:r>
          </w:p>
          <w:p w14:paraId="0A3A5B8D" w14:textId="77777777" w:rsidR="000518B1" w:rsidRPr="00B72BBC" w:rsidRDefault="000518B1" w:rsidP="001928BE">
            <w:pPr>
              <w:pStyle w:val="Default"/>
              <w:jc w:val="both"/>
              <w:rPr>
                <w:b/>
                <w:bCs/>
                <w:sz w:val="22"/>
                <w:szCs w:val="22"/>
                <w:u w:val="single"/>
              </w:rPr>
            </w:pPr>
          </w:p>
          <w:p w14:paraId="7BD6E558" w14:textId="77777777" w:rsidR="000518B1" w:rsidRPr="00B72BBC" w:rsidRDefault="000518B1" w:rsidP="001928BE">
            <w:pPr>
              <w:pStyle w:val="Default"/>
              <w:jc w:val="both"/>
              <w:rPr>
                <w:sz w:val="22"/>
                <w:szCs w:val="22"/>
              </w:rPr>
            </w:pPr>
            <w:r w:rsidRPr="00B72BBC">
              <w:rPr>
                <w:sz w:val="22"/>
                <w:szCs w:val="22"/>
              </w:rPr>
              <w:t>(d)</w:t>
            </w:r>
            <w:r w:rsidRPr="00B72BBC">
              <w:rPr>
                <w:b/>
                <w:bCs/>
                <w:sz w:val="22"/>
                <w:szCs w:val="22"/>
              </w:rPr>
              <w:t xml:space="preserve"> </w:t>
            </w:r>
            <w:r w:rsidRPr="00B72BBC">
              <w:rPr>
                <w:sz w:val="22"/>
                <w:szCs w:val="22"/>
              </w:rPr>
              <w:t xml:space="preserve">In case the Contractor fails to submit the performance security within 90 days of the Notification of Award, the Employer, without prejudice to any other rights or remedies it may possess under the Contract, </w:t>
            </w:r>
            <w:r w:rsidRPr="00B72BBC">
              <w:rPr>
                <w:b/>
                <w:bCs/>
                <w:sz w:val="22"/>
                <w:szCs w:val="22"/>
              </w:rPr>
              <w:t>may consider the bid submitted by the Contractor in future packages as non-responsive in line with ITB 13.6</w:t>
            </w:r>
            <w:r w:rsidRPr="00B72BBC">
              <w:rPr>
                <w:sz w:val="22"/>
                <w:szCs w:val="22"/>
              </w:rPr>
              <w:t xml:space="preserve"> and/or may terminate the Contract forthwith pursuant to GCC Clause 36. </w:t>
            </w:r>
          </w:p>
          <w:p w14:paraId="66799CE1" w14:textId="152598D1" w:rsidR="00A03195" w:rsidRPr="00B72BBC" w:rsidRDefault="00A03195" w:rsidP="00091406">
            <w:pPr>
              <w:jc w:val="both"/>
              <w:rPr>
                <w:rFonts w:ascii="Arial" w:hAnsi="Arial" w:cs="Arial"/>
                <w:sz w:val="22"/>
                <w:szCs w:val="22"/>
              </w:rPr>
            </w:pPr>
          </w:p>
        </w:tc>
      </w:tr>
      <w:tr w:rsidR="004E3727" w:rsidRPr="00B72BBC" w14:paraId="7E473275" w14:textId="77777777" w:rsidTr="0095077F">
        <w:tc>
          <w:tcPr>
            <w:tcW w:w="865" w:type="dxa"/>
            <w:tcBorders>
              <w:right w:val="single" w:sz="4" w:space="0" w:color="auto"/>
            </w:tcBorders>
          </w:tcPr>
          <w:p w14:paraId="730072B6" w14:textId="77777777" w:rsidR="004E3727" w:rsidRPr="00B72BBC" w:rsidRDefault="004E3727" w:rsidP="00E02FA3">
            <w:pPr>
              <w:numPr>
                <w:ilvl w:val="0"/>
                <w:numId w:val="1"/>
              </w:numPr>
              <w:rPr>
                <w:rFonts w:ascii="Arial" w:hAnsi="Arial" w:cs="Arial"/>
                <w:sz w:val="22"/>
                <w:szCs w:val="22"/>
              </w:rPr>
            </w:pPr>
          </w:p>
        </w:tc>
        <w:tc>
          <w:tcPr>
            <w:tcW w:w="994" w:type="dxa"/>
            <w:tcBorders>
              <w:right w:val="single" w:sz="4" w:space="0" w:color="auto"/>
            </w:tcBorders>
          </w:tcPr>
          <w:p w14:paraId="733D999D" w14:textId="4276A05C" w:rsidR="004E3727" w:rsidRPr="006A3AF1" w:rsidRDefault="004E3727" w:rsidP="001928BE">
            <w:pPr>
              <w:jc w:val="both"/>
              <w:rPr>
                <w:rFonts w:ascii="Arial" w:hAnsi="Arial" w:cs="Arial"/>
                <w:sz w:val="22"/>
                <w:szCs w:val="22"/>
              </w:rPr>
            </w:pPr>
            <w:r w:rsidRPr="006A3AF1">
              <w:rPr>
                <w:rFonts w:ascii="Arial" w:hAnsi="Arial" w:cs="Arial"/>
                <w:sz w:val="22"/>
                <w:szCs w:val="22"/>
              </w:rPr>
              <w:t>GCC 9.3.1.3</w:t>
            </w:r>
          </w:p>
        </w:tc>
        <w:tc>
          <w:tcPr>
            <w:tcW w:w="7653" w:type="dxa"/>
            <w:tcBorders>
              <w:left w:val="nil"/>
            </w:tcBorders>
          </w:tcPr>
          <w:p w14:paraId="12F18089" w14:textId="2D979D52" w:rsidR="004E3727" w:rsidRPr="006A3AF1" w:rsidRDefault="004E3727" w:rsidP="004E3727">
            <w:pPr>
              <w:jc w:val="both"/>
              <w:rPr>
                <w:rFonts w:ascii="Arial" w:hAnsi="Arial" w:cs="Arial"/>
                <w:b/>
                <w:bCs/>
                <w:sz w:val="22"/>
                <w:szCs w:val="22"/>
              </w:rPr>
            </w:pPr>
            <w:r w:rsidRPr="006A3AF1">
              <w:rPr>
                <w:rFonts w:ascii="Arial" w:hAnsi="Arial" w:cs="Arial"/>
                <w:b/>
                <w:bCs/>
                <w:sz w:val="22"/>
                <w:szCs w:val="22"/>
              </w:rPr>
              <w:t>Replace GCC 9.3.1.</w:t>
            </w:r>
            <w:r w:rsidR="00FE5451" w:rsidRPr="006A3AF1">
              <w:rPr>
                <w:rFonts w:ascii="Arial" w:hAnsi="Arial" w:cs="Arial"/>
                <w:b/>
                <w:bCs/>
                <w:sz w:val="22"/>
                <w:szCs w:val="22"/>
              </w:rPr>
              <w:t>3</w:t>
            </w:r>
            <w:r w:rsidRPr="006A3AF1">
              <w:rPr>
                <w:rFonts w:ascii="Arial" w:hAnsi="Arial" w:cs="Arial"/>
                <w:b/>
                <w:bCs/>
                <w:sz w:val="22"/>
                <w:szCs w:val="22"/>
              </w:rPr>
              <w:t xml:space="preserve"> with the following:</w:t>
            </w:r>
          </w:p>
          <w:p w14:paraId="55DCB10E" w14:textId="77777777" w:rsidR="004E3727" w:rsidRPr="006A3AF1" w:rsidRDefault="004E3727" w:rsidP="004E3727">
            <w:pPr>
              <w:jc w:val="both"/>
              <w:rPr>
                <w:rFonts w:ascii="Arial" w:hAnsi="Arial" w:cs="Arial"/>
                <w:b/>
                <w:bCs/>
                <w:sz w:val="22"/>
                <w:szCs w:val="22"/>
              </w:rPr>
            </w:pPr>
          </w:p>
          <w:p w14:paraId="47A19611" w14:textId="1D06EC1C" w:rsidR="004E3727" w:rsidRDefault="00FE5451" w:rsidP="001928BE">
            <w:pPr>
              <w:jc w:val="both"/>
              <w:rPr>
                <w:rFonts w:ascii="Arial" w:hAnsi="Arial" w:cs="Arial"/>
                <w:sz w:val="22"/>
                <w:szCs w:val="22"/>
              </w:rPr>
            </w:pPr>
            <w:r w:rsidRPr="006A3AF1">
              <w:rPr>
                <w:rFonts w:ascii="Arial" w:hAnsi="Arial" w:cs="Arial"/>
                <w:sz w:val="22"/>
                <w:szCs w:val="22"/>
              </w:rPr>
              <w:t xml:space="preserve">The above deduction shall not relieve the Contractor from any of his obligations and liabilities under the Contract. </w:t>
            </w:r>
          </w:p>
          <w:p w14:paraId="1D3B12A6" w14:textId="277F11C6" w:rsidR="00FE5451" w:rsidRPr="00B72BBC" w:rsidRDefault="00FE5451" w:rsidP="001928BE">
            <w:pPr>
              <w:jc w:val="both"/>
              <w:rPr>
                <w:rFonts w:ascii="Arial" w:hAnsi="Arial" w:cs="Arial"/>
                <w:b/>
                <w:bCs/>
                <w:sz w:val="22"/>
                <w:szCs w:val="22"/>
              </w:rPr>
            </w:pPr>
          </w:p>
        </w:tc>
      </w:tr>
      <w:tr w:rsidR="00EC4AA5" w:rsidRPr="00B72BBC" w14:paraId="04072A0B" w14:textId="77777777" w:rsidTr="0095077F">
        <w:tc>
          <w:tcPr>
            <w:tcW w:w="865" w:type="dxa"/>
            <w:tcBorders>
              <w:right w:val="single" w:sz="4" w:space="0" w:color="auto"/>
            </w:tcBorders>
          </w:tcPr>
          <w:p w14:paraId="761FBF8B" w14:textId="77777777" w:rsidR="00EC4AA5" w:rsidRPr="00B72BBC" w:rsidRDefault="00EC4AA5" w:rsidP="00E02FA3">
            <w:pPr>
              <w:numPr>
                <w:ilvl w:val="0"/>
                <w:numId w:val="1"/>
              </w:numPr>
              <w:rPr>
                <w:rFonts w:ascii="Arial" w:hAnsi="Arial" w:cs="Arial"/>
                <w:sz w:val="22"/>
                <w:szCs w:val="22"/>
              </w:rPr>
            </w:pPr>
          </w:p>
        </w:tc>
        <w:tc>
          <w:tcPr>
            <w:tcW w:w="994" w:type="dxa"/>
            <w:tcBorders>
              <w:right w:val="single" w:sz="4" w:space="0" w:color="auto"/>
            </w:tcBorders>
          </w:tcPr>
          <w:p w14:paraId="3B043B4C" w14:textId="10FE288F" w:rsidR="00EC4AA5" w:rsidRPr="00962505" w:rsidRDefault="00EC4AA5" w:rsidP="001928BE">
            <w:pPr>
              <w:jc w:val="both"/>
              <w:rPr>
                <w:rFonts w:ascii="Arial" w:hAnsi="Arial" w:cs="Arial"/>
                <w:sz w:val="22"/>
                <w:szCs w:val="22"/>
              </w:rPr>
            </w:pPr>
            <w:r w:rsidRPr="00962505">
              <w:rPr>
                <w:rFonts w:ascii="Arial" w:hAnsi="Arial" w:cs="Arial"/>
                <w:sz w:val="22"/>
                <w:szCs w:val="22"/>
              </w:rPr>
              <w:t>GCC 9.3.1.5</w:t>
            </w:r>
          </w:p>
        </w:tc>
        <w:tc>
          <w:tcPr>
            <w:tcW w:w="7653" w:type="dxa"/>
            <w:tcBorders>
              <w:left w:val="nil"/>
            </w:tcBorders>
          </w:tcPr>
          <w:p w14:paraId="6A764683" w14:textId="2265BD5A" w:rsidR="00E100AF" w:rsidRPr="00962505" w:rsidRDefault="00E100AF" w:rsidP="00E100AF">
            <w:pPr>
              <w:jc w:val="both"/>
              <w:rPr>
                <w:rFonts w:ascii="Arial" w:hAnsi="Arial" w:cs="Arial"/>
                <w:b/>
                <w:bCs/>
                <w:sz w:val="22"/>
                <w:szCs w:val="22"/>
              </w:rPr>
            </w:pPr>
            <w:r w:rsidRPr="00962505">
              <w:rPr>
                <w:rFonts w:ascii="Arial" w:hAnsi="Arial" w:cs="Arial"/>
                <w:b/>
                <w:bCs/>
                <w:sz w:val="22"/>
                <w:szCs w:val="22"/>
              </w:rPr>
              <w:t>Replace GCC 9.3.1.5 with the following:</w:t>
            </w:r>
          </w:p>
          <w:p w14:paraId="22030F7F" w14:textId="77777777" w:rsidR="00E100AF" w:rsidRPr="00962505" w:rsidRDefault="00E100AF" w:rsidP="004E3727">
            <w:pPr>
              <w:jc w:val="both"/>
              <w:rPr>
                <w:rFonts w:ascii="Arial" w:hAnsi="Arial" w:cs="Arial"/>
                <w:sz w:val="22"/>
                <w:szCs w:val="22"/>
              </w:rPr>
            </w:pPr>
          </w:p>
          <w:p w14:paraId="3EA5F0F6" w14:textId="4CD8535E" w:rsidR="00EC4AA5" w:rsidRPr="00962505" w:rsidRDefault="00187952" w:rsidP="004E3727">
            <w:pPr>
              <w:jc w:val="both"/>
              <w:rPr>
                <w:rFonts w:ascii="Arial" w:hAnsi="Arial" w:cs="Arial"/>
                <w:sz w:val="22"/>
                <w:szCs w:val="22"/>
              </w:rPr>
            </w:pPr>
            <w:r w:rsidRPr="00962505">
              <w:rPr>
                <w:rFonts w:ascii="Arial" w:hAnsi="Arial" w:cs="Arial"/>
                <w:sz w:val="22"/>
                <w:szCs w:val="22"/>
              </w:rPr>
              <w:t>Apart from the performance security(</w:t>
            </w:r>
            <w:proofErr w:type="spellStart"/>
            <w:r w:rsidRPr="00962505">
              <w:rPr>
                <w:rFonts w:ascii="Arial" w:hAnsi="Arial" w:cs="Arial"/>
                <w:sz w:val="22"/>
                <w:szCs w:val="22"/>
              </w:rPr>
              <w:t>ies</w:t>
            </w:r>
            <w:proofErr w:type="spellEnd"/>
            <w:r w:rsidRPr="00962505">
              <w:rPr>
                <w:rFonts w:ascii="Arial" w:hAnsi="Arial" w:cs="Arial"/>
                <w:sz w:val="22"/>
                <w:szCs w:val="22"/>
              </w:rPr>
              <w:t xml:space="preserve">) to be furnished as per Clause GCC 9.3.1 </w:t>
            </w:r>
            <w:r w:rsidRPr="00962505">
              <w:rPr>
                <w:rFonts w:ascii="Arial" w:hAnsi="Arial" w:cs="Arial"/>
                <w:b/>
                <w:bCs/>
                <w:sz w:val="22"/>
                <w:szCs w:val="22"/>
              </w:rPr>
              <w:t xml:space="preserve">&amp; </w:t>
            </w:r>
            <w:r w:rsidR="00D50605" w:rsidRPr="00962505">
              <w:rPr>
                <w:rFonts w:ascii="Arial" w:hAnsi="Arial" w:cs="Arial"/>
                <w:b/>
                <w:bCs/>
                <w:sz w:val="22"/>
                <w:szCs w:val="22"/>
              </w:rPr>
              <w:t xml:space="preserve">Clause GCC </w:t>
            </w:r>
            <w:r w:rsidRPr="00962505">
              <w:rPr>
                <w:rFonts w:ascii="Arial" w:hAnsi="Arial" w:cs="Arial"/>
                <w:b/>
                <w:bCs/>
                <w:sz w:val="22"/>
                <w:szCs w:val="22"/>
              </w:rPr>
              <w:t>9.3.1.6</w:t>
            </w:r>
            <w:r w:rsidRPr="00962505">
              <w:rPr>
                <w:rFonts w:ascii="Arial" w:hAnsi="Arial" w:cs="Arial"/>
                <w:sz w:val="22"/>
                <w:szCs w:val="22"/>
              </w:rPr>
              <w:t xml:space="preserve">, additional performance securities, as specified in the Bidding Documents, shall be arranged and furnished by the Contractor at any time after the Notification of Award. The submission of these performance securities to the Employer shall, however, be one of the conditions </w:t>
            </w:r>
            <w:proofErr w:type="gramStart"/>
            <w:r w:rsidRPr="00962505">
              <w:rPr>
                <w:rFonts w:ascii="Arial" w:hAnsi="Arial" w:cs="Arial"/>
                <w:sz w:val="22"/>
                <w:szCs w:val="22"/>
              </w:rPr>
              <w:t>precedent</w:t>
            </w:r>
            <w:proofErr w:type="gramEnd"/>
            <w:r w:rsidRPr="00962505">
              <w:rPr>
                <w:rFonts w:ascii="Arial" w:hAnsi="Arial" w:cs="Arial"/>
                <w:sz w:val="22"/>
                <w:szCs w:val="22"/>
              </w:rPr>
              <w:t xml:space="preserve"> for release of payment (other than Initial/</w:t>
            </w:r>
            <w:proofErr w:type="spellStart"/>
            <w:r w:rsidRPr="00962505">
              <w:rPr>
                <w:rFonts w:ascii="Arial" w:hAnsi="Arial" w:cs="Arial"/>
                <w:sz w:val="22"/>
                <w:szCs w:val="22"/>
              </w:rPr>
              <w:t>Mobilisation</w:t>
            </w:r>
            <w:proofErr w:type="spellEnd"/>
            <w:r w:rsidRPr="00962505">
              <w:rPr>
                <w:rFonts w:ascii="Arial" w:hAnsi="Arial" w:cs="Arial"/>
                <w:sz w:val="22"/>
                <w:szCs w:val="22"/>
              </w:rPr>
              <w:t xml:space="preserve"> advance) due against such equipment/ works for which the said performance security is required to be submitted.</w:t>
            </w:r>
          </w:p>
          <w:p w14:paraId="2C639991" w14:textId="39E7211B" w:rsidR="00187952" w:rsidRPr="00962505" w:rsidRDefault="00187952" w:rsidP="004E3727">
            <w:pPr>
              <w:jc w:val="both"/>
              <w:rPr>
                <w:rFonts w:ascii="Arial" w:hAnsi="Arial" w:cs="Arial"/>
                <w:b/>
                <w:bCs/>
                <w:sz w:val="22"/>
                <w:szCs w:val="22"/>
              </w:rPr>
            </w:pPr>
          </w:p>
        </w:tc>
      </w:tr>
      <w:tr w:rsidR="00E100AF" w:rsidRPr="00B72BBC" w14:paraId="4F1BAF1A" w14:textId="77777777" w:rsidTr="0095077F">
        <w:tc>
          <w:tcPr>
            <w:tcW w:w="865" w:type="dxa"/>
            <w:tcBorders>
              <w:right w:val="single" w:sz="4" w:space="0" w:color="auto"/>
            </w:tcBorders>
          </w:tcPr>
          <w:p w14:paraId="3E08203A" w14:textId="77777777" w:rsidR="00E100AF" w:rsidRPr="00B72BBC" w:rsidRDefault="00E100AF" w:rsidP="00E02FA3">
            <w:pPr>
              <w:numPr>
                <w:ilvl w:val="0"/>
                <w:numId w:val="1"/>
              </w:numPr>
              <w:rPr>
                <w:rFonts w:ascii="Arial" w:hAnsi="Arial" w:cs="Arial"/>
                <w:sz w:val="22"/>
                <w:szCs w:val="22"/>
              </w:rPr>
            </w:pPr>
          </w:p>
        </w:tc>
        <w:tc>
          <w:tcPr>
            <w:tcW w:w="994" w:type="dxa"/>
            <w:tcBorders>
              <w:right w:val="single" w:sz="4" w:space="0" w:color="auto"/>
            </w:tcBorders>
          </w:tcPr>
          <w:p w14:paraId="58C91627" w14:textId="7A26A760" w:rsidR="00E100AF" w:rsidRPr="005757F2" w:rsidRDefault="00E100AF" w:rsidP="001928BE">
            <w:pPr>
              <w:jc w:val="both"/>
              <w:rPr>
                <w:rFonts w:ascii="Arial" w:hAnsi="Arial" w:cs="Arial"/>
                <w:sz w:val="22"/>
                <w:szCs w:val="22"/>
              </w:rPr>
            </w:pPr>
            <w:r w:rsidRPr="005757F2">
              <w:rPr>
                <w:rFonts w:ascii="Arial" w:hAnsi="Arial" w:cs="Arial"/>
                <w:sz w:val="22"/>
                <w:szCs w:val="22"/>
              </w:rPr>
              <w:t>GCC 9.3.1.6</w:t>
            </w:r>
          </w:p>
        </w:tc>
        <w:tc>
          <w:tcPr>
            <w:tcW w:w="7653" w:type="dxa"/>
            <w:tcBorders>
              <w:left w:val="nil"/>
            </w:tcBorders>
          </w:tcPr>
          <w:p w14:paraId="0D593E09" w14:textId="0D2AE4C3" w:rsidR="00E100AF" w:rsidRPr="005757F2" w:rsidRDefault="00E100AF" w:rsidP="00E100AF">
            <w:pPr>
              <w:pStyle w:val="Default"/>
              <w:jc w:val="both"/>
              <w:rPr>
                <w:b/>
                <w:bCs/>
                <w:sz w:val="22"/>
                <w:szCs w:val="22"/>
              </w:rPr>
            </w:pPr>
            <w:r w:rsidRPr="005757F2">
              <w:rPr>
                <w:b/>
                <w:bCs/>
                <w:sz w:val="22"/>
                <w:szCs w:val="22"/>
              </w:rPr>
              <w:t xml:space="preserve">Add new </w:t>
            </w:r>
            <w:proofErr w:type="gramStart"/>
            <w:r w:rsidRPr="005757F2">
              <w:rPr>
                <w:b/>
                <w:bCs/>
                <w:sz w:val="22"/>
                <w:szCs w:val="22"/>
              </w:rPr>
              <w:t>sub Clause GCC</w:t>
            </w:r>
            <w:proofErr w:type="gramEnd"/>
            <w:r w:rsidRPr="005757F2">
              <w:rPr>
                <w:b/>
                <w:bCs/>
                <w:sz w:val="22"/>
                <w:szCs w:val="22"/>
              </w:rPr>
              <w:t xml:space="preserve"> 9.3.1.6:</w:t>
            </w:r>
          </w:p>
          <w:p w14:paraId="51621DD1" w14:textId="77777777" w:rsidR="00E100AF" w:rsidRPr="005757F2" w:rsidRDefault="00E100AF" w:rsidP="00E100AF">
            <w:pPr>
              <w:pStyle w:val="Default"/>
              <w:jc w:val="both"/>
              <w:rPr>
                <w:b/>
                <w:bCs/>
                <w:sz w:val="22"/>
                <w:szCs w:val="22"/>
              </w:rPr>
            </w:pPr>
          </w:p>
          <w:p w14:paraId="0F42968A" w14:textId="203060C6" w:rsidR="00E100AF" w:rsidRPr="005757F2" w:rsidRDefault="00E100AF" w:rsidP="00E100AF">
            <w:pPr>
              <w:contextualSpacing/>
              <w:jc w:val="both"/>
              <w:rPr>
                <w:rFonts w:ascii="Arial" w:hAnsi="Arial" w:cs="Arial"/>
                <w:sz w:val="22"/>
                <w:szCs w:val="22"/>
              </w:rPr>
            </w:pPr>
            <w:r w:rsidRPr="005757F2">
              <w:rPr>
                <w:rFonts w:ascii="Arial" w:hAnsi="Arial" w:cs="Arial"/>
                <w:sz w:val="22"/>
                <w:szCs w:val="22"/>
              </w:rPr>
              <w:t xml:space="preserve">The Contractor shall within 28 days, after Defect Liability Period, provide Contract Performance Guarantee in the amount equivalent to Two Percent (2%) of the Total Contract Price </w:t>
            </w:r>
            <w:r w:rsidRPr="005757F2">
              <w:rPr>
                <w:rFonts w:ascii="Arial" w:hAnsi="Arial" w:cs="Arial"/>
                <w:i/>
                <w:iCs/>
                <w:sz w:val="22"/>
                <w:szCs w:val="22"/>
              </w:rPr>
              <w:t>(First Contract + Second Contract + Third Contract)</w:t>
            </w:r>
            <w:r w:rsidRPr="005757F2">
              <w:rPr>
                <w:rFonts w:ascii="Arial" w:hAnsi="Arial" w:cs="Arial"/>
                <w:sz w:val="22"/>
                <w:szCs w:val="22"/>
              </w:rPr>
              <w:t xml:space="preserve"> to cover the Contractor’s obligations under </w:t>
            </w:r>
            <w:r w:rsidR="008C6DAF" w:rsidRPr="005757F2">
              <w:rPr>
                <w:rFonts w:ascii="Arial" w:hAnsi="Arial" w:cs="Arial"/>
                <w:sz w:val="22"/>
                <w:szCs w:val="22"/>
              </w:rPr>
              <w:t xml:space="preserve">Comprehensive </w:t>
            </w:r>
            <w:r w:rsidRPr="005757F2">
              <w:rPr>
                <w:rFonts w:ascii="Arial" w:hAnsi="Arial" w:cs="Arial"/>
                <w:sz w:val="22"/>
                <w:szCs w:val="22"/>
              </w:rPr>
              <w:t xml:space="preserve">Maintenance Period as per the provisions in the Technical Specification, Vol-II, with a validity </w:t>
            </w:r>
            <w:proofErr w:type="spellStart"/>
            <w:r w:rsidRPr="005757F2">
              <w:rPr>
                <w:rFonts w:ascii="Arial" w:hAnsi="Arial" w:cs="Arial"/>
                <w:sz w:val="22"/>
                <w:szCs w:val="22"/>
              </w:rPr>
              <w:t>upto</w:t>
            </w:r>
            <w:proofErr w:type="spellEnd"/>
            <w:r w:rsidRPr="005757F2">
              <w:rPr>
                <w:rFonts w:ascii="Arial" w:hAnsi="Arial" w:cs="Arial"/>
                <w:sz w:val="22"/>
                <w:szCs w:val="22"/>
              </w:rPr>
              <w:t xml:space="preserve"> ninety (90) days beyond the </w:t>
            </w:r>
            <w:r w:rsidR="002212B8">
              <w:rPr>
                <w:rFonts w:ascii="Arial" w:hAnsi="Arial" w:cs="Arial"/>
                <w:sz w:val="22"/>
                <w:szCs w:val="22"/>
              </w:rPr>
              <w:t xml:space="preserve">Comprehensive </w:t>
            </w:r>
            <w:r w:rsidRPr="005757F2">
              <w:rPr>
                <w:rFonts w:ascii="Arial" w:hAnsi="Arial" w:cs="Arial"/>
                <w:sz w:val="22"/>
                <w:szCs w:val="22"/>
              </w:rPr>
              <w:t>Maintenance Period, as per Form - 2</w:t>
            </w:r>
            <w:r w:rsidR="00CD1962" w:rsidRPr="005757F2">
              <w:rPr>
                <w:rFonts w:ascii="Arial" w:hAnsi="Arial" w:cs="Arial"/>
                <w:sz w:val="22"/>
                <w:szCs w:val="22"/>
              </w:rPr>
              <w:t>0</w:t>
            </w:r>
            <w:r w:rsidRPr="005757F2">
              <w:rPr>
                <w:rFonts w:ascii="Arial" w:hAnsi="Arial" w:cs="Arial"/>
                <w:sz w:val="22"/>
                <w:szCs w:val="22"/>
              </w:rPr>
              <w:t xml:space="preserve"> of Section – VI: Sample Forms and Procedures.</w:t>
            </w:r>
          </w:p>
          <w:p w14:paraId="0895DE30" w14:textId="77777777" w:rsidR="00E100AF" w:rsidRPr="005757F2" w:rsidRDefault="00E100AF" w:rsidP="00E100AF">
            <w:pPr>
              <w:jc w:val="both"/>
              <w:rPr>
                <w:rFonts w:ascii="Arial" w:hAnsi="Arial" w:cs="Arial"/>
                <w:sz w:val="22"/>
                <w:szCs w:val="22"/>
              </w:rPr>
            </w:pPr>
          </w:p>
          <w:p w14:paraId="04C9A9AF" w14:textId="0E102C83" w:rsidR="00E100AF" w:rsidRPr="005757F2" w:rsidRDefault="00E100AF" w:rsidP="00E100AF">
            <w:pPr>
              <w:jc w:val="both"/>
              <w:rPr>
                <w:b/>
                <w:bCs/>
                <w:sz w:val="22"/>
                <w:szCs w:val="22"/>
              </w:rPr>
            </w:pPr>
            <w:r w:rsidRPr="005757F2">
              <w:rPr>
                <w:rFonts w:ascii="Arial" w:hAnsi="Arial" w:cs="Arial"/>
                <w:sz w:val="22"/>
                <w:szCs w:val="22"/>
              </w:rPr>
              <w:t>The said security(</w:t>
            </w:r>
            <w:proofErr w:type="spellStart"/>
            <w:r w:rsidRPr="005757F2">
              <w:rPr>
                <w:rFonts w:ascii="Arial" w:hAnsi="Arial" w:cs="Arial"/>
                <w:sz w:val="22"/>
                <w:szCs w:val="22"/>
              </w:rPr>
              <w:t>ies</w:t>
            </w:r>
            <w:proofErr w:type="spellEnd"/>
            <w:r w:rsidRPr="005757F2">
              <w:rPr>
                <w:rFonts w:ascii="Arial" w:hAnsi="Arial" w:cs="Arial"/>
                <w:sz w:val="22"/>
                <w:szCs w:val="22"/>
              </w:rPr>
              <w:t>) shall be required to be extended from time to time till ninety (90) days beyond completion period of Comprehensive Maintenance Contract as may be required under the Contract.</w:t>
            </w:r>
          </w:p>
          <w:p w14:paraId="017B9A05" w14:textId="77777777" w:rsidR="00E100AF" w:rsidRPr="005757F2" w:rsidRDefault="00E100AF" w:rsidP="004E3727">
            <w:pPr>
              <w:jc w:val="both"/>
              <w:rPr>
                <w:rFonts w:ascii="Arial" w:hAnsi="Arial" w:cs="Arial"/>
                <w:sz w:val="22"/>
                <w:szCs w:val="22"/>
              </w:rPr>
            </w:pPr>
          </w:p>
          <w:p w14:paraId="285FB934" w14:textId="139224FF" w:rsidR="00AB3F48" w:rsidRPr="005757F2" w:rsidRDefault="00AB3F48" w:rsidP="004E3727">
            <w:pPr>
              <w:jc w:val="both"/>
              <w:rPr>
                <w:rFonts w:ascii="Arial" w:hAnsi="Arial" w:cs="Arial"/>
                <w:sz w:val="22"/>
                <w:szCs w:val="22"/>
              </w:rPr>
            </w:pPr>
            <w:r w:rsidRPr="005757F2">
              <w:rPr>
                <w:rFonts w:ascii="Arial" w:hAnsi="Arial" w:cs="Arial"/>
                <w:sz w:val="22"/>
                <w:szCs w:val="22"/>
              </w:rPr>
              <w:t>Notwithstanding above, in case of the performance security (</w:t>
            </w:r>
            <w:proofErr w:type="spellStart"/>
            <w:r w:rsidRPr="005757F2">
              <w:rPr>
                <w:rFonts w:ascii="Arial" w:hAnsi="Arial" w:cs="Arial"/>
                <w:sz w:val="22"/>
                <w:szCs w:val="22"/>
              </w:rPr>
              <w:t>ies</w:t>
            </w:r>
            <w:proofErr w:type="spellEnd"/>
            <w:r w:rsidRPr="005757F2">
              <w:rPr>
                <w:rFonts w:ascii="Arial" w:hAnsi="Arial" w:cs="Arial"/>
                <w:sz w:val="22"/>
                <w:szCs w:val="22"/>
              </w:rPr>
              <w:t xml:space="preserve">) for which the validity as per GCC Clause 9.3.1.6 is required to be more than 5 years, the Contractor may choose to submit the performance security with initial validity of 5 years. In such cases, the Contractor shall, </w:t>
            </w:r>
            <w:proofErr w:type="gramStart"/>
            <w:r w:rsidRPr="005757F2">
              <w:rPr>
                <w:rFonts w:ascii="Arial" w:hAnsi="Arial" w:cs="Arial"/>
                <w:sz w:val="22"/>
                <w:szCs w:val="22"/>
              </w:rPr>
              <w:t>however</w:t>
            </w:r>
            <w:proofErr w:type="gramEnd"/>
            <w:r w:rsidRPr="005757F2">
              <w:rPr>
                <w:rFonts w:ascii="Arial" w:hAnsi="Arial" w:cs="Arial"/>
                <w:sz w:val="22"/>
                <w:szCs w:val="22"/>
              </w:rPr>
              <w:t xml:space="preserve"> be required to extend the validity till ninety (90) days beyond the actual </w:t>
            </w:r>
            <w:r w:rsidR="00DE2614" w:rsidRPr="005757F2">
              <w:rPr>
                <w:rFonts w:ascii="Arial" w:hAnsi="Arial" w:cs="Arial"/>
                <w:sz w:val="22"/>
                <w:szCs w:val="22"/>
              </w:rPr>
              <w:t xml:space="preserve">Comprehensive </w:t>
            </w:r>
            <w:r w:rsidRPr="005757F2">
              <w:rPr>
                <w:rFonts w:ascii="Arial" w:hAnsi="Arial" w:cs="Arial"/>
                <w:sz w:val="22"/>
                <w:szCs w:val="22"/>
              </w:rPr>
              <w:t>Maintenance Period, as may be required under the Contract at any time, but no later than 6 months, prior to expiry of the performance security failing which the said performance security shall be forfeited by the Employer.</w:t>
            </w:r>
          </w:p>
          <w:p w14:paraId="3563C224" w14:textId="1093C116" w:rsidR="00AB3F48" w:rsidRPr="005757F2" w:rsidRDefault="00AB3F48" w:rsidP="004E3727">
            <w:pPr>
              <w:jc w:val="both"/>
              <w:rPr>
                <w:rFonts w:ascii="Arial" w:hAnsi="Arial" w:cs="Arial"/>
                <w:sz w:val="22"/>
                <w:szCs w:val="22"/>
              </w:rPr>
            </w:pPr>
          </w:p>
        </w:tc>
      </w:tr>
      <w:tr w:rsidR="000518B1" w:rsidRPr="00B72BBC" w14:paraId="25965B00" w14:textId="77777777" w:rsidTr="003B4898">
        <w:trPr>
          <w:trHeight w:val="1947"/>
        </w:trPr>
        <w:tc>
          <w:tcPr>
            <w:tcW w:w="865" w:type="dxa"/>
            <w:tcBorders>
              <w:right w:val="single" w:sz="4" w:space="0" w:color="auto"/>
            </w:tcBorders>
          </w:tcPr>
          <w:p w14:paraId="1C5B3973" w14:textId="77777777" w:rsidR="000518B1" w:rsidRPr="00B72BBC" w:rsidRDefault="000518B1" w:rsidP="00E02FA3">
            <w:pPr>
              <w:numPr>
                <w:ilvl w:val="0"/>
                <w:numId w:val="1"/>
              </w:numPr>
              <w:rPr>
                <w:rFonts w:ascii="Arial" w:hAnsi="Arial" w:cs="Arial"/>
                <w:sz w:val="22"/>
                <w:szCs w:val="22"/>
              </w:rPr>
            </w:pPr>
          </w:p>
        </w:tc>
        <w:tc>
          <w:tcPr>
            <w:tcW w:w="994" w:type="dxa"/>
            <w:tcBorders>
              <w:right w:val="single" w:sz="4" w:space="0" w:color="auto"/>
            </w:tcBorders>
          </w:tcPr>
          <w:p w14:paraId="72B7A5D3" w14:textId="77777777" w:rsidR="000518B1" w:rsidRPr="00B72BBC" w:rsidRDefault="000518B1" w:rsidP="001928BE">
            <w:pPr>
              <w:jc w:val="both"/>
              <w:rPr>
                <w:rFonts w:ascii="Arial" w:hAnsi="Arial" w:cs="Arial"/>
                <w:sz w:val="22"/>
                <w:szCs w:val="22"/>
              </w:rPr>
            </w:pPr>
            <w:r w:rsidRPr="00B72BBC">
              <w:rPr>
                <w:rFonts w:ascii="Arial" w:hAnsi="Arial" w:cs="Arial"/>
                <w:sz w:val="22"/>
                <w:szCs w:val="22"/>
              </w:rPr>
              <w:t>GCC 9.3.2</w:t>
            </w:r>
          </w:p>
        </w:tc>
        <w:tc>
          <w:tcPr>
            <w:tcW w:w="7653" w:type="dxa"/>
            <w:tcBorders>
              <w:left w:val="nil"/>
            </w:tcBorders>
          </w:tcPr>
          <w:p w14:paraId="0A618093" w14:textId="77777777" w:rsidR="000518B1" w:rsidRPr="00B72BBC" w:rsidRDefault="000518B1" w:rsidP="001928BE">
            <w:pPr>
              <w:pStyle w:val="Default"/>
              <w:jc w:val="both"/>
              <w:rPr>
                <w:b/>
                <w:bCs/>
                <w:sz w:val="22"/>
                <w:szCs w:val="22"/>
              </w:rPr>
            </w:pPr>
            <w:r w:rsidRPr="00B72BBC">
              <w:rPr>
                <w:b/>
                <w:bCs/>
                <w:sz w:val="22"/>
                <w:szCs w:val="22"/>
              </w:rPr>
              <w:t>Replace Sub-Clause GCC 9.3.2</w:t>
            </w:r>
          </w:p>
          <w:p w14:paraId="598E30B0" w14:textId="77777777" w:rsidR="000518B1" w:rsidRPr="00B72BBC" w:rsidRDefault="000518B1" w:rsidP="001928BE">
            <w:pPr>
              <w:pStyle w:val="Default"/>
              <w:jc w:val="both"/>
              <w:rPr>
                <w:b/>
                <w:bCs/>
                <w:sz w:val="22"/>
                <w:szCs w:val="22"/>
              </w:rPr>
            </w:pPr>
          </w:p>
          <w:p w14:paraId="656FA367" w14:textId="64CDDA44" w:rsidR="000518B1" w:rsidRPr="00B72BBC" w:rsidRDefault="000518B1" w:rsidP="001928BE">
            <w:pPr>
              <w:ind w:right="162" w:hanging="18"/>
              <w:jc w:val="both"/>
              <w:rPr>
                <w:rFonts w:ascii="Arial" w:hAnsi="Arial" w:cs="Arial"/>
                <w:sz w:val="22"/>
                <w:szCs w:val="22"/>
              </w:rPr>
            </w:pPr>
            <w:r w:rsidRPr="00B72BBC">
              <w:rPr>
                <w:rFonts w:ascii="Arial" w:hAnsi="Arial" w:cs="Arial"/>
                <w:sz w:val="22"/>
                <w:szCs w:val="22"/>
              </w:rPr>
              <w:t xml:space="preserve">The performance security shall, at the contractor’s option, be in the form of a crossed bank draft/pay order /banker certified cheque in </w:t>
            </w:r>
            <w:proofErr w:type="spellStart"/>
            <w:r w:rsidRPr="00B72BBC">
              <w:rPr>
                <w:rFonts w:ascii="Arial" w:hAnsi="Arial" w:cs="Arial"/>
                <w:sz w:val="22"/>
                <w:szCs w:val="22"/>
              </w:rPr>
              <w:t>favour</w:t>
            </w:r>
            <w:proofErr w:type="spellEnd"/>
            <w:r w:rsidRPr="00B72BBC">
              <w:rPr>
                <w:rFonts w:ascii="Arial" w:hAnsi="Arial" w:cs="Arial"/>
                <w:sz w:val="22"/>
                <w:szCs w:val="22"/>
              </w:rPr>
              <w:t xml:space="preserve"> of Employer as stipulated in SCC in the Form of unconditional Bank Guarantee/ Insurance Surety Bond attached hereto in the Section VI - Sample Forms and Procedures.</w:t>
            </w:r>
          </w:p>
          <w:p w14:paraId="7D1FA7F9" w14:textId="77777777" w:rsidR="000518B1" w:rsidRPr="00B72BBC" w:rsidRDefault="000518B1" w:rsidP="001928BE">
            <w:pPr>
              <w:ind w:right="162" w:hanging="18"/>
              <w:jc w:val="both"/>
              <w:rPr>
                <w:rFonts w:ascii="Arial" w:hAnsi="Arial" w:cs="Arial"/>
                <w:sz w:val="22"/>
                <w:szCs w:val="22"/>
              </w:rPr>
            </w:pPr>
          </w:p>
          <w:p w14:paraId="06DC8E6C" w14:textId="0DE6CECB" w:rsidR="000518B1" w:rsidRPr="00B72BBC" w:rsidRDefault="000518B1" w:rsidP="001928BE">
            <w:pPr>
              <w:pStyle w:val="Default"/>
              <w:jc w:val="both"/>
              <w:rPr>
                <w:sz w:val="22"/>
                <w:szCs w:val="22"/>
              </w:rPr>
            </w:pPr>
            <w:r w:rsidRPr="00B72BBC">
              <w:rPr>
                <w:sz w:val="22"/>
                <w:szCs w:val="22"/>
              </w:rPr>
              <w:t xml:space="preserve">Alternatively, if performance security is to be submitted in favor of </w:t>
            </w:r>
            <w:r w:rsidRPr="00B72BBC">
              <w:rPr>
                <w:sz w:val="22"/>
                <w:szCs w:val="22"/>
              </w:rPr>
              <w:lastRenderedPageBreak/>
              <w:t xml:space="preserve">POWERGRID, the same can be submitted as online payment through POWERGRID ONLINE PAYMENT UTILITY- https://epay.powergrid.in, a link of which is provided on the POWERGRID website </w:t>
            </w:r>
            <w:r w:rsidR="00564B33" w:rsidRPr="00055B66">
              <w:rPr>
                <w:sz w:val="22"/>
                <w:szCs w:val="22"/>
              </w:rPr>
              <w:t>www.powergrid.in</w:t>
            </w:r>
            <w:r w:rsidRPr="00B72BBC">
              <w:rPr>
                <w:sz w:val="22"/>
                <w:szCs w:val="22"/>
              </w:rPr>
              <w:t>. While making online payment towards performance security, the bidder shall choose Segment as “Suppliers” and fill in details as follows:</w:t>
            </w:r>
          </w:p>
          <w:p w14:paraId="294673FE" w14:textId="77777777" w:rsidR="00055B66" w:rsidRPr="00B72BBC" w:rsidRDefault="00055B66" w:rsidP="001928BE">
            <w:pPr>
              <w:pStyle w:val="Default"/>
              <w:jc w:val="both"/>
              <w:rPr>
                <w:sz w:val="22"/>
                <w:szCs w:val="22"/>
              </w:rPr>
            </w:pPr>
          </w:p>
          <w:tbl>
            <w:tblPr>
              <w:tblW w:w="7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9"/>
              <w:gridCol w:w="4047"/>
            </w:tblGrid>
            <w:tr w:rsidR="000518B1" w:rsidRPr="00B72BBC" w14:paraId="2FF29352" w14:textId="77777777" w:rsidTr="00FD229C">
              <w:trPr>
                <w:trHeight w:val="274"/>
              </w:trPr>
              <w:tc>
                <w:tcPr>
                  <w:tcW w:w="2969" w:type="dxa"/>
                </w:tcPr>
                <w:p w14:paraId="68E02807" w14:textId="77777777" w:rsidR="000518B1" w:rsidRPr="00B72BBC" w:rsidRDefault="000518B1" w:rsidP="001928BE">
                  <w:pPr>
                    <w:pStyle w:val="Default"/>
                    <w:jc w:val="both"/>
                    <w:rPr>
                      <w:sz w:val="22"/>
                      <w:szCs w:val="22"/>
                    </w:rPr>
                  </w:pPr>
                  <w:r w:rsidRPr="00B72BBC">
                    <w:rPr>
                      <w:sz w:val="22"/>
                      <w:szCs w:val="22"/>
                    </w:rPr>
                    <w:t>Payment Category</w:t>
                  </w:r>
                </w:p>
              </w:tc>
              <w:tc>
                <w:tcPr>
                  <w:tcW w:w="4047" w:type="dxa"/>
                </w:tcPr>
                <w:p w14:paraId="7A6C8335" w14:textId="77777777" w:rsidR="000518B1" w:rsidRPr="00B72BBC" w:rsidRDefault="000518B1" w:rsidP="001928BE">
                  <w:pPr>
                    <w:pStyle w:val="Default"/>
                    <w:ind w:right="-468"/>
                    <w:jc w:val="both"/>
                    <w:rPr>
                      <w:sz w:val="22"/>
                      <w:szCs w:val="22"/>
                    </w:rPr>
                  </w:pPr>
                  <w:r w:rsidRPr="00B72BBC">
                    <w:rPr>
                      <w:sz w:val="22"/>
                      <w:szCs w:val="22"/>
                    </w:rPr>
                    <w:t xml:space="preserve">Performance Security </w:t>
                  </w:r>
                </w:p>
              </w:tc>
            </w:tr>
            <w:tr w:rsidR="000518B1" w:rsidRPr="00B72BBC" w14:paraId="132DBB4A" w14:textId="77777777" w:rsidTr="00FD229C">
              <w:trPr>
                <w:trHeight w:val="274"/>
              </w:trPr>
              <w:tc>
                <w:tcPr>
                  <w:tcW w:w="2969" w:type="dxa"/>
                </w:tcPr>
                <w:p w14:paraId="080A8F6D" w14:textId="77777777" w:rsidR="000518B1" w:rsidRPr="00B72BBC" w:rsidRDefault="000518B1" w:rsidP="001928BE">
                  <w:pPr>
                    <w:pStyle w:val="Default"/>
                    <w:jc w:val="both"/>
                    <w:rPr>
                      <w:sz w:val="22"/>
                      <w:szCs w:val="22"/>
                    </w:rPr>
                  </w:pPr>
                  <w:r w:rsidRPr="00B72BBC">
                    <w:rPr>
                      <w:sz w:val="22"/>
                      <w:szCs w:val="22"/>
                    </w:rPr>
                    <w:t xml:space="preserve"> Sub-category</w:t>
                  </w:r>
                </w:p>
              </w:tc>
              <w:tc>
                <w:tcPr>
                  <w:tcW w:w="4047" w:type="dxa"/>
                </w:tcPr>
                <w:p w14:paraId="182D0BE3" w14:textId="77777777" w:rsidR="000518B1" w:rsidRPr="00B72BBC" w:rsidRDefault="000518B1" w:rsidP="001928BE">
                  <w:pPr>
                    <w:pStyle w:val="Default"/>
                    <w:jc w:val="both"/>
                    <w:rPr>
                      <w:sz w:val="22"/>
                      <w:szCs w:val="22"/>
                    </w:rPr>
                  </w:pPr>
                  <w:r w:rsidRPr="00B72BBC">
                    <w:rPr>
                      <w:sz w:val="22"/>
                      <w:szCs w:val="22"/>
                    </w:rPr>
                    <w:t>Performance Security Payment–CC</w:t>
                  </w:r>
                </w:p>
              </w:tc>
            </w:tr>
            <w:tr w:rsidR="000518B1" w:rsidRPr="00B72BBC" w14:paraId="40EB4211" w14:textId="77777777" w:rsidTr="00521542">
              <w:trPr>
                <w:trHeight w:val="512"/>
              </w:trPr>
              <w:tc>
                <w:tcPr>
                  <w:tcW w:w="2969" w:type="dxa"/>
                </w:tcPr>
                <w:p w14:paraId="5C76C5B8" w14:textId="77777777" w:rsidR="000518B1" w:rsidRPr="00B72BBC" w:rsidRDefault="000518B1" w:rsidP="001928BE">
                  <w:pPr>
                    <w:pStyle w:val="Default"/>
                    <w:jc w:val="both"/>
                    <w:rPr>
                      <w:sz w:val="22"/>
                      <w:szCs w:val="22"/>
                    </w:rPr>
                  </w:pPr>
                  <w:r w:rsidRPr="00B72BBC">
                    <w:rPr>
                      <w:sz w:val="22"/>
                      <w:szCs w:val="22"/>
                    </w:rPr>
                    <w:t>Name of Depositor</w:t>
                  </w:r>
                </w:p>
              </w:tc>
              <w:tc>
                <w:tcPr>
                  <w:tcW w:w="4047" w:type="dxa"/>
                </w:tcPr>
                <w:p w14:paraId="538C1AC1" w14:textId="034BF157" w:rsidR="000518B1" w:rsidRPr="00B72BBC" w:rsidRDefault="000518B1" w:rsidP="001928BE">
                  <w:pPr>
                    <w:pStyle w:val="Default"/>
                    <w:jc w:val="both"/>
                    <w:rPr>
                      <w:sz w:val="22"/>
                      <w:szCs w:val="22"/>
                    </w:rPr>
                  </w:pPr>
                  <w:r w:rsidRPr="00B72BBC">
                    <w:rPr>
                      <w:sz w:val="22"/>
                      <w:szCs w:val="22"/>
                    </w:rPr>
                    <w:t>Name of the Contractor/Collaborator/</w:t>
                  </w:r>
                  <w:r w:rsidR="00E10329">
                    <w:rPr>
                      <w:sz w:val="22"/>
                      <w:szCs w:val="22"/>
                    </w:rPr>
                    <w:t>Parent/Principal</w:t>
                  </w:r>
                  <w:r w:rsidRPr="00B72BBC">
                    <w:rPr>
                      <w:sz w:val="22"/>
                      <w:szCs w:val="22"/>
                    </w:rPr>
                    <w:t xml:space="preserve"> etc.</w:t>
                  </w:r>
                </w:p>
              </w:tc>
            </w:tr>
            <w:tr w:rsidR="000518B1" w:rsidRPr="00B72BBC" w14:paraId="29D63EBE" w14:textId="77777777" w:rsidTr="00521542">
              <w:trPr>
                <w:trHeight w:val="620"/>
              </w:trPr>
              <w:tc>
                <w:tcPr>
                  <w:tcW w:w="2969" w:type="dxa"/>
                </w:tcPr>
                <w:p w14:paraId="1C526BDB" w14:textId="77777777" w:rsidR="000518B1" w:rsidRPr="00B72BBC" w:rsidRDefault="000518B1" w:rsidP="001928BE">
                  <w:pPr>
                    <w:pStyle w:val="Default"/>
                    <w:jc w:val="both"/>
                    <w:rPr>
                      <w:sz w:val="22"/>
                      <w:szCs w:val="22"/>
                    </w:rPr>
                  </w:pPr>
                  <w:r w:rsidRPr="00B72BBC">
                    <w:rPr>
                      <w:sz w:val="22"/>
                      <w:szCs w:val="22"/>
                    </w:rPr>
                    <w:t xml:space="preserve">Vendor Code, if applicable </w:t>
                  </w:r>
                </w:p>
              </w:tc>
              <w:tc>
                <w:tcPr>
                  <w:tcW w:w="4047" w:type="dxa"/>
                </w:tcPr>
                <w:p w14:paraId="210076B2" w14:textId="49256D82" w:rsidR="000518B1" w:rsidRPr="00B72BBC" w:rsidRDefault="000518B1" w:rsidP="001928BE">
                  <w:pPr>
                    <w:pStyle w:val="Default"/>
                    <w:jc w:val="both"/>
                    <w:rPr>
                      <w:sz w:val="22"/>
                      <w:szCs w:val="22"/>
                    </w:rPr>
                  </w:pPr>
                  <w:r w:rsidRPr="00B72BBC">
                    <w:rPr>
                      <w:sz w:val="22"/>
                      <w:szCs w:val="22"/>
                    </w:rPr>
                    <w:t xml:space="preserve">POWERGRID vendor code of the </w:t>
                  </w:r>
                  <w:r w:rsidR="002B1B55" w:rsidRPr="00B72BBC">
                    <w:rPr>
                      <w:sz w:val="22"/>
                      <w:szCs w:val="22"/>
                    </w:rPr>
                    <w:t>Contractor/Collaborator/</w:t>
                  </w:r>
                  <w:r w:rsidR="002B1B55">
                    <w:rPr>
                      <w:sz w:val="22"/>
                      <w:szCs w:val="22"/>
                    </w:rPr>
                    <w:t>Parent/Principal</w:t>
                  </w:r>
                  <w:r w:rsidR="002B1B55" w:rsidRPr="00B72BBC">
                    <w:rPr>
                      <w:sz w:val="22"/>
                      <w:szCs w:val="22"/>
                    </w:rPr>
                    <w:t xml:space="preserve"> </w:t>
                  </w:r>
                  <w:r w:rsidRPr="00B72BBC">
                    <w:rPr>
                      <w:sz w:val="22"/>
                      <w:szCs w:val="22"/>
                    </w:rPr>
                    <w:t xml:space="preserve">etc., if existing </w:t>
                  </w:r>
                </w:p>
              </w:tc>
            </w:tr>
            <w:tr w:rsidR="000518B1" w:rsidRPr="00B72BBC" w14:paraId="09F713EE" w14:textId="77777777" w:rsidTr="00521542">
              <w:trPr>
                <w:trHeight w:val="512"/>
              </w:trPr>
              <w:tc>
                <w:tcPr>
                  <w:tcW w:w="2969" w:type="dxa"/>
                </w:tcPr>
                <w:p w14:paraId="1B31BBB8" w14:textId="77777777" w:rsidR="000518B1" w:rsidRPr="00B72BBC" w:rsidRDefault="000518B1" w:rsidP="001928BE">
                  <w:pPr>
                    <w:pStyle w:val="Default"/>
                    <w:jc w:val="both"/>
                    <w:rPr>
                      <w:sz w:val="22"/>
                      <w:szCs w:val="22"/>
                    </w:rPr>
                  </w:pPr>
                  <w:r w:rsidRPr="00B72BBC">
                    <w:rPr>
                      <w:sz w:val="22"/>
                      <w:szCs w:val="22"/>
                    </w:rPr>
                    <w:t>Payment Remarks</w:t>
                  </w:r>
                </w:p>
              </w:tc>
              <w:tc>
                <w:tcPr>
                  <w:tcW w:w="4047" w:type="dxa"/>
                </w:tcPr>
                <w:p w14:paraId="5DFB3A43" w14:textId="77777777" w:rsidR="000518B1" w:rsidRPr="00B72BBC" w:rsidRDefault="000518B1" w:rsidP="001928BE">
                  <w:pPr>
                    <w:pStyle w:val="Default"/>
                    <w:jc w:val="both"/>
                    <w:rPr>
                      <w:sz w:val="22"/>
                      <w:szCs w:val="22"/>
                    </w:rPr>
                  </w:pPr>
                  <w:r w:rsidRPr="00B72BBC">
                    <w:rPr>
                      <w:sz w:val="22"/>
                      <w:szCs w:val="22"/>
                    </w:rPr>
                    <w:t>Performance Security for ………</w:t>
                  </w:r>
                  <w:proofErr w:type="gramStart"/>
                  <w:r w:rsidRPr="00B72BBC">
                    <w:rPr>
                      <w:sz w:val="22"/>
                      <w:szCs w:val="22"/>
                    </w:rPr>
                    <w:t>…..</w:t>
                  </w:r>
                  <w:proofErr w:type="gramEnd"/>
                  <w:r w:rsidRPr="00B72BBC">
                    <w:rPr>
                      <w:sz w:val="22"/>
                      <w:szCs w:val="22"/>
                    </w:rPr>
                    <w:t xml:space="preserve"> [</w:t>
                  </w:r>
                  <w:r w:rsidRPr="00B72BBC">
                    <w:rPr>
                      <w:i/>
                      <w:iCs/>
                      <w:sz w:val="22"/>
                      <w:szCs w:val="22"/>
                    </w:rPr>
                    <w:t>enter the name of the contract and last four digits of the CA number]</w:t>
                  </w:r>
                </w:p>
              </w:tc>
            </w:tr>
          </w:tbl>
          <w:p w14:paraId="6A8A18BD" w14:textId="77777777" w:rsidR="00E44C5A" w:rsidRDefault="00E44C5A" w:rsidP="001928BE">
            <w:pPr>
              <w:pStyle w:val="Default"/>
              <w:jc w:val="both"/>
              <w:rPr>
                <w:sz w:val="22"/>
                <w:szCs w:val="22"/>
              </w:rPr>
            </w:pPr>
          </w:p>
          <w:p w14:paraId="292F01A2" w14:textId="77777777" w:rsidR="0095077F" w:rsidRDefault="000518B1" w:rsidP="003B4898">
            <w:pPr>
              <w:pStyle w:val="Default"/>
              <w:jc w:val="both"/>
              <w:rPr>
                <w:sz w:val="22"/>
                <w:szCs w:val="22"/>
              </w:rPr>
            </w:pPr>
            <w:r w:rsidRPr="00B72BBC">
              <w:rPr>
                <w:sz w:val="22"/>
                <w:szCs w:val="22"/>
              </w:rPr>
              <w:t xml:space="preserve">The copy of ‘Online Payment Acknowledgement – Suppliers’ generated </w:t>
            </w:r>
            <w:proofErr w:type="gramStart"/>
            <w:r w:rsidRPr="00B72BBC">
              <w:rPr>
                <w:sz w:val="22"/>
                <w:szCs w:val="22"/>
              </w:rPr>
              <w:t>subsequent to</w:t>
            </w:r>
            <w:proofErr w:type="gramEnd"/>
            <w:r w:rsidRPr="00B72BBC">
              <w:rPr>
                <w:sz w:val="22"/>
                <w:szCs w:val="22"/>
              </w:rPr>
              <w:t xml:space="preserve"> the payment shall be submitted by the Contractor. The online payment facility shall be for payment in Indian Rupees only.</w:t>
            </w:r>
          </w:p>
          <w:p w14:paraId="12000396" w14:textId="1F1354AA" w:rsidR="00410A26" w:rsidRPr="00B72BBC" w:rsidRDefault="00410A26" w:rsidP="003B4898">
            <w:pPr>
              <w:pStyle w:val="Default"/>
              <w:jc w:val="both"/>
              <w:rPr>
                <w:b/>
                <w:bCs/>
                <w:sz w:val="22"/>
                <w:szCs w:val="22"/>
              </w:rPr>
            </w:pPr>
          </w:p>
        </w:tc>
      </w:tr>
      <w:tr w:rsidR="007F585E" w:rsidRPr="00B72BBC" w14:paraId="22C76128" w14:textId="77777777" w:rsidTr="0095077F">
        <w:tc>
          <w:tcPr>
            <w:tcW w:w="865" w:type="dxa"/>
            <w:tcBorders>
              <w:right w:val="single" w:sz="4" w:space="0" w:color="auto"/>
            </w:tcBorders>
          </w:tcPr>
          <w:p w14:paraId="4BB32796" w14:textId="77777777" w:rsidR="007F585E" w:rsidRPr="00B72BBC" w:rsidRDefault="007F585E" w:rsidP="00E02FA3">
            <w:pPr>
              <w:numPr>
                <w:ilvl w:val="0"/>
                <w:numId w:val="1"/>
              </w:numPr>
              <w:rPr>
                <w:rFonts w:ascii="Arial" w:hAnsi="Arial" w:cs="Arial"/>
                <w:sz w:val="22"/>
                <w:szCs w:val="22"/>
              </w:rPr>
            </w:pPr>
          </w:p>
        </w:tc>
        <w:tc>
          <w:tcPr>
            <w:tcW w:w="994" w:type="dxa"/>
            <w:tcBorders>
              <w:right w:val="single" w:sz="4" w:space="0" w:color="auto"/>
            </w:tcBorders>
          </w:tcPr>
          <w:p w14:paraId="33029177" w14:textId="1FD1799C" w:rsidR="007F585E" w:rsidRPr="00410A26" w:rsidRDefault="007F585E" w:rsidP="001928BE">
            <w:pPr>
              <w:jc w:val="both"/>
              <w:rPr>
                <w:rFonts w:ascii="Arial" w:hAnsi="Arial" w:cs="Arial"/>
                <w:sz w:val="22"/>
                <w:szCs w:val="22"/>
              </w:rPr>
            </w:pPr>
            <w:r w:rsidRPr="00410A26">
              <w:rPr>
                <w:rFonts w:ascii="Arial" w:hAnsi="Arial" w:cs="Arial"/>
                <w:sz w:val="22"/>
                <w:szCs w:val="22"/>
              </w:rPr>
              <w:t>GCC 9.3.3</w:t>
            </w:r>
          </w:p>
        </w:tc>
        <w:tc>
          <w:tcPr>
            <w:tcW w:w="7653" w:type="dxa"/>
            <w:tcBorders>
              <w:left w:val="nil"/>
            </w:tcBorders>
          </w:tcPr>
          <w:p w14:paraId="41AC1671" w14:textId="063960F1" w:rsidR="007F585E" w:rsidRPr="00410A26" w:rsidRDefault="007F585E" w:rsidP="007F585E">
            <w:pPr>
              <w:pStyle w:val="Default"/>
              <w:jc w:val="both"/>
              <w:rPr>
                <w:b/>
                <w:bCs/>
                <w:color w:val="auto"/>
                <w:sz w:val="22"/>
                <w:szCs w:val="22"/>
              </w:rPr>
            </w:pPr>
            <w:r w:rsidRPr="00410A26">
              <w:rPr>
                <w:b/>
                <w:bCs/>
                <w:color w:val="auto"/>
                <w:sz w:val="22"/>
                <w:szCs w:val="22"/>
              </w:rPr>
              <w:t>Supplementing Sub-Clause GCC 9.3.3 with following:</w:t>
            </w:r>
          </w:p>
          <w:p w14:paraId="17C50D64" w14:textId="77777777" w:rsidR="007F585E" w:rsidRPr="00410A26" w:rsidRDefault="007F585E" w:rsidP="001928BE">
            <w:pPr>
              <w:pStyle w:val="Default"/>
              <w:jc w:val="both"/>
              <w:rPr>
                <w:b/>
                <w:bCs/>
                <w:color w:val="auto"/>
                <w:sz w:val="22"/>
                <w:szCs w:val="22"/>
              </w:rPr>
            </w:pPr>
          </w:p>
          <w:p w14:paraId="7D9F820D" w14:textId="6CE3D37E" w:rsidR="007F585E" w:rsidRPr="00410A26" w:rsidRDefault="007F585E" w:rsidP="007F585E">
            <w:pPr>
              <w:pStyle w:val="Default"/>
              <w:jc w:val="both"/>
              <w:rPr>
                <w:color w:val="auto"/>
                <w:sz w:val="22"/>
                <w:szCs w:val="22"/>
              </w:rPr>
            </w:pPr>
            <w:r w:rsidRPr="00410A26">
              <w:rPr>
                <w:color w:val="auto"/>
                <w:sz w:val="22"/>
                <w:szCs w:val="22"/>
              </w:rPr>
              <w:t>The submission of Performance security (</w:t>
            </w:r>
            <w:proofErr w:type="spellStart"/>
            <w:r w:rsidRPr="00410A26">
              <w:rPr>
                <w:color w:val="auto"/>
                <w:sz w:val="22"/>
                <w:szCs w:val="22"/>
              </w:rPr>
              <w:t>ies</w:t>
            </w:r>
            <w:proofErr w:type="spellEnd"/>
            <w:r w:rsidRPr="00410A26">
              <w:rPr>
                <w:color w:val="auto"/>
                <w:sz w:val="22"/>
                <w:szCs w:val="22"/>
              </w:rPr>
              <w:t xml:space="preserve">) for contractor’s obligations under </w:t>
            </w:r>
            <w:r w:rsidR="00F409E3" w:rsidRPr="00410A26">
              <w:rPr>
                <w:color w:val="auto"/>
                <w:sz w:val="22"/>
                <w:szCs w:val="22"/>
              </w:rPr>
              <w:t xml:space="preserve">Comprehensive </w:t>
            </w:r>
            <w:r w:rsidRPr="00410A26">
              <w:rPr>
                <w:color w:val="auto"/>
                <w:sz w:val="22"/>
                <w:szCs w:val="22"/>
              </w:rPr>
              <w:t>Maintenance Period shall be a condition precedent for release of performance securities for the due performance of the contract. The securities towards contractor’s obligations under the maintenance period shall be returned to the contractor immediately after its expiration.</w:t>
            </w:r>
          </w:p>
          <w:p w14:paraId="04935242" w14:textId="77777777" w:rsidR="007F585E" w:rsidRPr="00410A26" w:rsidRDefault="007F585E" w:rsidP="001928BE">
            <w:pPr>
              <w:pStyle w:val="Default"/>
              <w:jc w:val="both"/>
              <w:rPr>
                <w:b/>
                <w:bCs/>
                <w:color w:val="auto"/>
                <w:sz w:val="22"/>
                <w:szCs w:val="22"/>
              </w:rPr>
            </w:pPr>
          </w:p>
        </w:tc>
      </w:tr>
      <w:tr w:rsidR="000518B1" w:rsidRPr="00B72BBC" w14:paraId="2CB9076F" w14:textId="77777777" w:rsidTr="0095077F">
        <w:tc>
          <w:tcPr>
            <w:tcW w:w="865" w:type="dxa"/>
            <w:tcBorders>
              <w:right w:val="single" w:sz="4" w:space="0" w:color="auto"/>
            </w:tcBorders>
          </w:tcPr>
          <w:p w14:paraId="5E207869" w14:textId="77777777" w:rsidR="000518B1" w:rsidRPr="00B72BBC" w:rsidRDefault="000518B1" w:rsidP="00E02FA3">
            <w:pPr>
              <w:numPr>
                <w:ilvl w:val="0"/>
                <w:numId w:val="1"/>
              </w:numPr>
              <w:rPr>
                <w:rFonts w:ascii="Arial" w:hAnsi="Arial" w:cs="Arial"/>
                <w:sz w:val="22"/>
                <w:szCs w:val="22"/>
              </w:rPr>
            </w:pPr>
          </w:p>
        </w:tc>
        <w:tc>
          <w:tcPr>
            <w:tcW w:w="994" w:type="dxa"/>
            <w:tcBorders>
              <w:right w:val="single" w:sz="4" w:space="0" w:color="auto"/>
            </w:tcBorders>
          </w:tcPr>
          <w:p w14:paraId="1EB846DD" w14:textId="54209AD2" w:rsidR="000518B1" w:rsidRPr="00B72BBC" w:rsidRDefault="000518B1" w:rsidP="001928BE">
            <w:pPr>
              <w:jc w:val="both"/>
              <w:rPr>
                <w:rFonts w:ascii="Arial" w:hAnsi="Arial" w:cs="Arial"/>
                <w:sz w:val="22"/>
                <w:szCs w:val="22"/>
              </w:rPr>
            </w:pPr>
            <w:r w:rsidRPr="00B72BBC">
              <w:rPr>
                <w:rFonts w:ascii="Arial" w:hAnsi="Arial" w:cs="Arial"/>
                <w:sz w:val="22"/>
                <w:szCs w:val="22"/>
              </w:rPr>
              <w:t>GCC 9.3.4</w:t>
            </w:r>
          </w:p>
        </w:tc>
        <w:tc>
          <w:tcPr>
            <w:tcW w:w="7653" w:type="dxa"/>
            <w:tcBorders>
              <w:left w:val="nil"/>
            </w:tcBorders>
          </w:tcPr>
          <w:p w14:paraId="01E05E82" w14:textId="77777777" w:rsidR="000518B1" w:rsidRPr="00B72BBC" w:rsidRDefault="000518B1" w:rsidP="001928BE">
            <w:pPr>
              <w:pStyle w:val="Default"/>
              <w:jc w:val="both"/>
              <w:rPr>
                <w:b/>
                <w:bCs/>
                <w:sz w:val="22"/>
                <w:szCs w:val="22"/>
              </w:rPr>
            </w:pPr>
            <w:r w:rsidRPr="00B72BBC">
              <w:rPr>
                <w:b/>
                <w:bCs/>
                <w:sz w:val="22"/>
                <w:szCs w:val="22"/>
              </w:rPr>
              <w:t>Replace Sub-Clause GCC 9.3.4 with following:</w:t>
            </w:r>
          </w:p>
          <w:p w14:paraId="17964A24" w14:textId="77777777" w:rsidR="000518B1" w:rsidRPr="00B72BBC" w:rsidRDefault="000518B1" w:rsidP="001928BE">
            <w:pPr>
              <w:pStyle w:val="Default"/>
              <w:jc w:val="both"/>
              <w:rPr>
                <w:b/>
                <w:bCs/>
                <w:sz w:val="22"/>
                <w:szCs w:val="22"/>
                <w:u w:val="single"/>
              </w:rPr>
            </w:pPr>
          </w:p>
          <w:p w14:paraId="508A82CA" w14:textId="35544F75" w:rsidR="000518B1" w:rsidRDefault="000518B1" w:rsidP="001928BE">
            <w:pPr>
              <w:pStyle w:val="Default"/>
              <w:jc w:val="both"/>
              <w:rPr>
                <w:sz w:val="22"/>
                <w:szCs w:val="22"/>
              </w:rPr>
            </w:pPr>
            <w:r w:rsidRPr="00B72BBC">
              <w:rPr>
                <w:sz w:val="22"/>
                <w:szCs w:val="22"/>
              </w:rPr>
              <w:t>In case of award of the contract to a Joint Venture, the Bank Guarantees/ Insurance Surety Bond for performance security and the Bank Guarantee</w:t>
            </w:r>
            <w:r w:rsidR="00352C1B" w:rsidRPr="00B72BBC">
              <w:rPr>
                <w:sz w:val="22"/>
                <w:szCs w:val="22"/>
              </w:rPr>
              <w:t>/ Insurance Surety Bond</w:t>
            </w:r>
            <w:r w:rsidRPr="00B72BBC">
              <w:rPr>
                <w:sz w:val="22"/>
                <w:szCs w:val="22"/>
              </w:rPr>
              <w:t xml:space="preserve"> for advance payment shall be submitted in the name of all the partner(s) of the Joint Venture.</w:t>
            </w:r>
          </w:p>
          <w:p w14:paraId="1E834349" w14:textId="7BA7014C" w:rsidR="00CB62E9" w:rsidRPr="00B72BBC" w:rsidRDefault="00CB62E9" w:rsidP="001928BE">
            <w:pPr>
              <w:pStyle w:val="Default"/>
              <w:jc w:val="both"/>
              <w:rPr>
                <w:b/>
                <w:bCs/>
                <w:sz w:val="22"/>
                <w:szCs w:val="22"/>
              </w:rPr>
            </w:pPr>
          </w:p>
        </w:tc>
      </w:tr>
      <w:tr w:rsidR="000518B1" w:rsidRPr="00B72BBC" w14:paraId="6E266B8F" w14:textId="77777777" w:rsidTr="0095077F">
        <w:tc>
          <w:tcPr>
            <w:tcW w:w="865" w:type="dxa"/>
            <w:tcBorders>
              <w:right w:val="single" w:sz="4" w:space="0" w:color="auto"/>
            </w:tcBorders>
          </w:tcPr>
          <w:p w14:paraId="58A563F5" w14:textId="77777777" w:rsidR="000518B1" w:rsidRPr="00B72BBC" w:rsidRDefault="000518B1" w:rsidP="00E02FA3">
            <w:pPr>
              <w:numPr>
                <w:ilvl w:val="0"/>
                <w:numId w:val="1"/>
              </w:numPr>
              <w:rPr>
                <w:rFonts w:ascii="Arial" w:hAnsi="Arial" w:cs="Arial"/>
                <w:sz w:val="22"/>
                <w:szCs w:val="22"/>
              </w:rPr>
            </w:pPr>
          </w:p>
        </w:tc>
        <w:tc>
          <w:tcPr>
            <w:tcW w:w="994" w:type="dxa"/>
            <w:tcBorders>
              <w:right w:val="single" w:sz="4" w:space="0" w:color="auto"/>
            </w:tcBorders>
          </w:tcPr>
          <w:p w14:paraId="5BF88DD6" w14:textId="77777777" w:rsidR="000518B1" w:rsidRPr="00B72BBC" w:rsidRDefault="000518B1" w:rsidP="001928BE">
            <w:pPr>
              <w:jc w:val="both"/>
              <w:rPr>
                <w:rFonts w:ascii="Arial" w:hAnsi="Arial" w:cs="Arial"/>
                <w:sz w:val="22"/>
                <w:szCs w:val="22"/>
              </w:rPr>
            </w:pPr>
            <w:r w:rsidRPr="00B72BBC">
              <w:rPr>
                <w:rFonts w:ascii="Arial" w:hAnsi="Arial" w:cs="Arial"/>
                <w:sz w:val="22"/>
                <w:szCs w:val="22"/>
              </w:rPr>
              <w:t>GCC 9.3.5</w:t>
            </w:r>
          </w:p>
        </w:tc>
        <w:tc>
          <w:tcPr>
            <w:tcW w:w="7653" w:type="dxa"/>
            <w:tcBorders>
              <w:left w:val="nil"/>
            </w:tcBorders>
          </w:tcPr>
          <w:p w14:paraId="696630CB" w14:textId="77777777" w:rsidR="000518B1" w:rsidRPr="00B72BBC" w:rsidRDefault="000518B1" w:rsidP="001928BE">
            <w:pPr>
              <w:pStyle w:val="Default"/>
              <w:jc w:val="both"/>
              <w:rPr>
                <w:b/>
                <w:bCs/>
                <w:sz w:val="22"/>
                <w:szCs w:val="22"/>
              </w:rPr>
            </w:pPr>
            <w:r w:rsidRPr="00B72BBC">
              <w:rPr>
                <w:b/>
                <w:bCs/>
                <w:sz w:val="22"/>
                <w:szCs w:val="22"/>
              </w:rPr>
              <w:t xml:space="preserve">Add new </w:t>
            </w:r>
            <w:proofErr w:type="gramStart"/>
            <w:r w:rsidRPr="00B72BBC">
              <w:rPr>
                <w:b/>
                <w:bCs/>
                <w:sz w:val="22"/>
                <w:szCs w:val="22"/>
              </w:rPr>
              <w:t>sub Clause GCC</w:t>
            </w:r>
            <w:proofErr w:type="gramEnd"/>
            <w:r w:rsidRPr="00B72BBC">
              <w:rPr>
                <w:b/>
                <w:bCs/>
                <w:sz w:val="22"/>
                <w:szCs w:val="22"/>
              </w:rPr>
              <w:t xml:space="preserve"> 9.3.5</w:t>
            </w:r>
          </w:p>
          <w:p w14:paraId="106AC4B9" w14:textId="77777777" w:rsidR="000518B1" w:rsidRPr="00B72BBC" w:rsidRDefault="000518B1" w:rsidP="001928BE">
            <w:pPr>
              <w:pStyle w:val="Default"/>
              <w:jc w:val="both"/>
              <w:rPr>
                <w:b/>
                <w:bCs/>
                <w:sz w:val="22"/>
                <w:szCs w:val="22"/>
              </w:rPr>
            </w:pPr>
          </w:p>
          <w:p w14:paraId="0F3369F9" w14:textId="77777777" w:rsidR="000518B1" w:rsidRPr="00B72BBC" w:rsidRDefault="000518B1" w:rsidP="001928BE">
            <w:pPr>
              <w:pStyle w:val="Default"/>
              <w:jc w:val="both"/>
              <w:rPr>
                <w:sz w:val="22"/>
                <w:szCs w:val="22"/>
              </w:rPr>
            </w:pPr>
            <w:r w:rsidRPr="00B72BBC">
              <w:rPr>
                <w:sz w:val="22"/>
                <w:szCs w:val="22"/>
              </w:rPr>
              <w:t xml:space="preserve">No interest shall be payable by the Employer </w:t>
            </w:r>
            <w:proofErr w:type="gramStart"/>
            <w:r w:rsidRPr="00B72BBC">
              <w:rPr>
                <w:sz w:val="22"/>
                <w:szCs w:val="22"/>
              </w:rPr>
              <w:t>on</w:t>
            </w:r>
            <w:proofErr w:type="gramEnd"/>
            <w:r w:rsidRPr="00B72BBC">
              <w:rPr>
                <w:sz w:val="22"/>
                <w:szCs w:val="22"/>
              </w:rPr>
              <w:t xml:space="preserve"> the performance Security.</w:t>
            </w:r>
          </w:p>
          <w:p w14:paraId="6B09B30A" w14:textId="77777777" w:rsidR="000518B1" w:rsidRPr="00B72BBC" w:rsidRDefault="000518B1" w:rsidP="001928BE">
            <w:pPr>
              <w:pStyle w:val="Default"/>
              <w:jc w:val="both"/>
              <w:rPr>
                <w:sz w:val="22"/>
                <w:szCs w:val="22"/>
              </w:rPr>
            </w:pPr>
          </w:p>
        </w:tc>
      </w:tr>
      <w:tr w:rsidR="000518B1" w:rsidRPr="00B72BBC" w14:paraId="1DDAD512" w14:textId="77777777" w:rsidTr="0095077F">
        <w:tc>
          <w:tcPr>
            <w:tcW w:w="865" w:type="dxa"/>
            <w:tcBorders>
              <w:right w:val="single" w:sz="4" w:space="0" w:color="auto"/>
            </w:tcBorders>
          </w:tcPr>
          <w:p w14:paraId="52F94090" w14:textId="77777777" w:rsidR="000518B1" w:rsidRPr="00B72BBC" w:rsidRDefault="000518B1" w:rsidP="00E02FA3">
            <w:pPr>
              <w:numPr>
                <w:ilvl w:val="0"/>
                <w:numId w:val="1"/>
              </w:numPr>
              <w:rPr>
                <w:rFonts w:ascii="Arial" w:hAnsi="Arial" w:cs="Arial"/>
                <w:sz w:val="22"/>
                <w:szCs w:val="22"/>
              </w:rPr>
            </w:pPr>
          </w:p>
        </w:tc>
        <w:tc>
          <w:tcPr>
            <w:tcW w:w="994" w:type="dxa"/>
            <w:tcBorders>
              <w:right w:val="single" w:sz="4" w:space="0" w:color="auto"/>
            </w:tcBorders>
          </w:tcPr>
          <w:p w14:paraId="3F2EB8A4" w14:textId="137B6F3B" w:rsidR="000518B1" w:rsidRPr="00B72BBC" w:rsidRDefault="000518B1" w:rsidP="001928BE">
            <w:pPr>
              <w:jc w:val="both"/>
              <w:rPr>
                <w:rFonts w:ascii="Arial" w:hAnsi="Arial" w:cs="Arial"/>
                <w:sz w:val="22"/>
                <w:szCs w:val="22"/>
              </w:rPr>
            </w:pPr>
            <w:r w:rsidRPr="00B72BBC">
              <w:rPr>
                <w:rFonts w:ascii="Arial" w:hAnsi="Arial" w:cs="Arial"/>
                <w:sz w:val="22"/>
                <w:szCs w:val="22"/>
              </w:rPr>
              <w:t>GCC 9.3.6</w:t>
            </w:r>
          </w:p>
        </w:tc>
        <w:tc>
          <w:tcPr>
            <w:tcW w:w="7653" w:type="dxa"/>
            <w:tcBorders>
              <w:left w:val="nil"/>
            </w:tcBorders>
          </w:tcPr>
          <w:p w14:paraId="0166E8A1" w14:textId="77777777" w:rsidR="000518B1" w:rsidRPr="00B72BBC" w:rsidRDefault="000518B1" w:rsidP="001928BE">
            <w:pPr>
              <w:pStyle w:val="Default"/>
              <w:jc w:val="both"/>
              <w:rPr>
                <w:b/>
                <w:bCs/>
                <w:sz w:val="22"/>
                <w:szCs w:val="22"/>
              </w:rPr>
            </w:pPr>
            <w:r w:rsidRPr="00B72BBC">
              <w:rPr>
                <w:b/>
                <w:bCs/>
                <w:sz w:val="22"/>
                <w:szCs w:val="22"/>
              </w:rPr>
              <w:t xml:space="preserve">Add new </w:t>
            </w:r>
            <w:proofErr w:type="gramStart"/>
            <w:r w:rsidRPr="00B72BBC">
              <w:rPr>
                <w:b/>
                <w:bCs/>
                <w:sz w:val="22"/>
                <w:szCs w:val="22"/>
              </w:rPr>
              <w:t>sub Clause GCC</w:t>
            </w:r>
            <w:proofErr w:type="gramEnd"/>
            <w:r w:rsidRPr="00B72BBC">
              <w:rPr>
                <w:b/>
                <w:bCs/>
                <w:sz w:val="22"/>
                <w:szCs w:val="22"/>
              </w:rPr>
              <w:t xml:space="preserve"> 9.3.6</w:t>
            </w:r>
          </w:p>
          <w:p w14:paraId="63F712D2" w14:textId="77777777" w:rsidR="000518B1" w:rsidRPr="00B72BBC" w:rsidRDefault="000518B1" w:rsidP="001928BE">
            <w:pPr>
              <w:pStyle w:val="Default"/>
              <w:jc w:val="both"/>
              <w:rPr>
                <w:b/>
                <w:bCs/>
                <w:sz w:val="22"/>
                <w:szCs w:val="22"/>
              </w:rPr>
            </w:pPr>
          </w:p>
          <w:p w14:paraId="1899F42F" w14:textId="77777777" w:rsidR="000518B1" w:rsidRPr="00B72BBC" w:rsidRDefault="000518B1" w:rsidP="001928BE">
            <w:pPr>
              <w:pStyle w:val="Default"/>
              <w:jc w:val="both"/>
              <w:rPr>
                <w:sz w:val="22"/>
                <w:szCs w:val="22"/>
              </w:rPr>
            </w:pPr>
            <w:r w:rsidRPr="00B72BBC">
              <w:rPr>
                <w:sz w:val="22"/>
                <w:szCs w:val="22"/>
              </w:rPr>
              <w:t xml:space="preserve">During execution of contract the Contractor, after submission of </w:t>
            </w:r>
            <w:r w:rsidRPr="00B72BBC">
              <w:rPr>
                <w:sz w:val="22"/>
                <w:szCs w:val="22"/>
              </w:rPr>
              <w:lastRenderedPageBreak/>
              <w:t>Performance Security in form of a crossed bank draft/pay order /banker certified cheque/ online payment through POWERGRID ONLINE PAYMENT UTILITY, may opt to furnish the Performance Security in form of bank guarantee/ Insurance Surety Bond for the same amount and as per same terms of the Contract. On acceptance by the Employer of Performance Security submitted in the form of Bank Guarantee/ Insurance Surety Bond following receipt of confirmation from the issuing Bank/ Insurer, the said amount shall be refunded.</w:t>
            </w:r>
          </w:p>
          <w:p w14:paraId="3605F6D3" w14:textId="77777777" w:rsidR="000518B1" w:rsidRPr="00B72BBC" w:rsidRDefault="000518B1" w:rsidP="001928BE">
            <w:pPr>
              <w:pStyle w:val="Default"/>
              <w:jc w:val="both"/>
              <w:rPr>
                <w:sz w:val="22"/>
                <w:szCs w:val="22"/>
              </w:rPr>
            </w:pPr>
          </w:p>
        </w:tc>
      </w:tr>
      <w:tr w:rsidR="000518B1" w:rsidRPr="00B72BBC" w14:paraId="6BD82EB0" w14:textId="77777777" w:rsidTr="0095077F">
        <w:tc>
          <w:tcPr>
            <w:tcW w:w="865" w:type="dxa"/>
            <w:tcBorders>
              <w:right w:val="single" w:sz="4" w:space="0" w:color="auto"/>
            </w:tcBorders>
          </w:tcPr>
          <w:p w14:paraId="6F2CD3E6" w14:textId="77777777" w:rsidR="000518B1" w:rsidRPr="00B72BBC" w:rsidRDefault="000518B1" w:rsidP="00E02FA3">
            <w:pPr>
              <w:numPr>
                <w:ilvl w:val="0"/>
                <w:numId w:val="1"/>
              </w:numPr>
              <w:rPr>
                <w:rFonts w:ascii="Arial" w:hAnsi="Arial" w:cs="Arial"/>
                <w:sz w:val="22"/>
                <w:szCs w:val="22"/>
              </w:rPr>
            </w:pPr>
          </w:p>
        </w:tc>
        <w:tc>
          <w:tcPr>
            <w:tcW w:w="994" w:type="dxa"/>
            <w:tcBorders>
              <w:right w:val="single" w:sz="4" w:space="0" w:color="auto"/>
            </w:tcBorders>
          </w:tcPr>
          <w:p w14:paraId="25CA1FE2" w14:textId="77777777" w:rsidR="000518B1" w:rsidRPr="00B72BBC" w:rsidRDefault="000518B1" w:rsidP="001928BE">
            <w:pPr>
              <w:jc w:val="both"/>
              <w:rPr>
                <w:rFonts w:ascii="Arial" w:hAnsi="Arial" w:cs="Arial"/>
                <w:sz w:val="22"/>
                <w:szCs w:val="22"/>
              </w:rPr>
            </w:pPr>
            <w:r w:rsidRPr="00B72BBC">
              <w:rPr>
                <w:rFonts w:ascii="Arial" w:hAnsi="Arial" w:cs="Arial"/>
                <w:sz w:val="22"/>
                <w:szCs w:val="22"/>
              </w:rPr>
              <w:t>GCC 9.4</w:t>
            </w:r>
          </w:p>
        </w:tc>
        <w:tc>
          <w:tcPr>
            <w:tcW w:w="7653" w:type="dxa"/>
            <w:tcBorders>
              <w:left w:val="nil"/>
            </w:tcBorders>
          </w:tcPr>
          <w:p w14:paraId="5635E85B" w14:textId="77777777" w:rsidR="000518B1" w:rsidRPr="00B72BBC" w:rsidRDefault="000518B1" w:rsidP="001928BE">
            <w:pPr>
              <w:autoSpaceDE w:val="0"/>
              <w:autoSpaceDN w:val="0"/>
              <w:adjustRightInd w:val="0"/>
              <w:rPr>
                <w:rFonts w:ascii="Arial" w:hAnsi="Arial" w:cs="Arial"/>
                <w:b/>
                <w:bCs/>
                <w:sz w:val="22"/>
                <w:szCs w:val="22"/>
              </w:rPr>
            </w:pPr>
            <w:r w:rsidRPr="00B72BBC">
              <w:rPr>
                <w:rFonts w:ascii="Arial" w:hAnsi="Arial" w:cs="Arial"/>
                <w:b/>
                <w:bCs/>
                <w:sz w:val="22"/>
                <w:szCs w:val="22"/>
              </w:rPr>
              <w:t>Replace GCC 9.4 with the following:</w:t>
            </w:r>
          </w:p>
          <w:p w14:paraId="6D1FE14B" w14:textId="77777777" w:rsidR="000518B1" w:rsidRPr="00B72BBC" w:rsidRDefault="000518B1" w:rsidP="001928BE">
            <w:pPr>
              <w:autoSpaceDE w:val="0"/>
              <w:autoSpaceDN w:val="0"/>
              <w:adjustRightInd w:val="0"/>
              <w:rPr>
                <w:rFonts w:ascii="Arial" w:hAnsi="Arial" w:cs="Arial"/>
                <w:b/>
                <w:bCs/>
                <w:sz w:val="22"/>
                <w:szCs w:val="22"/>
              </w:rPr>
            </w:pPr>
          </w:p>
          <w:p w14:paraId="7B12EC35" w14:textId="65D480D4" w:rsidR="000518B1" w:rsidRPr="00B72BBC" w:rsidRDefault="000518B1" w:rsidP="001928BE">
            <w:pPr>
              <w:autoSpaceDE w:val="0"/>
              <w:autoSpaceDN w:val="0"/>
              <w:adjustRightInd w:val="0"/>
              <w:rPr>
                <w:rFonts w:ascii="Arial" w:hAnsi="Arial" w:cs="Arial"/>
                <w:color w:val="000000"/>
                <w:sz w:val="22"/>
                <w:szCs w:val="22"/>
                <w:lang w:eastAsia="en-IN" w:bidi="hi-IN"/>
              </w:rPr>
            </w:pPr>
            <w:r w:rsidRPr="00B72BBC">
              <w:rPr>
                <w:rFonts w:ascii="Arial" w:hAnsi="Arial" w:cs="Arial"/>
                <w:color w:val="000000"/>
                <w:sz w:val="22"/>
                <w:szCs w:val="22"/>
                <w:lang w:eastAsia="en-IN" w:bidi="hi-IN"/>
              </w:rPr>
              <w:t xml:space="preserve">Issuing Banks </w:t>
            </w:r>
          </w:p>
          <w:p w14:paraId="1FFCB819" w14:textId="77777777" w:rsidR="000518B1" w:rsidRPr="00B72BBC" w:rsidRDefault="000518B1" w:rsidP="001928BE">
            <w:pPr>
              <w:autoSpaceDE w:val="0"/>
              <w:autoSpaceDN w:val="0"/>
              <w:adjustRightInd w:val="0"/>
              <w:rPr>
                <w:rFonts w:ascii="Arial" w:hAnsi="Arial" w:cs="Arial"/>
                <w:color w:val="000000"/>
                <w:sz w:val="22"/>
                <w:szCs w:val="22"/>
                <w:lang w:eastAsia="en-IN" w:bidi="hi-IN"/>
              </w:rPr>
            </w:pPr>
          </w:p>
          <w:p w14:paraId="3D2F60E3" w14:textId="77777777" w:rsidR="000518B1" w:rsidRPr="00B72BBC" w:rsidRDefault="000518B1" w:rsidP="00AE11C3">
            <w:pPr>
              <w:autoSpaceDE w:val="0"/>
              <w:autoSpaceDN w:val="0"/>
              <w:adjustRightInd w:val="0"/>
              <w:jc w:val="both"/>
              <w:rPr>
                <w:rFonts w:ascii="Arial" w:hAnsi="Arial" w:cs="Arial"/>
                <w:color w:val="000000"/>
                <w:sz w:val="22"/>
                <w:szCs w:val="22"/>
                <w:lang w:eastAsia="en-IN" w:bidi="hi-IN"/>
              </w:rPr>
            </w:pPr>
            <w:r w:rsidRPr="00B72BBC">
              <w:rPr>
                <w:rFonts w:ascii="Arial" w:hAnsi="Arial" w:cs="Arial"/>
                <w:color w:val="000000"/>
                <w:sz w:val="22"/>
                <w:szCs w:val="22"/>
                <w:lang w:eastAsia="en-IN" w:bidi="hi-IN"/>
              </w:rPr>
              <w:t xml:space="preserve">The Bank Guarantee for Advance Payment Security and Performance Security are to be provided by the Contractor, which should be issued either: </w:t>
            </w:r>
          </w:p>
          <w:p w14:paraId="5DA4BB15" w14:textId="77777777" w:rsidR="000518B1" w:rsidRPr="00B72BBC" w:rsidRDefault="000518B1" w:rsidP="001928BE">
            <w:pPr>
              <w:autoSpaceDE w:val="0"/>
              <w:autoSpaceDN w:val="0"/>
              <w:adjustRightInd w:val="0"/>
              <w:ind w:left="331"/>
              <w:jc w:val="both"/>
              <w:rPr>
                <w:rFonts w:ascii="Arial" w:hAnsi="Arial" w:cs="Arial"/>
                <w:color w:val="000000"/>
                <w:sz w:val="22"/>
                <w:szCs w:val="22"/>
                <w:lang w:eastAsia="en-IN" w:bidi="hi-IN"/>
              </w:rPr>
            </w:pPr>
          </w:p>
          <w:p w14:paraId="13A9ED92" w14:textId="77777777" w:rsidR="000518B1" w:rsidRPr="00B72BBC" w:rsidRDefault="000518B1" w:rsidP="001928BE">
            <w:pPr>
              <w:autoSpaceDE w:val="0"/>
              <w:autoSpaceDN w:val="0"/>
              <w:adjustRightInd w:val="0"/>
              <w:jc w:val="both"/>
              <w:rPr>
                <w:rFonts w:ascii="Arial" w:hAnsi="Arial" w:cs="Arial"/>
                <w:color w:val="000000"/>
                <w:sz w:val="22"/>
                <w:szCs w:val="22"/>
                <w:lang w:eastAsia="en-IN" w:bidi="hi-IN"/>
              </w:rPr>
            </w:pPr>
            <w:r w:rsidRPr="00B72BBC">
              <w:rPr>
                <w:rFonts w:ascii="Arial" w:hAnsi="Arial" w:cs="Arial"/>
                <w:color w:val="000000"/>
                <w:sz w:val="22"/>
                <w:szCs w:val="22"/>
                <w:lang w:eastAsia="en-IN" w:bidi="hi-IN"/>
              </w:rPr>
              <w:t xml:space="preserve">(a)  by a Public Sector Bank located in India, or </w:t>
            </w:r>
          </w:p>
          <w:p w14:paraId="790BC4D0" w14:textId="77777777" w:rsidR="000518B1" w:rsidRPr="00B72BBC" w:rsidRDefault="000518B1" w:rsidP="001928BE">
            <w:pPr>
              <w:autoSpaceDE w:val="0"/>
              <w:autoSpaceDN w:val="0"/>
              <w:adjustRightInd w:val="0"/>
              <w:jc w:val="both"/>
              <w:rPr>
                <w:rFonts w:ascii="Arial" w:hAnsi="Arial" w:cs="Arial"/>
                <w:color w:val="000000"/>
                <w:sz w:val="22"/>
                <w:szCs w:val="22"/>
                <w:lang w:eastAsia="en-IN" w:bidi="hi-IN"/>
              </w:rPr>
            </w:pPr>
          </w:p>
          <w:p w14:paraId="538A6A67" w14:textId="77777777" w:rsidR="000518B1" w:rsidRPr="00B72BBC" w:rsidRDefault="000518B1" w:rsidP="001928BE">
            <w:pPr>
              <w:autoSpaceDE w:val="0"/>
              <w:autoSpaceDN w:val="0"/>
              <w:adjustRightInd w:val="0"/>
              <w:ind w:left="435" w:hanging="435"/>
              <w:jc w:val="both"/>
              <w:rPr>
                <w:rFonts w:ascii="Arial" w:hAnsi="Arial" w:cs="Arial"/>
                <w:color w:val="000000"/>
                <w:sz w:val="22"/>
                <w:szCs w:val="22"/>
                <w:lang w:eastAsia="en-IN" w:bidi="hi-IN"/>
              </w:rPr>
            </w:pPr>
            <w:r w:rsidRPr="00B72BBC">
              <w:rPr>
                <w:rFonts w:ascii="Arial" w:hAnsi="Arial" w:cs="Arial"/>
                <w:color w:val="000000"/>
                <w:sz w:val="22"/>
                <w:szCs w:val="22"/>
                <w:lang w:eastAsia="en-IN" w:bidi="hi-IN"/>
              </w:rPr>
              <w:t xml:space="preserve">(b) </w:t>
            </w:r>
            <w:r w:rsidRPr="00B72BBC">
              <w:rPr>
                <w:rFonts w:ascii="Arial" w:hAnsi="Arial" w:cs="Arial"/>
                <w:color w:val="000000"/>
                <w:sz w:val="22"/>
                <w:szCs w:val="22"/>
                <w:lang w:eastAsia="en-IN" w:bidi="hi-IN"/>
              </w:rPr>
              <w:tab/>
              <w:t xml:space="preserve">a scheduled Indian Bank having paid up capital (net of any accumulated losses) of Rs. 1,000 </w:t>
            </w:r>
            <w:proofErr w:type="gramStart"/>
            <w:r w:rsidRPr="00B72BBC">
              <w:rPr>
                <w:rFonts w:ascii="Arial" w:hAnsi="Arial" w:cs="Arial"/>
                <w:color w:val="000000"/>
                <w:sz w:val="22"/>
                <w:szCs w:val="22"/>
                <w:lang w:eastAsia="en-IN" w:bidi="hi-IN"/>
              </w:rPr>
              <w:t>Million</w:t>
            </w:r>
            <w:proofErr w:type="gramEnd"/>
            <w:r w:rsidRPr="00B72BBC">
              <w:rPr>
                <w:rFonts w:ascii="Arial" w:hAnsi="Arial" w:cs="Arial"/>
                <w:color w:val="000000"/>
                <w:sz w:val="22"/>
                <w:szCs w:val="22"/>
                <w:lang w:eastAsia="en-IN" w:bidi="hi-IN"/>
              </w:rPr>
              <w:t xml:space="preserve"> or above (the latest annual report of the Bank should support compliance of capital adequacy ratio requirement), or </w:t>
            </w:r>
          </w:p>
          <w:p w14:paraId="7349B454" w14:textId="77777777" w:rsidR="002D325E" w:rsidRPr="00B72BBC" w:rsidRDefault="002D325E" w:rsidP="001928BE">
            <w:pPr>
              <w:autoSpaceDE w:val="0"/>
              <w:autoSpaceDN w:val="0"/>
              <w:adjustRightInd w:val="0"/>
              <w:jc w:val="both"/>
              <w:rPr>
                <w:rFonts w:ascii="Arial" w:hAnsi="Arial" w:cs="Arial"/>
                <w:sz w:val="22"/>
                <w:szCs w:val="22"/>
                <w:lang w:eastAsia="en-IN" w:bidi="hi-IN"/>
              </w:rPr>
            </w:pPr>
          </w:p>
          <w:p w14:paraId="2B949F52" w14:textId="77777777" w:rsidR="00DC241D" w:rsidRDefault="000518B1" w:rsidP="0095077F">
            <w:pPr>
              <w:autoSpaceDE w:val="0"/>
              <w:autoSpaceDN w:val="0"/>
              <w:adjustRightInd w:val="0"/>
              <w:ind w:left="435" w:hanging="435"/>
              <w:jc w:val="both"/>
              <w:rPr>
                <w:rFonts w:ascii="Arial" w:hAnsi="Arial" w:cs="Arial"/>
                <w:b/>
                <w:bCs/>
                <w:sz w:val="22"/>
                <w:szCs w:val="22"/>
                <w:lang w:eastAsia="en-IN" w:bidi="hi-IN"/>
              </w:rPr>
            </w:pPr>
            <w:r w:rsidRPr="00B72BBC">
              <w:rPr>
                <w:rFonts w:ascii="Arial" w:hAnsi="Arial" w:cs="Arial"/>
                <w:sz w:val="22"/>
                <w:szCs w:val="22"/>
                <w:lang w:eastAsia="en-IN" w:bidi="hi-IN"/>
              </w:rPr>
              <w:t>(c</w:t>
            </w:r>
            <w:proofErr w:type="gramStart"/>
            <w:r w:rsidRPr="00B72BBC">
              <w:rPr>
                <w:rFonts w:ascii="Arial" w:hAnsi="Arial" w:cs="Arial"/>
                <w:sz w:val="22"/>
                <w:szCs w:val="22"/>
                <w:lang w:eastAsia="en-IN" w:bidi="hi-IN"/>
              </w:rPr>
              <w:t xml:space="preserve">) </w:t>
            </w:r>
            <w:r w:rsidRPr="00B72BBC">
              <w:rPr>
                <w:rFonts w:ascii="Arial" w:hAnsi="Arial" w:cs="Arial"/>
                <w:sz w:val="22"/>
                <w:szCs w:val="22"/>
                <w:lang w:eastAsia="en-IN" w:bidi="hi-IN"/>
              </w:rPr>
              <w:tab/>
              <w:t>by</w:t>
            </w:r>
            <w:proofErr w:type="gramEnd"/>
            <w:r w:rsidRPr="00B72BBC">
              <w:rPr>
                <w:rFonts w:ascii="Arial" w:hAnsi="Arial" w:cs="Arial"/>
                <w:sz w:val="22"/>
                <w:szCs w:val="22"/>
                <w:lang w:eastAsia="en-IN" w:bidi="hi-IN"/>
              </w:rPr>
              <w:t xml:space="preserve"> a foreign bank or a subsidiary of a foreign bank, acceptable to the Employer, with overall international corporate rating or rating of </w:t>
            </w:r>
            <w:proofErr w:type="gramStart"/>
            <w:r w:rsidRPr="00B72BBC">
              <w:rPr>
                <w:rFonts w:ascii="Arial" w:hAnsi="Arial" w:cs="Arial"/>
                <w:sz w:val="22"/>
                <w:szCs w:val="22"/>
                <w:lang w:eastAsia="en-IN" w:bidi="hi-IN"/>
              </w:rPr>
              <w:t>long term</w:t>
            </w:r>
            <w:proofErr w:type="gramEnd"/>
            <w:r w:rsidRPr="00B72BBC">
              <w:rPr>
                <w:rFonts w:ascii="Arial" w:hAnsi="Arial" w:cs="Arial"/>
                <w:sz w:val="22"/>
                <w:szCs w:val="22"/>
                <w:lang w:eastAsia="en-IN" w:bidi="hi-IN"/>
              </w:rPr>
              <w:t xml:space="preserve"> debt not less than A- (A minus) or equivalent by a reputed rating agency. Further, the Bank Guarantee should be confirmed by either (</w:t>
            </w:r>
            <w:proofErr w:type="spellStart"/>
            <w:r w:rsidRPr="00B72BBC">
              <w:rPr>
                <w:rFonts w:ascii="Arial" w:hAnsi="Arial" w:cs="Arial"/>
                <w:sz w:val="22"/>
                <w:szCs w:val="22"/>
                <w:lang w:eastAsia="en-IN" w:bidi="hi-IN"/>
              </w:rPr>
              <w:t>i</w:t>
            </w:r>
            <w:proofErr w:type="spellEnd"/>
            <w:r w:rsidRPr="00B72BBC">
              <w:rPr>
                <w:rFonts w:ascii="Arial" w:hAnsi="Arial" w:cs="Arial"/>
                <w:sz w:val="22"/>
                <w:szCs w:val="22"/>
                <w:lang w:eastAsia="en-IN" w:bidi="hi-IN"/>
              </w:rPr>
              <w:t xml:space="preserve">) its corresponding bank located in India; or (ii) a Public Sector Bank located in India; or (iii) a scheduled commercial private bank located in India </w:t>
            </w:r>
            <w:r w:rsidRPr="00B72BBC">
              <w:rPr>
                <w:rFonts w:ascii="Arial" w:hAnsi="Arial" w:cs="Arial"/>
                <w:b/>
                <w:bCs/>
                <w:sz w:val="22"/>
                <w:szCs w:val="22"/>
                <w:lang w:eastAsia="en-IN" w:bidi="hi-IN"/>
              </w:rPr>
              <w:t>as per para (b) above.</w:t>
            </w:r>
          </w:p>
          <w:p w14:paraId="73D9211C" w14:textId="075E3F65" w:rsidR="00BF0ECE" w:rsidRPr="00B72BBC" w:rsidRDefault="00BF0ECE" w:rsidP="0095077F">
            <w:pPr>
              <w:autoSpaceDE w:val="0"/>
              <w:autoSpaceDN w:val="0"/>
              <w:adjustRightInd w:val="0"/>
              <w:ind w:left="435" w:hanging="435"/>
              <w:jc w:val="both"/>
              <w:rPr>
                <w:rFonts w:ascii="Arial" w:hAnsi="Arial" w:cs="Arial"/>
                <w:b/>
                <w:bCs/>
                <w:sz w:val="22"/>
                <w:szCs w:val="22"/>
              </w:rPr>
            </w:pPr>
          </w:p>
        </w:tc>
      </w:tr>
      <w:tr w:rsidR="000518B1" w:rsidRPr="00B72BBC" w14:paraId="26AB6CDA" w14:textId="77777777" w:rsidTr="0095077F">
        <w:tc>
          <w:tcPr>
            <w:tcW w:w="865" w:type="dxa"/>
            <w:tcBorders>
              <w:right w:val="single" w:sz="4" w:space="0" w:color="auto"/>
            </w:tcBorders>
          </w:tcPr>
          <w:p w14:paraId="5F840CD9" w14:textId="77777777" w:rsidR="000518B1" w:rsidRPr="00B72BBC" w:rsidRDefault="000518B1" w:rsidP="00E02FA3">
            <w:pPr>
              <w:numPr>
                <w:ilvl w:val="0"/>
                <w:numId w:val="1"/>
              </w:numPr>
              <w:rPr>
                <w:rFonts w:ascii="Arial" w:hAnsi="Arial" w:cs="Arial"/>
                <w:sz w:val="22"/>
                <w:szCs w:val="22"/>
              </w:rPr>
            </w:pPr>
          </w:p>
        </w:tc>
        <w:tc>
          <w:tcPr>
            <w:tcW w:w="994" w:type="dxa"/>
            <w:tcBorders>
              <w:right w:val="single" w:sz="4" w:space="0" w:color="auto"/>
            </w:tcBorders>
          </w:tcPr>
          <w:p w14:paraId="67EDC4DC" w14:textId="77777777" w:rsidR="000518B1" w:rsidRPr="00B72BBC" w:rsidRDefault="000518B1" w:rsidP="001928BE">
            <w:pPr>
              <w:jc w:val="both"/>
              <w:rPr>
                <w:rFonts w:ascii="Arial" w:hAnsi="Arial" w:cs="Arial"/>
                <w:sz w:val="22"/>
                <w:szCs w:val="22"/>
              </w:rPr>
            </w:pPr>
            <w:r w:rsidRPr="00B72BBC">
              <w:rPr>
                <w:rFonts w:ascii="Arial" w:hAnsi="Arial" w:cs="Arial"/>
                <w:sz w:val="22"/>
                <w:szCs w:val="22"/>
              </w:rPr>
              <w:t>GCC 9.4</w:t>
            </w:r>
          </w:p>
        </w:tc>
        <w:tc>
          <w:tcPr>
            <w:tcW w:w="7653" w:type="dxa"/>
            <w:tcBorders>
              <w:left w:val="nil"/>
            </w:tcBorders>
          </w:tcPr>
          <w:p w14:paraId="27A61892" w14:textId="77777777" w:rsidR="000518B1" w:rsidRPr="00B72BBC" w:rsidRDefault="000518B1" w:rsidP="001928BE">
            <w:pPr>
              <w:jc w:val="both"/>
              <w:rPr>
                <w:rFonts w:ascii="Arial" w:eastAsiaTheme="minorHAnsi" w:hAnsi="Arial" w:cs="Arial"/>
                <w:b/>
                <w:bCs/>
                <w:color w:val="000000"/>
                <w:sz w:val="22"/>
                <w:szCs w:val="22"/>
                <w:lang w:bidi="hi-IN"/>
              </w:rPr>
            </w:pPr>
            <w:r w:rsidRPr="00B72BBC">
              <w:rPr>
                <w:rFonts w:ascii="Arial" w:eastAsiaTheme="minorHAnsi" w:hAnsi="Arial" w:cs="Arial"/>
                <w:b/>
                <w:bCs/>
                <w:color w:val="000000"/>
                <w:sz w:val="22"/>
                <w:szCs w:val="22"/>
                <w:lang w:bidi="hi-IN"/>
              </w:rPr>
              <w:t xml:space="preserve">Supplementing GCC Clause 9.4 with the following </w:t>
            </w:r>
          </w:p>
          <w:p w14:paraId="2A095B0D" w14:textId="77777777" w:rsidR="000518B1" w:rsidRPr="00B72BBC" w:rsidRDefault="000518B1" w:rsidP="001928BE">
            <w:pPr>
              <w:ind w:left="342" w:hanging="270"/>
              <w:jc w:val="both"/>
              <w:rPr>
                <w:rFonts w:ascii="Arial" w:hAnsi="Arial" w:cs="Arial"/>
                <w:sz w:val="22"/>
                <w:szCs w:val="22"/>
              </w:rPr>
            </w:pPr>
          </w:p>
          <w:p w14:paraId="43F6DC89" w14:textId="77777777" w:rsidR="000518B1" w:rsidRPr="00B72BBC" w:rsidRDefault="000518B1" w:rsidP="001928BE">
            <w:pPr>
              <w:jc w:val="both"/>
              <w:rPr>
                <w:rFonts w:ascii="Arial" w:eastAsia="Batang" w:hAnsi="Arial" w:cs="Arial"/>
                <w:b/>
                <w:bCs/>
                <w:sz w:val="22"/>
                <w:szCs w:val="22"/>
              </w:rPr>
            </w:pPr>
            <w:r w:rsidRPr="00B72BBC">
              <w:rPr>
                <w:rFonts w:ascii="Arial" w:hAnsi="Arial" w:cs="Arial"/>
                <w:sz w:val="22"/>
                <w:szCs w:val="22"/>
              </w:rPr>
              <w:t xml:space="preserve">The contractor has the option to submit BG (towards Advance Payment </w:t>
            </w:r>
            <w:r w:rsidRPr="00B72BBC">
              <w:rPr>
                <w:rFonts w:ascii="Arial" w:eastAsia="Batang" w:hAnsi="Arial" w:cs="Arial"/>
                <w:sz w:val="22"/>
                <w:szCs w:val="22"/>
              </w:rPr>
              <w:t>Security</w:t>
            </w:r>
            <w:r w:rsidRPr="00B72BBC">
              <w:rPr>
                <w:rFonts w:ascii="Arial" w:hAnsi="Arial" w:cs="Arial"/>
                <w:sz w:val="22"/>
                <w:szCs w:val="22"/>
              </w:rPr>
              <w:t xml:space="preserve"> and Performance Security) using SFMS Platform.</w:t>
            </w:r>
          </w:p>
          <w:p w14:paraId="7077534D" w14:textId="77777777" w:rsidR="000518B1" w:rsidRPr="00B72BBC" w:rsidRDefault="000518B1" w:rsidP="001928BE">
            <w:pPr>
              <w:jc w:val="both"/>
              <w:rPr>
                <w:rFonts w:ascii="Arial" w:eastAsia="Batang" w:hAnsi="Arial" w:cs="Arial"/>
                <w:sz w:val="22"/>
                <w:szCs w:val="22"/>
              </w:rPr>
            </w:pPr>
          </w:p>
          <w:p w14:paraId="2CC3A184" w14:textId="77777777" w:rsidR="000518B1" w:rsidRPr="00B72BBC" w:rsidRDefault="000518B1" w:rsidP="001928BE">
            <w:pPr>
              <w:jc w:val="both"/>
              <w:rPr>
                <w:rFonts w:ascii="Arial" w:eastAsia="Batang" w:hAnsi="Arial" w:cs="Arial"/>
                <w:sz w:val="22"/>
                <w:szCs w:val="22"/>
              </w:rPr>
            </w:pPr>
            <w:r w:rsidRPr="00B72BBC">
              <w:rPr>
                <w:rFonts w:ascii="Arial" w:eastAsia="Batang" w:hAnsi="Arial" w:cs="Arial"/>
                <w:sz w:val="22"/>
                <w:szCs w:val="22"/>
              </w:rPr>
              <w:t>The Account details of POWERGRID for the purpose of Bank Guarantee (towards Advance Payment Security and Performance Security) to be issued using SFMS Platform are as given below:</w:t>
            </w:r>
          </w:p>
          <w:p w14:paraId="68181832" w14:textId="77777777" w:rsidR="000518B1" w:rsidRPr="00B72BBC" w:rsidRDefault="000518B1" w:rsidP="001928BE">
            <w:pPr>
              <w:jc w:val="both"/>
              <w:rPr>
                <w:rFonts w:ascii="Arial" w:hAnsi="Arial" w:cs="Arial"/>
                <w:sz w:val="22"/>
                <w:szCs w:val="22"/>
              </w:rPr>
            </w:pPr>
          </w:p>
          <w:p w14:paraId="697F9B62" w14:textId="77777777" w:rsidR="000518B1" w:rsidRPr="00B72BBC" w:rsidRDefault="000518B1" w:rsidP="001928BE">
            <w:pPr>
              <w:jc w:val="both"/>
              <w:rPr>
                <w:rFonts w:ascii="Arial" w:hAnsi="Arial" w:cs="Arial"/>
                <w:sz w:val="22"/>
                <w:szCs w:val="22"/>
              </w:rPr>
            </w:pPr>
          </w:p>
          <w:tbl>
            <w:tblPr>
              <w:tblStyle w:val="TableGrid"/>
              <w:tblW w:w="7177" w:type="dxa"/>
              <w:tblLayout w:type="fixed"/>
              <w:tblLook w:val="04A0" w:firstRow="1" w:lastRow="0" w:firstColumn="1" w:lastColumn="0" w:noHBand="0" w:noVBand="1"/>
            </w:tblPr>
            <w:tblGrid>
              <w:gridCol w:w="3487"/>
              <w:gridCol w:w="1620"/>
              <w:gridCol w:w="2070"/>
            </w:tblGrid>
            <w:tr w:rsidR="000518B1" w:rsidRPr="00B72BBC" w14:paraId="5001F6D4" w14:textId="77777777" w:rsidTr="0049338C">
              <w:tc>
                <w:tcPr>
                  <w:tcW w:w="3487" w:type="dxa"/>
                </w:tcPr>
                <w:p w14:paraId="7F652ECC" w14:textId="77777777" w:rsidR="000518B1" w:rsidRPr="00B72BBC" w:rsidRDefault="000518B1" w:rsidP="001928BE">
                  <w:pPr>
                    <w:ind w:right="-27"/>
                    <w:jc w:val="center"/>
                    <w:rPr>
                      <w:rFonts w:ascii="Arial" w:hAnsi="Arial" w:cs="Arial"/>
                      <w:sz w:val="22"/>
                      <w:szCs w:val="22"/>
                      <w:lang w:bidi="en-US"/>
                    </w:rPr>
                  </w:pPr>
                  <w:r w:rsidRPr="00B72BBC">
                    <w:rPr>
                      <w:rFonts w:ascii="Arial" w:hAnsi="Arial" w:cs="Arial"/>
                      <w:sz w:val="22"/>
                      <w:szCs w:val="22"/>
                    </w:rPr>
                    <w:t xml:space="preserve">  </w:t>
                  </w:r>
                  <w:r w:rsidRPr="00B72BBC">
                    <w:rPr>
                      <w:rFonts w:ascii="Arial" w:hAnsi="Arial" w:cs="Arial"/>
                      <w:sz w:val="22"/>
                      <w:szCs w:val="22"/>
                      <w:lang w:bidi="en-US"/>
                    </w:rPr>
                    <w:t>Name of the Bank and Address</w:t>
                  </w:r>
                </w:p>
              </w:tc>
              <w:tc>
                <w:tcPr>
                  <w:tcW w:w="1620" w:type="dxa"/>
                </w:tcPr>
                <w:p w14:paraId="67C132E1" w14:textId="77777777" w:rsidR="000518B1" w:rsidRPr="00B72BBC" w:rsidRDefault="000518B1" w:rsidP="001928BE">
                  <w:pPr>
                    <w:ind w:right="-63"/>
                    <w:jc w:val="center"/>
                    <w:rPr>
                      <w:rFonts w:ascii="Arial" w:hAnsi="Arial" w:cs="Arial"/>
                      <w:sz w:val="22"/>
                      <w:szCs w:val="22"/>
                      <w:lang w:bidi="en-US"/>
                    </w:rPr>
                  </w:pPr>
                  <w:r w:rsidRPr="00B72BBC">
                    <w:rPr>
                      <w:rFonts w:ascii="Arial" w:hAnsi="Arial" w:cs="Arial"/>
                      <w:sz w:val="22"/>
                      <w:szCs w:val="22"/>
                      <w:lang w:bidi="en-US"/>
                    </w:rPr>
                    <w:t>IFSC Code</w:t>
                  </w:r>
                </w:p>
              </w:tc>
              <w:tc>
                <w:tcPr>
                  <w:tcW w:w="2070" w:type="dxa"/>
                </w:tcPr>
                <w:p w14:paraId="79C9DBCB" w14:textId="77777777" w:rsidR="000518B1" w:rsidRPr="00B72BBC" w:rsidRDefault="000518B1" w:rsidP="001928BE">
                  <w:pPr>
                    <w:ind w:right="-54"/>
                    <w:jc w:val="center"/>
                    <w:rPr>
                      <w:rFonts w:ascii="Arial" w:hAnsi="Arial" w:cs="Arial"/>
                      <w:sz w:val="22"/>
                      <w:szCs w:val="22"/>
                      <w:lang w:bidi="en-US"/>
                    </w:rPr>
                  </w:pPr>
                  <w:r w:rsidRPr="00B72BBC">
                    <w:rPr>
                      <w:rFonts w:ascii="Arial" w:hAnsi="Arial" w:cs="Arial"/>
                      <w:sz w:val="22"/>
                      <w:szCs w:val="22"/>
                      <w:lang w:bidi="en-US"/>
                    </w:rPr>
                    <w:t>POWERGRID Current A/c No.</w:t>
                  </w:r>
                </w:p>
              </w:tc>
            </w:tr>
            <w:tr w:rsidR="000518B1" w:rsidRPr="00B72BBC" w14:paraId="71416E87" w14:textId="77777777" w:rsidTr="0049338C">
              <w:tc>
                <w:tcPr>
                  <w:tcW w:w="3487" w:type="dxa"/>
                </w:tcPr>
                <w:p w14:paraId="7666F50F" w14:textId="77777777" w:rsidR="000518B1" w:rsidRPr="00B72BBC" w:rsidRDefault="000518B1" w:rsidP="001928BE">
                  <w:pPr>
                    <w:ind w:right="-29"/>
                    <w:rPr>
                      <w:rFonts w:ascii="Arial" w:hAnsi="Arial" w:cs="Arial"/>
                      <w:sz w:val="22"/>
                      <w:szCs w:val="22"/>
                      <w:lang w:bidi="en-US"/>
                    </w:rPr>
                  </w:pPr>
                  <w:r w:rsidRPr="00B72BBC">
                    <w:rPr>
                      <w:rFonts w:ascii="Arial" w:hAnsi="Arial" w:cs="Arial"/>
                      <w:sz w:val="22"/>
                      <w:szCs w:val="22"/>
                      <w:lang w:bidi="en-US"/>
                    </w:rPr>
                    <w:t>State Bank of India, 4</w:t>
                  </w:r>
                  <w:r w:rsidRPr="00B72BBC">
                    <w:rPr>
                      <w:rFonts w:ascii="Arial" w:hAnsi="Arial" w:cs="Arial"/>
                      <w:sz w:val="22"/>
                      <w:szCs w:val="22"/>
                      <w:vertAlign w:val="superscript"/>
                      <w:lang w:bidi="en-US"/>
                    </w:rPr>
                    <w:t>th</w:t>
                  </w:r>
                  <w:r w:rsidRPr="00B72BBC">
                    <w:rPr>
                      <w:rFonts w:ascii="Arial" w:hAnsi="Arial" w:cs="Arial"/>
                      <w:sz w:val="22"/>
                      <w:szCs w:val="22"/>
                      <w:lang w:bidi="en-US"/>
                    </w:rPr>
                    <w:t xml:space="preserve"> &amp; 5</w:t>
                  </w:r>
                  <w:r w:rsidRPr="00B72BBC">
                    <w:rPr>
                      <w:rFonts w:ascii="Arial" w:hAnsi="Arial" w:cs="Arial"/>
                      <w:sz w:val="22"/>
                      <w:szCs w:val="22"/>
                      <w:vertAlign w:val="superscript"/>
                      <w:lang w:bidi="en-US"/>
                    </w:rPr>
                    <w:t>th</w:t>
                  </w:r>
                  <w:r w:rsidRPr="00B72BBC">
                    <w:rPr>
                      <w:rFonts w:ascii="Arial" w:hAnsi="Arial" w:cs="Arial"/>
                      <w:sz w:val="22"/>
                      <w:szCs w:val="22"/>
                      <w:lang w:bidi="en-US"/>
                    </w:rPr>
                    <w:t xml:space="preserve"> </w:t>
                  </w:r>
                  <w:r w:rsidRPr="00B72BBC">
                    <w:rPr>
                      <w:rFonts w:ascii="Arial" w:hAnsi="Arial" w:cs="Arial"/>
                      <w:sz w:val="22"/>
                      <w:szCs w:val="22"/>
                      <w:lang w:bidi="en-US"/>
                    </w:rPr>
                    <w:lastRenderedPageBreak/>
                    <w:t xml:space="preserve">Floor, </w:t>
                  </w:r>
                  <w:proofErr w:type="spellStart"/>
                  <w:r w:rsidRPr="00B72BBC">
                    <w:rPr>
                      <w:rFonts w:ascii="Arial" w:hAnsi="Arial" w:cs="Arial"/>
                      <w:sz w:val="22"/>
                      <w:szCs w:val="22"/>
                      <w:lang w:bidi="en-US"/>
                    </w:rPr>
                    <w:t>Parsvnath</w:t>
                  </w:r>
                  <w:proofErr w:type="spellEnd"/>
                  <w:r w:rsidRPr="00B72BBC">
                    <w:rPr>
                      <w:rFonts w:ascii="Arial" w:hAnsi="Arial" w:cs="Arial"/>
                      <w:sz w:val="22"/>
                      <w:szCs w:val="22"/>
                      <w:lang w:bidi="en-US"/>
                    </w:rPr>
                    <w:t xml:space="preserve"> Capital Tower, Bhai Veer Singh Marg, Gole Market, New Delhi - 110001 </w:t>
                  </w:r>
                </w:p>
              </w:tc>
              <w:tc>
                <w:tcPr>
                  <w:tcW w:w="1620" w:type="dxa"/>
                </w:tcPr>
                <w:p w14:paraId="66D43CAE" w14:textId="77777777" w:rsidR="000518B1" w:rsidRPr="00B72BBC" w:rsidRDefault="000518B1" w:rsidP="001928BE">
                  <w:pPr>
                    <w:ind w:right="-29"/>
                    <w:rPr>
                      <w:rFonts w:ascii="Arial" w:hAnsi="Arial" w:cs="Arial"/>
                      <w:sz w:val="22"/>
                      <w:szCs w:val="22"/>
                      <w:lang w:bidi="en-US"/>
                    </w:rPr>
                  </w:pPr>
                  <w:r w:rsidRPr="00B72BBC">
                    <w:rPr>
                      <w:rFonts w:ascii="Arial" w:hAnsi="Arial" w:cs="Arial"/>
                      <w:sz w:val="22"/>
                      <w:szCs w:val="22"/>
                      <w:lang w:bidi="en-US"/>
                    </w:rPr>
                    <w:lastRenderedPageBreak/>
                    <w:t>SBIN0017313</w:t>
                  </w:r>
                </w:p>
              </w:tc>
              <w:tc>
                <w:tcPr>
                  <w:tcW w:w="2070" w:type="dxa"/>
                </w:tcPr>
                <w:p w14:paraId="7728BF57" w14:textId="77777777" w:rsidR="000518B1" w:rsidRPr="00B72BBC" w:rsidRDefault="000518B1" w:rsidP="001928BE">
                  <w:pPr>
                    <w:ind w:right="-54"/>
                    <w:jc w:val="center"/>
                    <w:rPr>
                      <w:rFonts w:ascii="Arial" w:hAnsi="Arial" w:cs="Arial"/>
                      <w:sz w:val="22"/>
                      <w:szCs w:val="22"/>
                      <w:lang w:bidi="en-US"/>
                    </w:rPr>
                  </w:pPr>
                  <w:r w:rsidRPr="00B72BBC">
                    <w:rPr>
                      <w:rFonts w:ascii="Arial" w:hAnsi="Arial" w:cs="Arial"/>
                      <w:sz w:val="22"/>
                      <w:szCs w:val="22"/>
                      <w:lang w:bidi="en-US"/>
                    </w:rPr>
                    <w:t>10813608670</w:t>
                  </w:r>
                </w:p>
              </w:tc>
            </w:tr>
            <w:tr w:rsidR="000518B1" w:rsidRPr="00B72BBC" w14:paraId="603AB059" w14:textId="77777777" w:rsidTr="0049338C">
              <w:tc>
                <w:tcPr>
                  <w:tcW w:w="3487" w:type="dxa"/>
                </w:tcPr>
                <w:p w14:paraId="763A300B" w14:textId="77777777" w:rsidR="000518B1" w:rsidRPr="00B72BBC" w:rsidRDefault="000518B1" w:rsidP="001928BE">
                  <w:pPr>
                    <w:ind w:right="-29"/>
                    <w:rPr>
                      <w:rFonts w:ascii="Arial" w:hAnsi="Arial" w:cs="Arial"/>
                      <w:sz w:val="22"/>
                      <w:szCs w:val="22"/>
                      <w:lang w:bidi="en-US"/>
                    </w:rPr>
                  </w:pPr>
                  <w:r w:rsidRPr="00B72BBC">
                    <w:rPr>
                      <w:rFonts w:ascii="Arial" w:hAnsi="Arial" w:cs="Arial"/>
                      <w:sz w:val="22"/>
                      <w:szCs w:val="22"/>
                      <w:lang w:bidi="en-US"/>
                    </w:rPr>
                    <w:t xml:space="preserve">ICICI Bank, Unit No. </w:t>
                  </w:r>
                  <w:proofErr w:type="gramStart"/>
                  <w:r w:rsidRPr="00B72BBC">
                    <w:rPr>
                      <w:rFonts w:ascii="Arial" w:hAnsi="Arial" w:cs="Arial"/>
                      <w:sz w:val="22"/>
                      <w:szCs w:val="22"/>
                      <w:lang w:bidi="en-US"/>
                    </w:rPr>
                    <w:t>01,  Solitaire</w:t>
                  </w:r>
                  <w:proofErr w:type="gramEnd"/>
                  <w:r w:rsidRPr="00B72BBC">
                    <w:rPr>
                      <w:rFonts w:ascii="Arial" w:hAnsi="Arial" w:cs="Arial"/>
                      <w:sz w:val="22"/>
                      <w:szCs w:val="22"/>
                      <w:lang w:bidi="en-US"/>
                    </w:rPr>
                    <w:t xml:space="preserve"> Plaza, DLF Phase III, M.G. Road, Gurugram</w:t>
                  </w:r>
                </w:p>
              </w:tc>
              <w:tc>
                <w:tcPr>
                  <w:tcW w:w="1620" w:type="dxa"/>
                </w:tcPr>
                <w:p w14:paraId="315211B4" w14:textId="77777777" w:rsidR="000518B1" w:rsidRPr="00B72BBC" w:rsidRDefault="000518B1" w:rsidP="001928BE">
                  <w:pPr>
                    <w:ind w:right="-29"/>
                    <w:rPr>
                      <w:rFonts w:ascii="Arial" w:hAnsi="Arial" w:cs="Arial"/>
                      <w:sz w:val="22"/>
                      <w:szCs w:val="22"/>
                      <w:lang w:bidi="en-US"/>
                    </w:rPr>
                  </w:pPr>
                  <w:r w:rsidRPr="00B72BBC">
                    <w:rPr>
                      <w:rFonts w:ascii="Arial" w:hAnsi="Arial" w:cs="Arial"/>
                      <w:sz w:val="22"/>
                      <w:szCs w:val="22"/>
                      <w:lang w:bidi="en-US"/>
                    </w:rPr>
                    <w:t>ICIC0002451</w:t>
                  </w:r>
                </w:p>
              </w:tc>
              <w:tc>
                <w:tcPr>
                  <w:tcW w:w="2070" w:type="dxa"/>
                </w:tcPr>
                <w:p w14:paraId="347DFC09" w14:textId="77777777" w:rsidR="000518B1" w:rsidRPr="00B72BBC" w:rsidRDefault="000518B1" w:rsidP="001928BE">
                  <w:pPr>
                    <w:ind w:right="-54"/>
                    <w:jc w:val="center"/>
                    <w:rPr>
                      <w:rFonts w:ascii="Arial" w:hAnsi="Arial" w:cs="Arial"/>
                      <w:sz w:val="22"/>
                      <w:szCs w:val="22"/>
                      <w:lang w:bidi="en-US"/>
                    </w:rPr>
                  </w:pPr>
                  <w:r w:rsidRPr="00B72BBC">
                    <w:rPr>
                      <w:rFonts w:ascii="Arial" w:hAnsi="Arial" w:cs="Arial"/>
                      <w:sz w:val="22"/>
                      <w:szCs w:val="22"/>
                      <w:lang w:bidi="en-US"/>
                    </w:rPr>
                    <w:t>000705002702</w:t>
                  </w:r>
                </w:p>
              </w:tc>
            </w:tr>
          </w:tbl>
          <w:p w14:paraId="3D80F147" w14:textId="77777777" w:rsidR="000518B1" w:rsidRPr="00B72BBC" w:rsidRDefault="000518B1" w:rsidP="001928BE">
            <w:pPr>
              <w:jc w:val="both"/>
              <w:rPr>
                <w:rFonts w:ascii="Arial" w:eastAsia="Batang" w:hAnsi="Arial" w:cs="Arial"/>
                <w:i/>
                <w:iCs/>
                <w:sz w:val="22"/>
                <w:szCs w:val="22"/>
              </w:rPr>
            </w:pPr>
          </w:p>
          <w:p w14:paraId="468C2052" w14:textId="5F78EF4B" w:rsidR="000518B1" w:rsidRPr="00B72BBC" w:rsidRDefault="000518B1" w:rsidP="001928BE">
            <w:pPr>
              <w:jc w:val="both"/>
              <w:rPr>
                <w:rFonts w:ascii="Arial" w:eastAsia="Batang" w:hAnsi="Arial" w:cs="Arial"/>
                <w:i/>
                <w:iCs/>
                <w:sz w:val="22"/>
                <w:szCs w:val="22"/>
              </w:rPr>
            </w:pPr>
            <w:r w:rsidRPr="00B72BBC">
              <w:rPr>
                <w:rFonts w:ascii="Arial" w:eastAsia="Batang" w:hAnsi="Arial" w:cs="Arial"/>
                <w:i/>
                <w:iCs/>
                <w:sz w:val="22"/>
                <w:szCs w:val="22"/>
              </w:rPr>
              <w:t xml:space="preserve">Note: Any one of the above account details can be used for the issuance of Bank Guarantee using SFMS Platform. </w:t>
            </w:r>
          </w:p>
          <w:p w14:paraId="08C0C967" w14:textId="77777777" w:rsidR="000518B1" w:rsidRPr="00B72BBC" w:rsidRDefault="000518B1" w:rsidP="001928BE">
            <w:pPr>
              <w:jc w:val="both"/>
              <w:rPr>
                <w:rFonts w:ascii="Arial" w:eastAsia="Batang" w:hAnsi="Arial" w:cs="Arial"/>
                <w:b/>
                <w:bCs/>
                <w:sz w:val="22"/>
                <w:szCs w:val="22"/>
              </w:rPr>
            </w:pPr>
          </w:p>
          <w:p w14:paraId="66FB1F33" w14:textId="77777777" w:rsidR="000518B1" w:rsidRPr="00B72BBC" w:rsidRDefault="000518B1" w:rsidP="001928BE">
            <w:pPr>
              <w:ind w:left="-18" w:firstLine="18"/>
              <w:jc w:val="both"/>
              <w:rPr>
                <w:rFonts w:ascii="Arial" w:eastAsiaTheme="minorHAnsi" w:hAnsi="Arial" w:cs="Arial"/>
                <w:color w:val="000000"/>
                <w:sz w:val="22"/>
                <w:szCs w:val="22"/>
                <w:lang w:bidi="hi-IN"/>
              </w:rPr>
            </w:pPr>
            <w:r w:rsidRPr="00B72BBC">
              <w:rPr>
                <w:rFonts w:ascii="Arial" w:eastAsiaTheme="minorHAnsi" w:hAnsi="Arial" w:cs="Arial"/>
                <w:color w:val="000000"/>
                <w:sz w:val="22"/>
                <w:szCs w:val="22"/>
                <w:lang w:bidi="hi-IN"/>
              </w:rPr>
              <w:t xml:space="preserve">In case of Bank Guarantee (towards Advance Payment Security and Performance Security) verification through SFMS facility of ICICI Bank, the applicant </w:t>
            </w:r>
            <w:proofErr w:type="gramStart"/>
            <w:r w:rsidRPr="00B72BBC">
              <w:rPr>
                <w:rFonts w:ascii="Arial" w:eastAsiaTheme="minorHAnsi" w:hAnsi="Arial" w:cs="Arial"/>
                <w:color w:val="000000"/>
                <w:sz w:val="22"/>
                <w:szCs w:val="22"/>
                <w:lang w:bidi="hi-IN"/>
              </w:rPr>
              <w:t>has to</w:t>
            </w:r>
            <w:proofErr w:type="gramEnd"/>
            <w:r w:rsidRPr="00B72BBC">
              <w:rPr>
                <w:rFonts w:ascii="Arial" w:eastAsiaTheme="minorHAnsi" w:hAnsi="Arial" w:cs="Arial"/>
                <w:color w:val="000000"/>
                <w:sz w:val="22"/>
                <w:szCs w:val="22"/>
                <w:lang w:bidi="hi-IN"/>
              </w:rPr>
              <w:t xml:space="preserve">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4AE8DCDD" w14:textId="77777777" w:rsidR="000518B1" w:rsidRPr="00B72BBC" w:rsidRDefault="000518B1" w:rsidP="001928BE">
            <w:pPr>
              <w:ind w:left="-18" w:firstLine="18"/>
              <w:jc w:val="both"/>
              <w:rPr>
                <w:rFonts w:ascii="Arial" w:eastAsiaTheme="minorHAnsi" w:hAnsi="Arial" w:cs="Arial"/>
                <w:color w:val="000000"/>
                <w:sz w:val="22"/>
                <w:szCs w:val="22"/>
                <w:lang w:bidi="hi-IN"/>
              </w:rPr>
            </w:pPr>
          </w:p>
          <w:p w14:paraId="626DF55B" w14:textId="77777777" w:rsidR="000518B1" w:rsidRPr="00B72BBC" w:rsidRDefault="000518B1" w:rsidP="001928BE">
            <w:pPr>
              <w:ind w:left="-18" w:firstLine="18"/>
              <w:jc w:val="both"/>
              <w:rPr>
                <w:rFonts w:ascii="Arial" w:eastAsiaTheme="minorHAnsi" w:hAnsi="Arial" w:cs="Arial"/>
                <w:color w:val="000000"/>
                <w:sz w:val="22"/>
                <w:szCs w:val="22"/>
                <w:lang w:bidi="hi-IN"/>
              </w:rPr>
            </w:pPr>
            <w:r w:rsidRPr="00B72BBC">
              <w:rPr>
                <w:rFonts w:ascii="Arial" w:eastAsiaTheme="minorHAnsi" w:hAnsi="Arial" w:cs="Arial"/>
                <w:color w:val="000000"/>
                <w:sz w:val="22"/>
                <w:szCs w:val="22"/>
                <w:lang w:bidi="hi-IN"/>
              </w:rPr>
              <w:t>In addition to the above, the Bank Guarantee (</w:t>
            </w:r>
            <w:proofErr w:type="gramStart"/>
            <w:r w:rsidRPr="00B72BBC">
              <w:rPr>
                <w:rFonts w:ascii="Arial" w:eastAsiaTheme="minorHAnsi" w:hAnsi="Arial" w:cs="Arial"/>
                <w:color w:val="000000"/>
                <w:sz w:val="22"/>
                <w:szCs w:val="22"/>
                <w:lang w:bidi="hi-IN"/>
              </w:rPr>
              <w:t xml:space="preserve">towards </w:t>
            </w:r>
            <w:r w:rsidRPr="00B72BBC">
              <w:rPr>
                <w:rFonts w:ascii="Arial" w:eastAsia="Batang" w:hAnsi="Arial" w:cs="Arial"/>
                <w:b/>
                <w:bCs/>
                <w:sz w:val="22"/>
                <w:szCs w:val="22"/>
              </w:rPr>
              <w:t xml:space="preserve"> </w:t>
            </w:r>
            <w:r w:rsidRPr="00B72BBC">
              <w:rPr>
                <w:rFonts w:ascii="Arial" w:eastAsia="Batang" w:hAnsi="Arial" w:cs="Arial"/>
                <w:sz w:val="22"/>
                <w:szCs w:val="22"/>
              </w:rPr>
              <w:t>Advance</w:t>
            </w:r>
            <w:proofErr w:type="gramEnd"/>
            <w:r w:rsidRPr="00B72BBC">
              <w:rPr>
                <w:rFonts w:ascii="Arial" w:eastAsia="Batang" w:hAnsi="Arial" w:cs="Arial"/>
                <w:sz w:val="22"/>
                <w:szCs w:val="22"/>
              </w:rPr>
              <w:t xml:space="preserve"> Payment Security and Performance </w:t>
            </w:r>
            <w:proofErr w:type="gramStart"/>
            <w:r w:rsidRPr="00B72BBC">
              <w:rPr>
                <w:rFonts w:ascii="Arial" w:eastAsia="Batang" w:hAnsi="Arial" w:cs="Arial"/>
                <w:sz w:val="22"/>
                <w:szCs w:val="22"/>
              </w:rPr>
              <w:t xml:space="preserve">Security) </w:t>
            </w:r>
            <w:r w:rsidRPr="00B72BBC">
              <w:rPr>
                <w:rFonts w:ascii="Arial" w:eastAsiaTheme="minorHAnsi" w:hAnsi="Arial" w:cs="Arial"/>
                <w:color w:val="000000"/>
                <w:sz w:val="22"/>
                <w:szCs w:val="22"/>
                <w:lang w:bidi="hi-IN"/>
              </w:rPr>
              <w:t xml:space="preserve">  </w:t>
            </w:r>
            <w:proofErr w:type="gramEnd"/>
            <w:r w:rsidRPr="00B72BBC">
              <w:rPr>
                <w:rFonts w:ascii="Arial" w:eastAsiaTheme="minorHAnsi" w:hAnsi="Arial" w:cs="Arial"/>
                <w:color w:val="000000"/>
                <w:sz w:val="22"/>
                <w:szCs w:val="22"/>
                <w:lang w:bidi="hi-IN"/>
              </w:rPr>
              <w:t xml:space="preserve"> should be submitted in the Physical form as specified in GCC Clause 9.</w:t>
            </w:r>
          </w:p>
          <w:p w14:paraId="2F6A938E" w14:textId="77777777" w:rsidR="000518B1" w:rsidRPr="00B72BBC" w:rsidRDefault="000518B1" w:rsidP="001928BE">
            <w:pPr>
              <w:ind w:left="-18" w:firstLine="18"/>
              <w:jc w:val="both"/>
              <w:rPr>
                <w:rFonts w:ascii="Arial" w:hAnsi="Arial" w:cs="Arial"/>
                <w:b/>
                <w:bCs/>
                <w:sz w:val="22"/>
                <w:szCs w:val="22"/>
              </w:rPr>
            </w:pPr>
          </w:p>
        </w:tc>
      </w:tr>
      <w:tr w:rsidR="00470BAC" w:rsidRPr="00B72BBC" w14:paraId="5BAAD20E" w14:textId="77777777" w:rsidTr="0095077F">
        <w:tc>
          <w:tcPr>
            <w:tcW w:w="865" w:type="dxa"/>
            <w:tcBorders>
              <w:right w:val="single" w:sz="4" w:space="0" w:color="auto"/>
            </w:tcBorders>
          </w:tcPr>
          <w:p w14:paraId="37C55889" w14:textId="77777777" w:rsidR="00470BAC" w:rsidRPr="00B72BBC" w:rsidRDefault="00470BAC" w:rsidP="00470BAC">
            <w:pPr>
              <w:numPr>
                <w:ilvl w:val="0"/>
                <w:numId w:val="1"/>
              </w:numPr>
              <w:rPr>
                <w:rFonts w:ascii="Arial" w:hAnsi="Arial" w:cs="Arial"/>
                <w:sz w:val="22"/>
                <w:szCs w:val="22"/>
              </w:rPr>
            </w:pPr>
          </w:p>
        </w:tc>
        <w:tc>
          <w:tcPr>
            <w:tcW w:w="994" w:type="dxa"/>
            <w:tcBorders>
              <w:right w:val="single" w:sz="4" w:space="0" w:color="auto"/>
            </w:tcBorders>
          </w:tcPr>
          <w:p w14:paraId="28E25198" w14:textId="72602B26" w:rsidR="00470BAC" w:rsidRPr="00410A26" w:rsidRDefault="00470BAC" w:rsidP="00470BAC">
            <w:pPr>
              <w:jc w:val="both"/>
              <w:rPr>
                <w:rFonts w:ascii="Arial" w:hAnsi="Arial" w:cs="Arial"/>
                <w:sz w:val="22"/>
                <w:szCs w:val="22"/>
              </w:rPr>
            </w:pPr>
            <w:r w:rsidRPr="00410A26">
              <w:rPr>
                <w:rFonts w:ascii="Arial" w:hAnsi="Arial" w:cs="Arial"/>
                <w:sz w:val="22"/>
                <w:szCs w:val="22"/>
              </w:rPr>
              <w:t>GCC 9.5.1</w:t>
            </w:r>
          </w:p>
        </w:tc>
        <w:tc>
          <w:tcPr>
            <w:tcW w:w="7653" w:type="dxa"/>
            <w:tcBorders>
              <w:left w:val="nil"/>
            </w:tcBorders>
          </w:tcPr>
          <w:p w14:paraId="6E645247" w14:textId="77777777" w:rsidR="00470BAC" w:rsidRPr="00410A26" w:rsidRDefault="00470BAC" w:rsidP="00470BAC">
            <w:pPr>
              <w:jc w:val="both"/>
              <w:rPr>
                <w:rFonts w:ascii="Arial" w:eastAsia="Calibri" w:hAnsi="Arial" w:cs="Arial"/>
                <w:b/>
                <w:bCs/>
                <w:sz w:val="22"/>
                <w:szCs w:val="22"/>
                <w:lang w:bidi="hi-IN"/>
              </w:rPr>
            </w:pPr>
            <w:r w:rsidRPr="00410A26">
              <w:rPr>
                <w:rFonts w:ascii="Arial" w:eastAsia="Calibri" w:hAnsi="Arial" w:cs="Arial"/>
                <w:b/>
                <w:bCs/>
                <w:sz w:val="22"/>
                <w:szCs w:val="22"/>
                <w:lang w:bidi="hi-IN"/>
              </w:rPr>
              <w:t xml:space="preserve">Replacing GCC Clause 9.4 with the following </w:t>
            </w:r>
          </w:p>
          <w:p w14:paraId="19B56934" w14:textId="77777777" w:rsidR="00470BAC" w:rsidRPr="00410A26" w:rsidRDefault="00470BAC" w:rsidP="00470BAC">
            <w:pPr>
              <w:jc w:val="both"/>
              <w:rPr>
                <w:rFonts w:ascii="Arial" w:eastAsia="Calibri" w:hAnsi="Arial" w:cs="Arial"/>
                <w:b/>
                <w:bCs/>
                <w:sz w:val="22"/>
                <w:szCs w:val="22"/>
                <w:lang w:bidi="hi-IN"/>
              </w:rPr>
            </w:pPr>
          </w:p>
          <w:p w14:paraId="5F91A9A9" w14:textId="56877CF2" w:rsidR="00470BAC" w:rsidRPr="00410A26" w:rsidRDefault="00470BAC" w:rsidP="00470BAC">
            <w:pPr>
              <w:jc w:val="both"/>
              <w:rPr>
                <w:rFonts w:ascii="Arial" w:eastAsia="Calibri" w:hAnsi="Arial" w:cs="Arial"/>
                <w:sz w:val="22"/>
                <w:szCs w:val="22"/>
                <w:lang w:bidi="hi-IN"/>
              </w:rPr>
            </w:pPr>
            <w:r w:rsidRPr="00410A26">
              <w:rPr>
                <w:rFonts w:ascii="Arial" w:eastAsia="Calibri" w:hAnsi="Arial" w:cs="Arial"/>
                <w:sz w:val="22"/>
                <w:szCs w:val="22"/>
                <w:lang w:bidi="hi-IN"/>
              </w:rPr>
              <w:t xml:space="preserve">For the equipment/material to be provided by the Contractor, it will be the responsibility of the Contractor to take delivery, unload and store the materials at Site and execute an Indemnity Bond and obtain </w:t>
            </w:r>
            <w:proofErr w:type="spellStart"/>
            <w:r w:rsidRPr="00410A26">
              <w:rPr>
                <w:rFonts w:ascii="Arial" w:eastAsia="Calibri" w:hAnsi="Arial" w:cs="Arial"/>
                <w:sz w:val="22"/>
                <w:szCs w:val="22"/>
                <w:lang w:bidi="hi-IN"/>
              </w:rPr>
              <w:t>authorisation</w:t>
            </w:r>
            <w:proofErr w:type="spellEnd"/>
            <w:r w:rsidRPr="00410A26">
              <w:rPr>
                <w:rFonts w:ascii="Arial" w:eastAsia="Calibri" w:hAnsi="Arial" w:cs="Arial"/>
                <w:sz w:val="22"/>
                <w:szCs w:val="22"/>
                <w:lang w:bidi="hi-IN"/>
              </w:rPr>
              <w:t xml:space="preserve"> letter from Employer as per proforma enclosed at Section VI (Sample Forms and Procedures), in </w:t>
            </w:r>
            <w:proofErr w:type="spellStart"/>
            <w:r w:rsidRPr="00410A26">
              <w:rPr>
                <w:rFonts w:ascii="Arial" w:eastAsia="Calibri" w:hAnsi="Arial" w:cs="Arial"/>
                <w:sz w:val="22"/>
                <w:szCs w:val="22"/>
                <w:lang w:bidi="hi-IN"/>
              </w:rPr>
              <w:t>favour</w:t>
            </w:r>
            <w:proofErr w:type="spellEnd"/>
            <w:r w:rsidRPr="00410A26">
              <w:rPr>
                <w:rFonts w:ascii="Arial" w:eastAsia="Calibri" w:hAnsi="Arial" w:cs="Arial"/>
                <w:sz w:val="22"/>
                <w:szCs w:val="22"/>
                <w:lang w:bidi="hi-IN"/>
              </w:rPr>
              <w:t xml:space="preserve"> of the Employer against loss, damage and any risks involved for the full value of the materials. This Indemnity Bond shall be furnished by the Contractor before commencement of the supplies and shall be valid till the </w:t>
            </w:r>
            <w:r w:rsidRPr="00410A26">
              <w:rPr>
                <w:rFonts w:ascii="Arial" w:eastAsia="Calibri" w:hAnsi="Arial" w:cs="Arial"/>
                <w:b/>
                <w:bCs/>
                <w:sz w:val="22"/>
                <w:szCs w:val="22"/>
                <w:lang w:bidi="hi-IN"/>
              </w:rPr>
              <w:t xml:space="preserve">scheduled date of completion of </w:t>
            </w:r>
            <w:r w:rsidR="007E718F" w:rsidRPr="00410A26">
              <w:rPr>
                <w:rFonts w:ascii="Arial" w:eastAsia="Calibri" w:hAnsi="Arial" w:cs="Arial"/>
                <w:b/>
                <w:bCs/>
                <w:sz w:val="22"/>
                <w:szCs w:val="22"/>
                <w:lang w:bidi="hi-IN"/>
              </w:rPr>
              <w:t xml:space="preserve">Comprehensive </w:t>
            </w:r>
            <w:r w:rsidRPr="00410A26">
              <w:rPr>
                <w:rFonts w:ascii="Arial" w:eastAsia="Calibri" w:hAnsi="Arial" w:cs="Arial"/>
                <w:b/>
                <w:bCs/>
                <w:sz w:val="22"/>
                <w:szCs w:val="22"/>
                <w:lang w:bidi="hi-IN"/>
              </w:rPr>
              <w:t>Maintenance Period as per Technical Specifications</w:t>
            </w:r>
            <w:r w:rsidRPr="00410A26">
              <w:rPr>
                <w:rFonts w:ascii="Arial" w:eastAsia="Calibri" w:hAnsi="Arial" w:cs="Arial"/>
                <w:sz w:val="22"/>
                <w:szCs w:val="22"/>
                <w:lang w:bidi="hi-IN"/>
              </w:rPr>
              <w:t>.</w:t>
            </w:r>
          </w:p>
          <w:p w14:paraId="0D60F52F" w14:textId="77777777" w:rsidR="00470BAC" w:rsidRPr="00410A26" w:rsidRDefault="00470BAC" w:rsidP="00470BAC">
            <w:pPr>
              <w:jc w:val="both"/>
              <w:rPr>
                <w:rFonts w:ascii="Arial" w:eastAsiaTheme="minorHAnsi" w:hAnsi="Arial" w:cs="Arial"/>
                <w:b/>
                <w:bCs/>
                <w:sz w:val="22"/>
                <w:szCs w:val="22"/>
                <w:lang w:bidi="hi-IN"/>
              </w:rPr>
            </w:pPr>
          </w:p>
        </w:tc>
      </w:tr>
      <w:tr w:rsidR="000518B1" w:rsidRPr="00B72BBC" w14:paraId="71189025" w14:textId="77777777" w:rsidTr="0095077F">
        <w:tc>
          <w:tcPr>
            <w:tcW w:w="865" w:type="dxa"/>
            <w:tcBorders>
              <w:right w:val="single" w:sz="4" w:space="0" w:color="auto"/>
            </w:tcBorders>
          </w:tcPr>
          <w:p w14:paraId="5530B790" w14:textId="77777777" w:rsidR="000518B1" w:rsidRPr="00B72BBC" w:rsidRDefault="000518B1" w:rsidP="00E02FA3">
            <w:pPr>
              <w:numPr>
                <w:ilvl w:val="0"/>
                <w:numId w:val="1"/>
              </w:numPr>
              <w:rPr>
                <w:rFonts w:ascii="Arial" w:hAnsi="Arial" w:cs="Arial"/>
                <w:sz w:val="22"/>
                <w:szCs w:val="22"/>
              </w:rPr>
            </w:pPr>
          </w:p>
        </w:tc>
        <w:tc>
          <w:tcPr>
            <w:tcW w:w="994" w:type="dxa"/>
            <w:tcBorders>
              <w:right w:val="single" w:sz="4" w:space="0" w:color="auto"/>
            </w:tcBorders>
          </w:tcPr>
          <w:p w14:paraId="48FF0001" w14:textId="60A68391" w:rsidR="000518B1" w:rsidRPr="00B72BBC" w:rsidRDefault="000518B1" w:rsidP="001928BE">
            <w:pPr>
              <w:jc w:val="both"/>
              <w:rPr>
                <w:rFonts w:ascii="Arial" w:hAnsi="Arial" w:cs="Arial"/>
                <w:sz w:val="22"/>
                <w:szCs w:val="22"/>
              </w:rPr>
            </w:pPr>
            <w:r w:rsidRPr="00B72BBC">
              <w:rPr>
                <w:rFonts w:ascii="Arial" w:hAnsi="Arial" w:cs="Arial"/>
                <w:sz w:val="22"/>
                <w:szCs w:val="22"/>
              </w:rPr>
              <w:t>GCC 9.6</w:t>
            </w:r>
          </w:p>
        </w:tc>
        <w:tc>
          <w:tcPr>
            <w:tcW w:w="7653" w:type="dxa"/>
            <w:tcBorders>
              <w:left w:val="nil"/>
            </w:tcBorders>
          </w:tcPr>
          <w:p w14:paraId="23AF68AA" w14:textId="77777777" w:rsidR="000518B1" w:rsidRPr="00B72BBC" w:rsidRDefault="000518B1" w:rsidP="001928BE">
            <w:pPr>
              <w:ind w:left="342" w:hanging="270"/>
              <w:jc w:val="both"/>
              <w:rPr>
                <w:rFonts w:ascii="Arial" w:hAnsi="Arial" w:cs="Arial"/>
                <w:b/>
                <w:bCs/>
                <w:snapToGrid w:val="0"/>
                <w:sz w:val="22"/>
                <w:szCs w:val="22"/>
              </w:rPr>
            </w:pPr>
            <w:r w:rsidRPr="00B72BBC">
              <w:rPr>
                <w:rFonts w:ascii="Arial" w:hAnsi="Arial" w:cs="Arial"/>
                <w:b/>
                <w:bCs/>
                <w:snapToGrid w:val="0"/>
                <w:sz w:val="22"/>
                <w:szCs w:val="22"/>
              </w:rPr>
              <w:t xml:space="preserve">Adding new clause 9.6 </w:t>
            </w:r>
          </w:p>
          <w:p w14:paraId="1B4EF6F6" w14:textId="77777777" w:rsidR="000518B1" w:rsidRPr="00B72BBC" w:rsidRDefault="000518B1" w:rsidP="001928BE">
            <w:pPr>
              <w:ind w:left="342" w:hanging="270"/>
              <w:jc w:val="both"/>
              <w:rPr>
                <w:rFonts w:ascii="Arial" w:eastAsia="Calibri" w:hAnsi="Arial" w:cs="Arial"/>
                <w:b/>
                <w:bCs/>
                <w:color w:val="000000"/>
                <w:sz w:val="22"/>
                <w:szCs w:val="22"/>
                <w:lang w:bidi="hi-IN"/>
              </w:rPr>
            </w:pPr>
          </w:p>
          <w:p w14:paraId="3F64ED7F" w14:textId="77777777" w:rsidR="000518B1" w:rsidRPr="00B72BBC" w:rsidRDefault="000518B1" w:rsidP="001928BE">
            <w:pPr>
              <w:ind w:left="342" w:hanging="270"/>
              <w:jc w:val="both"/>
              <w:rPr>
                <w:rFonts w:ascii="Arial" w:eastAsia="Calibri" w:hAnsi="Arial" w:cs="Arial"/>
                <w:b/>
                <w:bCs/>
                <w:color w:val="000000"/>
                <w:sz w:val="22"/>
                <w:szCs w:val="22"/>
                <w:lang w:bidi="hi-IN"/>
              </w:rPr>
            </w:pPr>
            <w:r w:rsidRPr="00B72BBC">
              <w:rPr>
                <w:rFonts w:ascii="Arial" w:eastAsia="Calibri" w:hAnsi="Arial" w:cs="Arial"/>
                <w:b/>
                <w:bCs/>
                <w:color w:val="000000"/>
                <w:sz w:val="22"/>
                <w:szCs w:val="22"/>
                <w:lang w:bidi="hi-IN"/>
              </w:rPr>
              <w:t xml:space="preserve">9.6 Surety Insurer: </w:t>
            </w:r>
          </w:p>
          <w:p w14:paraId="1DF7E879" w14:textId="77777777" w:rsidR="000518B1" w:rsidRPr="00B72BBC" w:rsidRDefault="000518B1" w:rsidP="001928BE">
            <w:pPr>
              <w:ind w:left="342" w:hanging="270"/>
              <w:jc w:val="both"/>
              <w:rPr>
                <w:rFonts w:ascii="Arial" w:eastAsia="Calibri" w:hAnsi="Arial" w:cs="Arial"/>
                <w:b/>
                <w:bCs/>
                <w:color w:val="000000"/>
                <w:sz w:val="22"/>
                <w:szCs w:val="22"/>
                <w:lang w:bidi="hi-IN"/>
              </w:rPr>
            </w:pPr>
          </w:p>
          <w:p w14:paraId="4A9E1A6F" w14:textId="77777777" w:rsidR="000518B1" w:rsidRPr="00B72BBC" w:rsidRDefault="000518B1" w:rsidP="001928BE">
            <w:pPr>
              <w:jc w:val="both"/>
              <w:rPr>
                <w:rFonts w:ascii="Arial" w:eastAsia="Calibri" w:hAnsi="Arial" w:cs="Arial"/>
                <w:color w:val="000000"/>
                <w:sz w:val="22"/>
                <w:szCs w:val="22"/>
                <w:lang w:bidi="hi-IN"/>
              </w:rPr>
            </w:pPr>
            <w:r w:rsidRPr="00B72BBC">
              <w:rPr>
                <w:rFonts w:ascii="Arial" w:eastAsia="Calibri" w:hAnsi="Arial" w:cs="Arial"/>
                <w:color w:val="000000"/>
                <w:sz w:val="22"/>
                <w:szCs w:val="22"/>
                <w:lang w:bidi="hi-IN"/>
              </w:rPr>
              <w:t>The Insurance Surety Bond shall be from an Insurer as per guidelines issued by Insurance Regulatory and Development Authority of India (IRDAI).</w:t>
            </w:r>
          </w:p>
          <w:p w14:paraId="79B00764" w14:textId="57103433" w:rsidR="000518B1" w:rsidRPr="00B72BBC" w:rsidRDefault="000518B1" w:rsidP="001928BE">
            <w:pPr>
              <w:jc w:val="both"/>
              <w:rPr>
                <w:rFonts w:ascii="Arial" w:hAnsi="Arial" w:cs="Arial"/>
                <w:b/>
                <w:bCs/>
                <w:sz w:val="22"/>
                <w:szCs w:val="22"/>
              </w:rPr>
            </w:pPr>
          </w:p>
        </w:tc>
      </w:tr>
      <w:tr w:rsidR="000A0FD7" w:rsidRPr="00B72BBC" w14:paraId="0370E575" w14:textId="77777777" w:rsidTr="0095077F">
        <w:tc>
          <w:tcPr>
            <w:tcW w:w="865" w:type="dxa"/>
            <w:tcBorders>
              <w:right w:val="single" w:sz="4" w:space="0" w:color="auto"/>
            </w:tcBorders>
          </w:tcPr>
          <w:p w14:paraId="6BE61976" w14:textId="77777777" w:rsidR="000A0FD7" w:rsidRPr="00B72BBC" w:rsidRDefault="000A0FD7" w:rsidP="000A0FD7">
            <w:pPr>
              <w:numPr>
                <w:ilvl w:val="0"/>
                <w:numId w:val="1"/>
              </w:numPr>
              <w:rPr>
                <w:rFonts w:ascii="Arial" w:hAnsi="Arial" w:cs="Arial"/>
                <w:sz w:val="22"/>
                <w:szCs w:val="22"/>
              </w:rPr>
            </w:pPr>
          </w:p>
        </w:tc>
        <w:tc>
          <w:tcPr>
            <w:tcW w:w="994" w:type="dxa"/>
            <w:tcBorders>
              <w:right w:val="single" w:sz="4" w:space="0" w:color="auto"/>
            </w:tcBorders>
          </w:tcPr>
          <w:p w14:paraId="756BC677" w14:textId="229FAF97" w:rsidR="000A0FD7" w:rsidRPr="00410A26" w:rsidRDefault="000A0FD7" w:rsidP="000A0FD7">
            <w:pPr>
              <w:jc w:val="both"/>
              <w:rPr>
                <w:rFonts w:ascii="Arial" w:hAnsi="Arial" w:cs="Arial"/>
                <w:sz w:val="22"/>
                <w:szCs w:val="22"/>
              </w:rPr>
            </w:pPr>
            <w:r w:rsidRPr="00410A26">
              <w:rPr>
                <w:rFonts w:ascii="Arial" w:hAnsi="Arial" w:cs="Arial"/>
                <w:sz w:val="22"/>
                <w:szCs w:val="22"/>
              </w:rPr>
              <w:t>GCC 10.4</w:t>
            </w:r>
          </w:p>
        </w:tc>
        <w:tc>
          <w:tcPr>
            <w:tcW w:w="7653" w:type="dxa"/>
            <w:tcBorders>
              <w:left w:val="nil"/>
            </w:tcBorders>
          </w:tcPr>
          <w:p w14:paraId="631FEBAD" w14:textId="77777777" w:rsidR="000A0FD7" w:rsidRPr="00410A26" w:rsidRDefault="000A0FD7" w:rsidP="000A0FD7">
            <w:pPr>
              <w:jc w:val="both"/>
              <w:rPr>
                <w:rFonts w:ascii="Arial" w:eastAsia="Calibri" w:hAnsi="Arial" w:cs="Arial"/>
                <w:b/>
                <w:bCs/>
                <w:sz w:val="22"/>
                <w:szCs w:val="22"/>
                <w:lang w:bidi="hi-IN"/>
              </w:rPr>
            </w:pPr>
            <w:r w:rsidRPr="00410A26">
              <w:rPr>
                <w:rFonts w:ascii="Arial" w:eastAsia="Calibri" w:hAnsi="Arial" w:cs="Arial"/>
                <w:b/>
                <w:bCs/>
                <w:sz w:val="22"/>
                <w:szCs w:val="22"/>
                <w:lang w:bidi="hi-IN"/>
              </w:rPr>
              <w:t xml:space="preserve">Replacing GCC Clause 10.4 with the following </w:t>
            </w:r>
          </w:p>
          <w:p w14:paraId="5AA1320C" w14:textId="77777777" w:rsidR="000A0FD7" w:rsidRPr="00410A26" w:rsidRDefault="000A0FD7" w:rsidP="000A0FD7">
            <w:pPr>
              <w:jc w:val="both"/>
              <w:rPr>
                <w:rFonts w:ascii="Arial" w:hAnsi="Arial" w:cs="Arial"/>
                <w:b/>
                <w:bCs/>
                <w:snapToGrid w:val="0"/>
                <w:sz w:val="22"/>
                <w:szCs w:val="22"/>
                <w:u w:val="single"/>
              </w:rPr>
            </w:pPr>
          </w:p>
          <w:p w14:paraId="7509ED45" w14:textId="77777777" w:rsidR="000A0FD7" w:rsidRPr="00410A26" w:rsidRDefault="000A0FD7" w:rsidP="000A0FD7">
            <w:pPr>
              <w:jc w:val="both"/>
              <w:rPr>
                <w:rFonts w:ascii="Arial" w:hAnsi="Arial" w:cs="Arial"/>
                <w:b/>
                <w:bCs/>
                <w:snapToGrid w:val="0"/>
                <w:sz w:val="22"/>
                <w:szCs w:val="22"/>
              </w:rPr>
            </w:pPr>
            <w:r w:rsidRPr="00410A26">
              <w:rPr>
                <w:rFonts w:ascii="Arial" w:hAnsi="Arial" w:cs="Arial"/>
                <w:b/>
                <w:bCs/>
                <w:snapToGrid w:val="0"/>
                <w:sz w:val="22"/>
                <w:szCs w:val="22"/>
              </w:rPr>
              <w:t>……………..</w:t>
            </w:r>
          </w:p>
          <w:p w14:paraId="18E05406" w14:textId="77777777" w:rsidR="000A0FD7" w:rsidRPr="00410A26" w:rsidRDefault="000A0FD7" w:rsidP="000A0FD7">
            <w:pPr>
              <w:jc w:val="both"/>
              <w:rPr>
                <w:rFonts w:ascii="Arial" w:hAnsi="Arial" w:cs="Arial"/>
                <w:b/>
                <w:bCs/>
                <w:snapToGrid w:val="0"/>
                <w:sz w:val="22"/>
                <w:szCs w:val="22"/>
              </w:rPr>
            </w:pPr>
          </w:p>
          <w:p w14:paraId="710429A4" w14:textId="357B2204" w:rsidR="000A0FD7" w:rsidRPr="00410A26" w:rsidRDefault="000A0FD7" w:rsidP="000A0FD7">
            <w:pPr>
              <w:jc w:val="both"/>
              <w:rPr>
                <w:rFonts w:ascii="Arial" w:hAnsi="Arial" w:cs="Arial"/>
                <w:snapToGrid w:val="0"/>
                <w:sz w:val="22"/>
                <w:szCs w:val="22"/>
              </w:rPr>
            </w:pPr>
            <w:r w:rsidRPr="00410A26">
              <w:rPr>
                <w:rFonts w:ascii="Arial" w:hAnsi="Arial" w:cs="Arial"/>
                <w:snapToGrid w:val="0"/>
                <w:sz w:val="22"/>
                <w:szCs w:val="22"/>
              </w:rPr>
              <w:lastRenderedPageBreak/>
              <w:t xml:space="preserve">Further the price for supply of services viz. Installation, training, </w:t>
            </w:r>
            <w:r w:rsidR="00E15E0D" w:rsidRPr="00410A26">
              <w:rPr>
                <w:rFonts w:ascii="Arial" w:hAnsi="Arial" w:cs="Arial"/>
                <w:b/>
                <w:bCs/>
                <w:snapToGrid w:val="0"/>
                <w:sz w:val="22"/>
                <w:szCs w:val="22"/>
              </w:rPr>
              <w:t>Comprehensive</w:t>
            </w:r>
            <w:r w:rsidR="00E15E0D" w:rsidRPr="00410A26">
              <w:rPr>
                <w:rFonts w:ascii="Arial" w:hAnsi="Arial" w:cs="Arial"/>
                <w:snapToGrid w:val="0"/>
                <w:sz w:val="22"/>
                <w:szCs w:val="22"/>
              </w:rPr>
              <w:t xml:space="preserve"> </w:t>
            </w:r>
            <w:r w:rsidRPr="00410A26">
              <w:rPr>
                <w:rFonts w:ascii="Arial" w:hAnsi="Arial" w:cs="Arial"/>
                <w:b/>
                <w:bCs/>
                <w:snapToGrid w:val="0"/>
                <w:sz w:val="22"/>
                <w:szCs w:val="22"/>
              </w:rPr>
              <w:t>Maintenance</w:t>
            </w:r>
            <w:r w:rsidRPr="00410A26">
              <w:rPr>
                <w:rFonts w:ascii="Arial" w:hAnsi="Arial" w:cs="Arial"/>
                <w:snapToGrid w:val="0"/>
                <w:sz w:val="22"/>
                <w:szCs w:val="22"/>
              </w:rPr>
              <w:t xml:space="preserve"> are excluding GST, if any, payable. The GST will be reimbursable (along with subsequent variation if any), by the Employer on the supplies made by the Contractor but limited to the tax liability on the transaction between the Employer and the Contractor.</w:t>
            </w:r>
          </w:p>
          <w:p w14:paraId="47BE7303" w14:textId="77777777" w:rsidR="000A0FD7" w:rsidRPr="00410A26" w:rsidRDefault="000A0FD7" w:rsidP="000A0FD7">
            <w:pPr>
              <w:jc w:val="both"/>
              <w:rPr>
                <w:rFonts w:ascii="Arial" w:hAnsi="Arial" w:cs="Arial"/>
                <w:b/>
                <w:bCs/>
                <w:snapToGrid w:val="0"/>
                <w:sz w:val="22"/>
                <w:szCs w:val="22"/>
              </w:rPr>
            </w:pPr>
          </w:p>
          <w:p w14:paraId="704F0C6F" w14:textId="77777777" w:rsidR="000A0FD7" w:rsidRPr="00410A26" w:rsidRDefault="000A0FD7" w:rsidP="000A0FD7">
            <w:pPr>
              <w:jc w:val="both"/>
              <w:rPr>
                <w:rFonts w:ascii="Arial" w:hAnsi="Arial" w:cs="Arial"/>
                <w:b/>
                <w:bCs/>
                <w:snapToGrid w:val="0"/>
                <w:sz w:val="22"/>
                <w:szCs w:val="22"/>
              </w:rPr>
            </w:pPr>
            <w:r w:rsidRPr="00410A26">
              <w:rPr>
                <w:rFonts w:ascii="Arial" w:hAnsi="Arial" w:cs="Arial"/>
                <w:b/>
                <w:bCs/>
                <w:snapToGrid w:val="0"/>
                <w:sz w:val="22"/>
                <w:szCs w:val="22"/>
              </w:rPr>
              <w:t>…………</w:t>
            </w:r>
          </w:p>
          <w:p w14:paraId="239CF011" w14:textId="77777777" w:rsidR="000A0FD7" w:rsidRPr="00410A26" w:rsidRDefault="000A0FD7" w:rsidP="000A0FD7">
            <w:pPr>
              <w:jc w:val="both"/>
              <w:rPr>
                <w:rFonts w:ascii="Arial" w:hAnsi="Arial" w:cs="Arial"/>
                <w:b/>
                <w:bCs/>
                <w:snapToGrid w:val="0"/>
                <w:sz w:val="22"/>
                <w:szCs w:val="22"/>
                <w:u w:val="single"/>
              </w:rPr>
            </w:pPr>
          </w:p>
          <w:p w14:paraId="42A9B426" w14:textId="77777777" w:rsidR="000A0FD7" w:rsidRPr="00410A26" w:rsidRDefault="000A0FD7" w:rsidP="000A0FD7">
            <w:pPr>
              <w:ind w:left="342" w:hanging="270"/>
              <w:jc w:val="both"/>
              <w:rPr>
                <w:rFonts w:ascii="Arial" w:hAnsi="Arial" w:cs="Arial"/>
                <w:b/>
                <w:bCs/>
                <w:snapToGrid w:val="0"/>
                <w:sz w:val="22"/>
                <w:szCs w:val="22"/>
              </w:rPr>
            </w:pPr>
          </w:p>
        </w:tc>
      </w:tr>
      <w:tr w:rsidR="000518B1" w:rsidRPr="00B72BBC" w14:paraId="3A136DB9" w14:textId="77777777" w:rsidTr="0095077F">
        <w:tc>
          <w:tcPr>
            <w:tcW w:w="865" w:type="dxa"/>
            <w:tcBorders>
              <w:right w:val="single" w:sz="4" w:space="0" w:color="auto"/>
            </w:tcBorders>
          </w:tcPr>
          <w:p w14:paraId="197BBEDD" w14:textId="77777777" w:rsidR="000518B1" w:rsidRPr="00B72BBC" w:rsidRDefault="000518B1" w:rsidP="00E02FA3">
            <w:pPr>
              <w:numPr>
                <w:ilvl w:val="0"/>
                <w:numId w:val="1"/>
              </w:numPr>
              <w:rPr>
                <w:rFonts w:ascii="Arial" w:hAnsi="Arial" w:cs="Arial"/>
                <w:sz w:val="22"/>
                <w:szCs w:val="22"/>
              </w:rPr>
            </w:pPr>
          </w:p>
        </w:tc>
        <w:tc>
          <w:tcPr>
            <w:tcW w:w="994" w:type="dxa"/>
            <w:tcBorders>
              <w:right w:val="single" w:sz="4" w:space="0" w:color="auto"/>
            </w:tcBorders>
          </w:tcPr>
          <w:p w14:paraId="3B55EBB1" w14:textId="77777777" w:rsidR="000518B1" w:rsidRPr="00B72BBC" w:rsidRDefault="000518B1" w:rsidP="001928BE">
            <w:pPr>
              <w:jc w:val="both"/>
              <w:rPr>
                <w:rFonts w:ascii="Arial" w:hAnsi="Arial" w:cs="Arial"/>
                <w:sz w:val="22"/>
                <w:szCs w:val="22"/>
              </w:rPr>
            </w:pPr>
            <w:r w:rsidRPr="00B72BBC">
              <w:rPr>
                <w:rFonts w:ascii="Arial" w:hAnsi="Arial" w:cs="Arial"/>
                <w:sz w:val="22"/>
                <w:szCs w:val="22"/>
              </w:rPr>
              <w:t>GCC 11</w:t>
            </w:r>
          </w:p>
        </w:tc>
        <w:tc>
          <w:tcPr>
            <w:tcW w:w="7653" w:type="dxa"/>
            <w:tcBorders>
              <w:left w:val="nil"/>
            </w:tcBorders>
          </w:tcPr>
          <w:p w14:paraId="6A3FC31C" w14:textId="77777777" w:rsidR="000518B1" w:rsidRPr="00B72BBC" w:rsidRDefault="000518B1" w:rsidP="001928BE">
            <w:pPr>
              <w:pStyle w:val="Default"/>
              <w:jc w:val="both"/>
              <w:rPr>
                <w:b/>
                <w:sz w:val="22"/>
                <w:szCs w:val="22"/>
              </w:rPr>
            </w:pPr>
            <w:r w:rsidRPr="00B72BBC">
              <w:rPr>
                <w:b/>
                <w:sz w:val="22"/>
                <w:szCs w:val="22"/>
              </w:rPr>
              <w:t>Supplementing the GCC Clause 11</w:t>
            </w:r>
          </w:p>
          <w:p w14:paraId="2B2CF2E6" w14:textId="77777777" w:rsidR="000518B1" w:rsidRPr="00B72BBC" w:rsidRDefault="000518B1" w:rsidP="001928BE">
            <w:pPr>
              <w:pStyle w:val="Default"/>
              <w:jc w:val="both"/>
              <w:rPr>
                <w:sz w:val="22"/>
                <w:szCs w:val="22"/>
              </w:rPr>
            </w:pPr>
          </w:p>
          <w:p w14:paraId="446384FB" w14:textId="77777777" w:rsidR="000518B1" w:rsidRDefault="000518B1" w:rsidP="00133C8F">
            <w:pPr>
              <w:pStyle w:val="Default"/>
              <w:jc w:val="both"/>
              <w:rPr>
                <w:sz w:val="22"/>
                <w:szCs w:val="22"/>
              </w:rPr>
            </w:pPr>
            <w:r w:rsidRPr="00B72BBC">
              <w:rPr>
                <w:sz w:val="22"/>
                <w:szCs w:val="22"/>
              </w:rPr>
              <w:t>Notwithstanding the provisions of Clause GCC 11.1 above, the copyright in all the drawings, documents and other materials containing data and informa</w:t>
            </w:r>
            <w:r w:rsidRPr="00B72BBC">
              <w:rPr>
                <w:rFonts w:eastAsia="Book Antiqua"/>
                <w:sz w:val="22"/>
                <w:szCs w:val="22"/>
              </w:rPr>
              <w:t>ti</w:t>
            </w:r>
            <w:r w:rsidRPr="00B72BBC">
              <w:rPr>
                <w:sz w:val="22"/>
                <w:szCs w:val="22"/>
              </w:rPr>
              <w:t>on for design(s) which have been developed by the Contractor or by any third party under the Contract shall remain vested in the Employer for the material and in the manner as detailed in the Technical Specification, Vol-II of the Bidding Documents.</w:t>
            </w:r>
          </w:p>
          <w:p w14:paraId="2038B20D" w14:textId="7C347B4A" w:rsidR="0095077F" w:rsidRPr="00B72BBC" w:rsidRDefault="0095077F" w:rsidP="00133C8F">
            <w:pPr>
              <w:pStyle w:val="Default"/>
              <w:jc w:val="both"/>
              <w:rPr>
                <w:sz w:val="22"/>
                <w:szCs w:val="22"/>
              </w:rPr>
            </w:pPr>
          </w:p>
        </w:tc>
      </w:tr>
      <w:tr w:rsidR="002E08A3" w:rsidRPr="00B72BBC" w14:paraId="75308AA9" w14:textId="77777777" w:rsidTr="0095077F">
        <w:tc>
          <w:tcPr>
            <w:tcW w:w="865" w:type="dxa"/>
            <w:tcBorders>
              <w:right w:val="single" w:sz="4" w:space="0" w:color="auto"/>
            </w:tcBorders>
          </w:tcPr>
          <w:p w14:paraId="0B00C43A" w14:textId="77777777" w:rsidR="002E08A3" w:rsidRPr="00B72BBC" w:rsidRDefault="002E08A3" w:rsidP="002E08A3">
            <w:pPr>
              <w:numPr>
                <w:ilvl w:val="0"/>
                <w:numId w:val="1"/>
              </w:numPr>
              <w:rPr>
                <w:rFonts w:ascii="Arial" w:hAnsi="Arial" w:cs="Arial"/>
                <w:sz w:val="22"/>
                <w:szCs w:val="22"/>
              </w:rPr>
            </w:pPr>
          </w:p>
        </w:tc>
        <w:tc>
          <w:tcPr>
            <w:tcW w:w="994" w:type="dxa"/>
            <w:tcBorders>
              <w:right w:val="single" w:sz="4" w:space="0" w:color="auto"/>
            </w:tcBorders>
          </w:tcPr>
          <w:p w14:paraId="3774AA74" w14:textId="4FC6018E" w:rsidR="002E08A3" w:rsidRPr="00410A26" w:rsidRDefault="002E08A3" w:rsidP="002E08A3">
            <w:pPr>
              <w:jc w:val="both"/>
              <w:rPr>
                <w:rFonts w:ascii="Arial" w:hAnsi="Arial" w:cs="Arial"/>
                <w:sz w:val="22"/>
                <w:szCs w:val="22"/>
              </w:rPr>
            </w:pPr>
            <w:r w:rsidRPr="00410A26">
              <w:rPr>
                <w:rFonts w:ascii="Arial" w:hAnsi="Arial" w:cs="Arial"/>
                <w:sz w:val="22"/>
                <w:szCs w:val="22"/>
              </w:rPr>
              <w:t>GCC 13.2.1</w:t>
            </w:r>
          </w:p>
        </w:tc>
        <w:tc>
          <w:tcPr>
            <w:tcW w:w="7653" w:type="dxa"/>
            <w:tcBorders>
              <w:left w:val="nil"/>
            </w:tcBorders>
          </w:tcPr>
          <w:p w14:paraId="7A3674D5" w14:textId="77777777" w:rsidR="002E08A3" w:rsidRPr="00410A26" w:rsidRDefault="002E08A3" w:rsidP="002E08A3">
            <w:pPr>
              <w:jc w:val="both"/>
              <w:rPr>
                <w:rFonts w:ascii="Arial" w:hAnsi="Arial" w:cs="Arial"/>
                <w:b/>
                <w:bCs/>
                <w:sz w:val="22"/>
                <w:szCs w:val="22"/>
              </w:rPr>
            </w:pPr>
            <w:r w:rsidRPr="00410A26">
              <w:rPr>
                <w:rFonts w:ascii="Arial" w:hAnsi="Arial" w:cs="Arial"/>
                <w:b/>
                <w:bCs/>
                <w:sz w:val="22"/>
                <w:szCs w:val="22"/>
              </w:rPr>
              <w:t>Supplementing GCC sub-clause 13.2.1</w:t>
            </w:r>
          </w:p>
          <w:p w14:paraId="162CFDD3" w14:textId="77777777" w:rsidR="002E08A3" w:rsidRPr="00410A26" w:rsidRDefault="002E08A3" w:rsidP="002E08A3">
            <w:pPr>
              <w:jc w:val="both"/>
              <w:rPr>
                <w:rFonts w:ascii="Arial" w:hAnsi="Arial" w:cs="Arial"/>
                <w:b/>
                <w:bCs/>
                <w:sz w:val="22"/>
                <w:szCs w:val="22"/>
              </w:rPr>
            </w:pPr>
          </w:p>
          <w:p w14:paraId="5712579A" w14:textId="77777777" w:rsidR="002E08A3" w:rsidRPr="00410A26" w:rsidRDefault="002E08A3" w:rsidP="002E08A3">
            <w:pPr>
              <w:jc w:val="both"/>
              <w:rPr>
                <w:rFonts w:ascii="Arial" w:hAnsi="Arial" w:cs="Arial"/>
                <w:sz w:val="22"/>
                <w:szCs w:val="22"/>
              </w:rPr>
            </w:pPr>
            <w:r w:rsidRPr="00410A26">
              <w:rPr>
                <w:rFonts w:ascii="Arial" w:hAnsi="Arial" w:cs="Arial"/>
                <w:sz w:val="22"/>
                <w:szCs w:val="22"/>
              </w:rPr>
              <w:t>Additionally, the Contractor shall appoint various personnel(s) dedicated for the Contract in line with the Technical Specifications during various stages of the execution of the Contract.</w:t>
            </w:r>
          </w:p>
          <w:p w14:paraId="11BC05A0" w14:textId="77777777" w:rsidR="002E08A3" w:rsidRPr="00410A26" w:rsidRDefault="002E08A3" w:rsidP="002E08A3">
            <w:pPr>
              <w:pStyle w:val="Default"/>
              <w:jc w:val="both"/>
              <w:rPr>
                <w:b/>
                <w:color w:val="auto"/>
                <w:sz w:val="22"/>
                <w:szCs w:val="22"/>
              </w:rPr>
            </w:pPr>
          </w:p>
        </w:tc>
      </w:tr>
      <w:tr w:rsidR="000518B1" w:rsidRPr="00B72BBC" w14:paraId="0B9130DF" w14:textId="77777777" w:rsidTr="0095077F">
        <w:tc>
          <w:tcPr>
            <w:tcW w:w="865" w:type="dxa"/>
            <w:tcBorders>
              <w:right w:val="single" w:sz="4" w:space="0" w:color="auto"/>
            </w:tcBorders>
          </w:tcPr>
          <w:p w14:paraId="072492DB" w14:textId="77777777" w:rsidR="000518B1" w:rsidRPr="00B72BBC" w:rsidRDefault="000518B1" w:rsidP="00E02FA3">
            <w:pPr>
              <w:numPr>
                <w:ilvl w:val="0"/>
                <w:numId w:val="1"/>
              </w:numPr>
              <w:rPr>
                <w:rFonts w:ascii="Arial" w:hAnsi="Arial" w:cs="Arial"/>
                <w:sz w:val="22"/>
                <w:szCs w:val="22"/>
              </w:rPr>
            </w:pPr>
          </w:p>
        </w:tc>
        <w:tc>
          <w:tcPr>
            <w:tcW w:w="994" w:type="dxa"/>
            <w:tcBorders>
              <w:right w:val="single" w:sz="4" w:space="0" w:color="auto"/>
            </w:tcBorders>
          </w:tcPr>
          <w:p w14:paraId="21227DF4" w14:textId="5E7AC398" w:rsidR="000518B1" w:rsidRPr="00B72BBC" w:rsidRDefault="000518B1" w:rsidP="001928BE">
            <w:pPr>
              <w:jc w:val="both"/>
              <w:rPr>
                <w:rFonts w:ascii="Arial" w:hAnsi="Arial" w:cs="Arial"/>
                <w:sz w:val="22"/>
                <w:szCs w:val="22"/>
              </w:rPr>
            </w:pPr>
            <w:r w:rsidRPr="00B72BBC">
              <w:rPr>
                <w:rFonts w:ascii="Arial" w:hAnsi="Arial" w:cs="Arial"/>
                <w:sz w:val="22"/>
                <w:szCs w:val="22"/>
              </w:rPr>
              <w:t>GCC 14.2</w:t>
            </w:r>
          </w:p>
        </w:tc>
        <w:tc>
          <w:tcPr>
            <w:tcW w:w="7653" w:type="dxa"/>
            <w:tcBorders>
              <w:left w:val="nil"/>
            </w:tcBorders>
          </w:tcPr>
          <w:p w14:paraId="26AE914F" w14:textId="77777777" w:rsidR="000518B1" w:rsidRPr="00B72BBC" w:rsidRDefault="000518B1" w:rsidP="001928BE">
            <w:pPr>
              <w:jc w:val="both"/>
              <w:rPr>
                <w:rFonts w:ascii="Arial" w:eastAsia="Calibri" w:hAnsi="Arial" w:cs="Arial"/>
                <w:b/>
                <w:bCs/>
                <w:color w:val="000000" w:themeColor="text1"/>
                <w:sz w:val="22"/>
                <w:szCs w:val="22"/>
                <w:u w:val="single"/>
                <w:lang w:bidi="hi-IN"/>
              </w:rPr>
            </w:pPr>
            <w:r w:rsidRPr="00B72BBC">
              <w:rPr>
                <w:rFonts w:ascii="Arial" w:eastAsia="Calibri" w:hAnsi="Arial" w:cs="Arial"/>
                <w:b/>
                <w:bCs/>
                <w:color w:val="000000" w:themeColor="text1"/>
                <w:sz w:val="22"/>
                <w:szCs w:val="22"/>
                <w:u w:val="single"/>
                <w:lang w:bidi="hi-IN"/>
              </w:rPr>
              <w:t>Replace GCC Clause 14.2 with the following:</w:t>
            </w:r>
          </w:p>
          <w:p w14:paraId="12095D8B" w14:textId="77777777" w:rsidR="000518B1" w:rsidRPr="00B72BBC" w:rsidRDefault="000518B1" w:rsidP="001928BE">
            <w:pPr>
              <w:jc w:val="both"/>
              <w:rPr>
                <w:rFonts w:ascii="Arial" w:hAnsi="Arial" w:cs="Arial"/>
                <w:b/>
                <w:bCs/>
                <w:sz w:val="22"/>
                <w:szCs w:val="22"/>
              </w:rPr>
            </w:pPr>
          </w:p>
          <w:p w14:paraId="0C5648CF" w14:textId="77777777" w:rsidR="000518B1" w:rsidRPr="00B72BBC" w:rsidRDefault="000518B1" w:rsidP="001928BE">
            <w:pPr>
              <w:jc w:val="both"/>
              <w:rPr>
                <w:rFonts w:ascii="Arial" w:hAnsi="Arial" w:cs="Arial"/>
                <w:b/>
                <w:bCs/>
                <w:sz w:val="22"/>
                <w:szCs w:val="22"/>
              </w:rPr>
            </w:pPr>
            <w:r w:rsidRPr="00B72BBC">
              <w:rPr>
                <w:rFonts w:ascii="Arial" w:hAnsi="Arial" w:cs="Arial"/>
                <w:b/>
                <w:bCs/>
                <w:sz w:val="22"/>
                <w:szCs w:val="22"/>
              </w:rPr>
              <w:t>Program of Performance</w:t>
            </w:r>
          </w:p>
          <w:p w14:paraId="6533E039" w14:textId="77777777" w:rsidR="000518B1" w:rsidRPr="00B72BBC" w:rsidRDefault="000518B1" w:rsidP="001928BE">
            <w:pPr>
              <w:jc w:val="both"/>
              <w:rPr>
                <w:rFonts w:ascii="Arial" w:hAnsi="Arial" w:cs="Arial"/>
                <w:sz w:val="22"/>
                <w:szCs w:val="22"/>
              </w:rPr>
            </w:pPr>
          </w:p>
          <w:p w14:paraId="122DDF4C" w14:textId="77777777" w:rsidR="000518B1" w:rsidRPr="00B72BBC" w:rsidRDefault="000518B1" w:rsidP="001928BE">
            <w:pPr>
              <w:jc w:val="both"/>
              <w:rPr>
                <w:rFonts w:ascii="Arial" w:hAnsi="Arial" w:cs="Arial"/>
                <w:sz w:val="22"/>
                <w:szCs w:val="22"/>
              </w:rPr>
            </w:pPr>
            <w:r w:rsidRPr="00B72BBC">
              <w:rPr>
                <w:rFonts w:ascii="Arial" w:hAnsi="Arial" w:cs="Arial"/>
                <w:sz w:val="22"/>
                <w:szCs w:val="22"/>
              </w:rPr>
              <w:t xml:space="preserve">Within twenty-eight (28) days after the date of Notification of Award, the Contractor shall prepare and submit to the Project Manager a detailed program of performance of the Contract (L2 Network) in the form of the Critical Path Method (CPM), the PERT network, or other internationally used programs and showing the sequence in which it proposes to design, manufacture, transport, assemble, install and pre-commissioning the Facilities, as well as the date by which the Contractor reasonably requires that the Employer shall have fulfilled its obligations under the Contract so as to enable the Contractor to execute the Contract in accordance with the program and to achieve Completion, Commissioning and Acceptance of the Facilities in accordance with the Contract. The program so submitted by the Contractor shall accord with the Time Schedule included in Appendix-4 (Time Schedule) to the Contract Agreement and any other dates and periods specified in the Contract. The Contractor shall update and revise the program as and when appropriate or when required by the Project Manager, but without modification in the Times for Completion under GCC Sub-Clause 4.2 and any extension granted in accordance with GCC Clause </w:t>
            </w:r>
            <w:proofErr w:type="gramStart"/>
            <w:r w:rsidRPr="00B72BBC">
              <w:rPr>
                <w:rFonts w:ascii="Arial" w:hAnsi="Arial" w:cs="Arial"/>
                <w:sz w:val="22"/>
                <w:szCs w:val="22"/>
              </w:rPr>
              <w:t>34, and</w:t>
            </w:r>
            <w:proofErr w:type="gramEnd"/>
            <w:r w:rsidRPr="00B72BBC">
              <w:rPr>
                <w:rFonts w:ascii="Arial" w:hAnsi="Arial" w:cs="Arial"/>
                <w:sz w:val="22"/>
                <w:szCs w:val="22"/>
              </w:rPr>
              <w:t xml:space="preserve"> </w:t>
            </w:r>
            <w:r w:rsidRPr="00B72BBC">
              <w:rPr>
                <w:rFonts w:ascii="Arial" w:hAnsi="Arial" w:cs="Arial"/>
                <w:sz w:val="22"/>
                <w:szCs w:val="22"/>
              </w:rPr>
              <w:lastRenderedPageBreak/>
              <w:t>shall submit all such revisions to the Project Manager.</w:t>
            </w:r>
          </w:p>
          <w:p w14:paraId="04DC325E" w14:textId="77777777" w:rsidR="000518B1" w:rsidRDefault="000518B1" w:rsidP="001928BE">
            <w:pPr>
              <w:jc w:val="both"/>
              <w:rPr>
                <w:rFonts w:ascii="Arial" w:hAnsi="Arial" w:cs="Arial"/>
                <w:sz w:val="22"/>
                <w:szCs w:val="22"/>
              </w:rPr>
            </w:pPr>
          </w:p>
          <w:p w14:paraId="0E84E5C4" w14:textId="77777777" w:rsidR="000518B1" w:rsidRDefault="000518B1" w:rsidP="001928BE">
            <w:pPr>
              <w:jc w:val="both"/>
              <w:rPr>
                <w:rFonts w:ascii="Arial" w:hAnsi="Arial" w:cs="Arial"/>
                <w:b/>
                <w:bCs/>
                <w:sz w:val="22"/>
                <w:szCs w:val="22"/>
              </w:rPr>
            </w:pPr>
            <w:r w:rsidRPr="00B72BBC">
              <w:rPr>
                <w:rFonts w:ascii="Arial" w:hAnsi="Arial" w:cs="Arial"/>
                <w:b/>
                <w:bCs/>
                <w:sz w:val="22"/>
                <w:szCs w:val="22"/>
              </w:rPr>
              <w:t xml:space="preserve">Further to above, the concerned POWERGRID’s site executive shall </w:t>
            </w:r>
            <w:proofErr w:type="gramStart"/>
            <w:r w:rsidRPr="00B72BBC">
              <w:rPr>
                <w:rFonts w:ascii="Arial" w:hAnsi="Arial" w:cs="Arial"/>
                <w:b/>
                <w:bCs/>
                <w:sz w:val="22"/>
                <w:szCs w:val="22"/>
              </w:rPr>
              <w:t>enter into</w:t>
            </w:r>
            <w:proofErr w:type="gramEnd"/>
            <w:r w:rsidRPr="00B72BBC">
              <w:rPr>
                <w:rFonts w:ascii="Arial" w:hAnsi="Arial" w:cs="Arial"/>
                <w:b/>
                <w:bCs/>
                <w:sz w:val="22"/>
                <w:szCs w:val="22"/>
              </w:rPr>
              <w:t xml:space="preserve"> a location-wise </w:t>
            </w:r>
            <w:proofErr w:type="spellStart"/>
            <w:r w:rsidRPr="00B72BBC">
              <w:rPr>
                <w:rFonts w:ascii="Arial" w:hAnsi="Arial" w:cs="Arial"/>
                <w:b/>
                <w:bCs/>
                <w:sz w:val="22"/>
                <w:szCs w:val="22"/>
              </w:rPr>
              <w:t>programme</w:t>
            </w:r>
            <w:proofErr w:type="spellEnd"/>
            <w:r w:rsidRPr="00B72BBC">
              <w:rPr>
                <w:rFonts w:ascii="Arial" w:hAnsi="Arial" w:cs="Arial"/>
                <w:b/>
                <w:bCs/>
                <w:sz w:val="22"/>
                <w:szCs w:val="22"/>
              </w:rPr>
              <w:t xml:space="preserve"> in advance on a periodic basis, preferably, every week/ fortnight with the Contractor after the consent of Site In-charge and the deployment of gangs shall be made by the contractor according to the agreed </w:t>
            </w:r>
            <w:proofErr w:type="spellStart"/>
            <w:r w:rsidRPr="00B72BBC">
              <w:rPr>
                <w:rFonts w:ascii="Arial" w:hAnsi="Arial" w:cs="Arial"/>
                <w:b/>
                <w:bCs/>
                <w:sz w:val="22"/>
                <w:szCs w:val="22"/>
              </w:rPr>
              <w:t>programme</w:t>
            </w:r>
            <w:proofErr w:type="spellEnd"/>
            <w:r w:rsidRPr="00B72BBC">
              <w:rPr>
                <w:rFonts w:ascii="Arial" w:hAnsi="Arial" w:cs="Arial"/>
                <w:b/>
                <w:bCs/>
                <w:sz w:val="22"/>
                <w:szCs w:val="22"/>
              </w:rPr>
              <w:t xml:space="preserve">.   </w:t>
            </w:r>
          </w:p>
          <w:p w14:paraId="4346BB6E" w14:textId="77777777" w:rsidR="000518B1" w:rsidRPr="00B72BBC" w:rsidRDefault="000518B1" w:rsidP="001928BE">
            <w:pPr>
              <w:ind w:left="342" w:hanging="270"/>
              <w:jc w:val="both"/>
              <w:rPr>
                <w:rFonts w:ascii="Arial" w:eastAsia="Calibri" w:hAnsi="Arial" w:cs="Arial"/>
                <w:b/>
                <w:bCs/>
                <w:color w:val="000000"/>
                <w:sz w:val="22"/>
                <w:szCs w:val="22"/>
                <w:lang w:bidi="hi-IN"/>
              </w:rPr>
            </w:pPr>
          </w:p>
        </w:tc>
      </w:tr>
      <w:tr w:rsidR="000518B1" w:rsidRPr="00B72BBC" w14:paraId="3E17F411" w14:textId="77777777" w:rsidTr="0095077F">
        <w:tc>
          <w:tcPr>
            <w:tcW w:w="865" w:type="dxa"/>
            <w:tcBorders>
              <w:right w:val="single" w:sz="4" w:space="0" w:color="auto"/>
            </w:tcBorders>
          </w:tcPr>
          <w:p w14:paraId="0AF942CD" w14:textId="77777777" w:rsidR="000518B1" w:rsidRPr="00B72BBC" w:rsidRDefault="000518B1" w:rsidP="00E02FA3">
            <w:pPr>
              <w:numPr>
                <w:ilvl w:val="0"/>
                <w:numId w:val="1"/>
              </w:numPr>
              <w:rPr>
                <w:rFonts w:ascii="Arial" w:hAnsi="Arial" w:cs="Arial"/>
                <w:sz w:val="22"/>
                <w:szCs w:val="22"/>
              </w:rPr>
            </w:pPr>
          </w:p>
        </w:tc>
        <w:tc>
          <w:tcPr>
            <w:tcW w:w="994" w:type="dxa"/>
            <w:tcBorders>
              <w:right w:val="single" w:sz="4" w:space="0" w:color="auto"/>
            </w:tcBorders>
          </w:tcPr>
          <w:p w14:paraId="17845AB6" w14:textId="06632473" w:rsidR="000518B1" w:rsidRPr="00B72BBC" w:rsidRDefault="000518B1" w:rsidP="001928BE">
            <w:pPr>
              <w:jc w:val="both"/>
              <w:rPr>
                <w:rFonts w:ascii="Arial" w:hAnsi="Arial" w:cs="Arial"/>
                <w:sz w:val="22"/>
                <w:szCs w:val="22"/>
              </w:rPr>
            </w:pPr>
            <w:r w:rsidRPr="00B72BBC">
              <w:rPr>
                <w:rFonts w:ascii="Arial" w:hAnsi="Arial" w:cs="Arial"/>
                <w:sz w:val="22"/>
                <w:szCs w:val="22"/>
              </w:rPr>
              <w:t>GCC 14.4</w:t>
            </w:r>
          </w:p>
        </w:tc>
        <w:tc>
          <w:tcPr>
            <w:tcW w:w="7653" w:type="dxa"/>
            <w:tcBorders>
              <w:left w:val="nil"/>
            </w:tcBorders>
          </w:tcPr>
          <w:p w14:paraId="2479FEE9" w14:textId="77777777" w:rsidR="000518B1" w:rsidRPr="00B72BBC" w:rsidRDefault="000518B1" w:rsidP="001928BE">
            <w:pPr>
              <w:jc w:val="both"/>
              <w:rPr>
                <w:rFonts w:ascii="Arial" w:eastAsia="Calibri" w:hAnsi="Arial" w:cs="Arial"/>
                <w:b/>
                <w:bCs/>
                <w:color w:val="000000" w:themeColor="text1"/>
                <w:sz w:val="22"/>
                <w:szCs w:val="22"/>
                <w:u w:val="single"/>
                <w:lang w:bidi="hi-IN"/>
              </w:rPr>
            </w:pPr>
            <w:r w:rsidRPr="00B72BBC">
              <w:rPr>
                <w:rFonts w:ascii="Arial" w:eastAsia="Calibri" w:hAnsi="Arial" w:cs="Arial"/>
                <w:b/>
                <w:bCs/>
                <w:color w:val="000000" w:themeColor="text1"/>
                <w:sz w:val="22"/>
                <w:szCs w:val="22"/>
                <w:u w:val="single"/>
                <w:lang w:bidi="hi-IN"/>
              </w:rPr>
              <w:t>Replace GCC Clause 14.4 with the following:</w:t>
            </w:r>
          </w:p>
          <w:p w14:paraId="7734EDC8" w14:textId="77777777" w:rsidR="000518B1" w:rsidRPr="00B72BBC" w:rsidRDefault="000518B1" w:rsidP="001928BE">
            <w:pPr>
              <w:jc w:val="both"/>
              <w:rPr>
                <w:rFonts w:ascii="Arial" w:hAnsi="Arial" w:cs="Arial"/>
                <w:b/>
                <w:bCs/>
                <w:sz w:val="22"/>
                <w:szCs w:val="22"/>
              </w:rPr>
            </w:pPr>
          </w:p>
          <w:p w14:paraId="44931A40" w14:textId="77777777" w:rsidR="000518B1" w:rsidRPr="00B72BBC" w:rsidRDefault="000518B1" w:rsidP="001928BE">
            <w:pPr>
              <w:jc w:val="both"/>
              <w:rPr>
                <w:rFonts w:ascii="Arial" w:hAnsi="Arial" w:cs="Arial"/>
                <w:b/>
                <w:bCs/>
                <w:sz w:val="22"/>
                <w:szCs w:val="22"/>
              </w:rPr>
            </w:pPr>
            <w:r w:rsidRPr="00B72BBC">
              <w:rPr>
                <w:rFonts w:ascii="Arial" w:hAnsi="Arial" w:cs="Arial"/>
                <w:b/>
                <w:bCs/>
                <w:sz w:val="22"/>
                <w:szCs w:val="22"/>
              </w:rPr>
              <w:t>Progress of Performance</w:t>
            </w:r>
          </w:p>
          <w:p w14:paraId="5A62E82F" w14:textId="77777777" w:rsidR="000518B1" w:rsidRPr="00B72BBC" w:rsidRDefault="000518B1" w:rsidP="001928BE">
            <w:pPr>
              <w:jc w:val="both"/>
              <w:rPr>
                <w:rFonts w:ascii="Arial" w:hAnsi="Arial" w:cs="Arial"/>
                <w:sz w:val="22"/>
                <w:szCs w:val="22"/>
              </w:rPr>
            </w:pPr>
          </w:p>
          <w:p w14:paraId="1F72323C" w14:textId="77777777" w:rsidR="000518B1" w:rsidRPr="00B72BBC" w:rsidRDefault="000518B1" w:rsidP="001928BE">
            <w:pPr>
              <w:jc w:val="both"/>
              <w:rPr>
                <w:rFonts w:ascii="Arial" w:hAnsi="Arial" w:cs="Arial"/>
                <w:sz w:val="22"/>
                <w:szCs w:val="22"/>
              </w:rPr>
            </w:pPr>
            <w:r w:rsidRPr="00B72BBC">
              <w:rPr>
                <w:rFonts w:ascii="Arial" w:hAnsi="Arial" w:cs="Arial"/>
                <w:sz w:val="22"/>
                <w:szCs w:val="22"/>
              </w:rPr>
              <w:t>If at any time the Contractor’s actual progress falls behind the program referred to in GCC Sub-Clause 14.2, or it becomes apparent that it will so fall behind, the Contractor shall, at the request of the Employer or the Project Manager, prepare and submit to the Project Manager a revised program, taking into account the prevailing circumstances, and shall notify the Project Manager of the steps being taken to expedite progress so as to attain Completion of the Facilities within the Time for Completion under GCC Sub-Clause 4.2, any extension thereof entitled under GCC Sub-Clause 34.1, or any extended period as may otherwise be agreed upon between the Employer and the Contractor.</w:t>
            </w:r>
          </w:p>
          <w:p w14:paraId="7AFDF57F" w14:textId="77777777" w:rsidR="000518B1" w:rsidRPr="00B72BBC" w:rsidRDefault="000518B1" w:rsidP="001928BE">
            <w:pPr>
              <w:jc w:val="both"/>
              <w:rPr>
                <w:rFonts w:ascii="Arial" w:hAnsi="Arial" w:cs="Arial"/>
                <w:sz w:val="22"/>
                <w:szCs w:val="22"/>
              </w:rPr>
            </w:pPr>
          </w:p>
          <w:p w14:paraId="7BBFF0D6" w14:textId="77777777" w:rsidR="000518B1" w:rsidRPr="00B72BBC" w:rsidRDefault="000518B1" w:rsidP="001928BE">
            <w:pPr>
              <w:jc w:val="both"/>
              <w:rPr>
                <w:rFonts w:ascii="Arial" w:hAnsi="Arial" w:cs="Arial"/>
                <w:b/>
                <w:bCs/>
                <w:sz w:val="22"/>
                <w:szCs w:val="22"/>
              </w:rPr>
            </w:pPr>
            <w:r w:rsidRPr="00B72BBC">
              <w:rPr>
                <w:rFonts w:ascii="Arial" w:hAnsi="Arial" w:cs="Arial"/>
                <w:b/>
                <w:bCs/>
                <w:sz w:val="22"/>
                <w:szCs w:val="22"/>
              </w:rPr>
              <w:t xml:space="preserve">Notwithstanding above,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facilitate the Contractor in the manner detailed at GCC Clause 36B (Facilitation) to expedite timely completion of the Contract. </w:t>
            </w:r>
          </w:p>
          <w:p w14:paraId="4B98C059" w14:textId="77777777" w:rsidR="000E7613" w:rsidRPr="00B72BBC" w:rsidRDefault="000E7613" w:rsidP="000E7613">
            <w:pPr>
              <w:jc w:val="both"/>
              <w:rPr>
                <w:rFonts w:ascii="Arial" w:eastAsia="Calibri" w:hAnsi="Arial" w:cs="Arial"/>
                <w:b/>
                <w:bCs/>
                <w:color w:val="000000"/>
                <w:sz w:val="22"/>
                <w:szCs w:val="22"/>
                <w:lang w:bidi="hi-IN"/>
              </w:rPr>
            </w:pPr>
          </w:p>
        </w:tc>
      </w:tr>
      <w:tr w:rsidR="000518B1" w:rsidRPr="00B72BBC" w14:paraId="5DE5A24A" w14:textId="77777777" w:rsidTr="0095077F">
        <w:tc>
          <w:tcPr>
            <w:tcW w:w="865" w:type="dxa"/>
            <w:tcBorders>
              <w:right w:val="single" w:sz="4" w:space="0" w:color="auto"/>
            </w:tcBorders>
          </w:tcPr>
          <w:p w14:paraId="1665133F" w14:textId="77777777" w:rsidR="000518B1" w:rsidRPr="00B72BBC" w:rsidRDefault="000518B1" w:rsidP="00E02FA3">
            <w:pPr>
              <w:numPr>
                <w:ilvl w:val="0"/>
                <w:numId w:val="1"/>
              </w:numPr>
              <w:rPr>
                <w:rFonts w:ascii="Arial" w:hAnsi="Arial" w:cs="Arial"/>
                <w:sz w:val="22"/>
                <w:szCs w:val="22"/>
              </w:rPr>
            </w:pPr>
          </w:p>
        </w:tc>
        <w:tc>
          <w:tcPr>
            <w:tcW w:w="994" w:type="dxa"/>
            <w:tcBorders>
              <w:right w:val="single" w:sz="4" w:space="0" w:color="auto"/>
            </w:tcBorders>
          </w:tcPr>
          <w:p w14:paraId="3EA024D7" w14:textId="77777777" w:rsidR="000518B1" w:rsidRPr="00B72BBC" w:rsidRDefault="000518B1" w:rsidP="001928BE">
            <w:pPr>
              <w:jc w:val="both"/>
              <w:rPr>
                <w:rFonts w:ascii="Arial" w:hAnsi="Arial" w:cs="Arial"/>
                <w:sz w:val="22"/>
                <w:szCs w:val="22"/>
              </w:rPr>
            </w:pPr>
            <w:r w:rsidRPr="00B72BBC">
              <w:rPr>
                <w:rFonts w:ascii="Arial" w:hAnsi="Arial" w:cs="Arial"/>
                <w:sz w:val="22"/>
                <w:szCs w:val="22"/>
              </w:rPr>
              <w:t>GCC 15.1</w:t>
            </w:r>
          </w:p>
        </w:tc>
        <w:tc>
          <w:tcPr>
            <w:tcW w:w="7653" w:type="dxa"/>
            <w:tcBorders>
              <w:left w:val="nil"/>
            </w:tcBorders>
          </w:tcPr>
          <w:p w14:paraId="20B2147D" w14:textId="77777777" w:rsidR="000518B1" w:rsidRPr="00B72BBC" w:rsidRDefault="000518B1" w:rsidP="001928BE">
            <w:pPr>
              <w:ind w:left="342" w:hanging="270"/>
              <w:jc w:val="both"/>
              <w:rPr>
                <w:rFonts w:ascii="Arial" w:eastAsia="Calibri" w:hAnsi="Arial" w:cs="Arial"/>
                <w:b/>
                <w:bCs/>
                <w:color w:val="000000"/>
                <w:sz w:val="22"/>
                <w:szCs w:val="22"/>
                <w:lang w:bidi="hi-IN"/>
              </w:rPr>
            </w:pPr>
            <w:r w:rsidRPr="00B72BBC">
              <w:rPr>
                <w:rFonts w:ascii="Arial" w:eastAsia="Calibri" w:hAnsi="Arial" w:cs="Arial"/>
                <w:b/>
                <w:bCs/>
                <w:color w:val="000000"/>
                <w:sz w:val="22"/>
                <w:szCs w:val="22"/>
                <w:lang w:bidi="hi-IN"/>
              </w:rPr>
              <w:t>Replace GCC 15.1 as follows:</w:t>
            </w:r>
          </w:p>
          <w:p w14:paraId="6AC8C4B7" w14:textId="77777777" w:rsidR="000518B1" w:rsidRPr="00B72BBC" w:rsidRDefault="000518B1" w:rsidP="001928BE">
            <w:pPr>
              <w:ind w:left="342" w:hanging="270"/>
              <w:jc w:val="both"/>
              <w:rPr>
                <w:rFonts w:ascii="Arial" w:eastAsia="Calibri" w:hAnsi="Arial" w:cs="Arial"/>
                <w:b/>
                <w:bCs/>
                <w:color w:val="000000"/>
                <w:sz w:val="22"/>
                <w:szCs w:val="22"/>
                <w:lang w:bidi="hi-IN"/>
              </w:rPr>
            </w:pPr>
          </w:p>
          <w:p w14:paraId="1120CAE9" w14:textId="77777777" w:rsidR="000518B1" w:rsidRDefault="000518B1" w:rsidP="001928BE">
            <w:pPr>
              <w:jc w:val="both"/>
              <w:rPr>
                <w:rFonts w:ascii="Arial" w:eastAsia="Calibri" w:hAnsi="Arial" w:cs="Arial"/>
                <w:b/>
                <w:color w:val="000000"/>
                <w:sz w:val="22"/>
                <w:szCs w:val="22"/>
                <w:lang w:bidi="hi-IN"/>
              </w:rPr>
            </w:pPr>
            <w:r w:rsidRPr="00B72BBC">
              <w:rPr>
                <w:rFonts w:ascii="Arial" w:hAnsi="Arial" w:cs="Arial"/>
                <w:color w:val="000000"/>
                <w:sz w:val="22"/>
                <w:szCs w:val="22"/>
              </w:rPr>
              <w:t xml:space="preserve">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w:t>
            </w:r>
            <w:r w:rsidRPr="00B72BBC">
              <w:rPr>
                <w:rFonts w:ascii="Arial" w:hAnsi="Arial" w:cs="Arial"/>
                <w:b/>
                <w:color w:val="000000"/>
                <w:sz w:val="22"/>
                <w:szCs w:val="22"/>
              </w:rPr>
              <w:t xml:space="preserve">Further, the </w:t>
            </w:r>
            <w:r w:rsidRPr="00B72BBC">
              <w:rPr>
                <w:rFonts w:ascii="Arial" w:hAnsi="Arial" w:cs="Arial"/>
                <w:b/>
                <w:color w:val="000000"/>
                <w:sz w:val="22"/>
                <w:szCs w:val="22"/>
              </w:rPr>
              <w:lastRenderedPageBreak/>
              <w:t xml:space="preserve">Contractor shall not subcontract any work to a subcontractor/sub vendor from such countries which shares a land border with India unless such subcontractor/sub vendor fulfills all requirement </w:t>
            </w:r>
            <w:proofErr w:type="gramStart"/>
            <w:r w:rsidRPr="00B72BBC">
              <w:rPr>
                <w:rFonts w:ascii="Arial" w:hAnsi="Arial" w:cs="Arial"/>
                <w:b/>
                <w:color w:val="000000"/>
                <w:sz w:val="22"/>
                <w:szCs w:val="22"/>
              </w:rPr>
              <w:t>in regard to</w:t>
            </w:r>
            <w:proofErr w:type="gramEnd"/>
            <w:r w:rsidRPr="00B72BBC">
              <w:rPr>
                <w:rFonts w:ascii="Arial" w:hAnsi="Arial" w:cs="Arial"/>
                <w:b/>
                <w:color w:val="000000"/>
                <w:sz w:val="22"/>
                <w:szCs w:val="22"/>
              </w:rPr>
              <w:t xml:space="preserve"> ‘Bidder from a country which shares a land border with India’ as per ITB clause</w:t>
            </w:r>
            <w:r w:rsidRPr="00B72BBC">
              <w:rPr>
                <w:rFonts w:ascii="Arial" w:hAnsi="Arial" w:cs="Arial"/>
                <w:b/>
                <w:sz w:val="22"/>
                <w:szCs w:val="22"/>
              </w:rPr>
              <w:t xml:space="preserve"> 2.1. </w:t>
            </w:r>
            <w:r w:rsidRPr="00B72BBC">
              <w:rPr>
                <w:rFonts w:ascii="Arial" w:eastAsia="Calibri" w:hAnsi="Arial" w:cs="Arial"/>
                <w:b/>
                <w:bCs/>
                <w:color w:val="000000"/>
                <w:sz w:val="22"/>
                <w:szCs w:val="22"/>
                <w:lang w:bidi="hi-IN"/>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r w:rsidRPr="00B72BBC">
              <w:rPr>
                <w:rFonts w:ascii="Arial" w:eastAsia="Calibri" w:hAnsi="Arial" w:cs="Arial"/>
                <w:b/>
                <w:color w:val="000000"/>
                <w:sz w:val="22"/>
                <w:szCs w:val="22"/>
                <w:lang w:bidi="hi-IN"/>
              </w:rPr>
              <w:t>.</w:t>
            </w:r>
          </w:p>
          <w:p w14:paraId="454E0A15" w14:textId="77777777" w:rsidR="000518B1" w:rsidRPr="00B72BBC" w:rsidRDefault="000518B1" w:rsidP="001928BE">
            <w:pPr>
              <w:ind w:left="342" w:hanging="270"/>
              <w:jc w:val="both"/>
              <w:rPr>
                <w:rFonts w:ascii="Arial" w:eastAsiaTheme="minorHAnsi" w:hAnsi="Arial" w:cs="Arial"/>
                <w:b/>
                <w:bCs/>
                <w:color w:val="000000"/>
                <w:sz w:val="22"/>
                <w:szCs w:val="22"/>
                <w:lang w:bidi="hi-IN"/>
              </w:rPr>
            </w:pPr>
          </w:p>
        </w:tc>
      </w:tr>
      <w:tr w:rsidR="00183968" w:rsidRPr="00B72BBC" w14:paraId="208BCDEA" w14:textId="77777777" w:rsidTr="0095077F">
        <w:tc>
          <w:tcPr>
            <w:tcW w:w="865" w:type="dxa"/>
            <w:tcBorders>
              <w:right w:val="single" w:sz="4" w:space="0" w:color="auto"/>
            </w:tcBorders>
          </w:tcPr>
          <w:p w14:paraId="4ABFB6B2" w14:textId="77777777" w:rsidR="00183968" w:rsidRPr="00B72BBC" w:rsidRDefault="00183968" w:rsidP="00E02FA3">
            <w:pPr>
              <w:numPr>
                <w:ilvl w:val="0"/>
                <w:numId w:val="1"/>
              </w:numPr>
              <w:rPr>
                <w:rFonts w:ascii="Arial" w:hAnsi="Arial" w:cs="Arial"/>
                <w:sz w:val="22"/>
                <w:szCs w:val="22"/>
              </w:rPr>
            </w:pPr>
          </w:p>
        </w:tc>
        <w:tc>
          <w:tcPr>
            <w:tcW w:w="994" w:type="dxa"/>
            <w:tcBorders>
              <w:right w:val="single" w:sz="4" w:space="0" w:color="auto"/>
            </w:tcBorders>
          </w:tcPr>
          <w:p w14:paraId="37D0A81A" w14:textId="7BC4F041" w:rsidR="00183968" w:rsidRPr="00B72BBC" w:rsidRDefault="00183968" w:rsidP="001928BE">
            <w:pPr>
              <w:jc w:val="both"/>
              <w:rPr>
                <w:rFonts w:ascii="Arial" w:hAnsi="Arial" w:cs="Arial"/>
                <w:sz w:val="22"/>
                <w:szCs w:val="22"/>
              </w:rPr>
            </w:pPr>
            <w:r w:rsidRPr="00B72BBC">
              <w:rPr>
                <w:rFonts w:ascii="Arial" w:hAnsi="Arial" w:cs="Arial"/>
                <w:sz w:val="22"/>
                <w:szCs w:val="22"/>
              </w:rPr>
              <w:t>GCC 15.</w:t>
            </w:r>
            <w:r>
              <w:rPr>
                <w:rFonts w:ascii="Arial" w:hAnsi="Arial" w:cs="Arial"/>
                <w:sz w:val="22"/>
                <w:szCs w:val="22"/>
              </w:rPr>
              <w:t>2</w:t>
            </w:r>
          </w:p>
        </w:tc>
        <w:tc>
          <w:tcPr>
            <w:tcW w:w="7653" w:type="dxa"/>
            <w:tcBorders>
              <w:left w:val="nil"/>
            </w:tcBorders>
          </w:tcPr>
          <w:p w14:paraId="036CFDA5" w14:textId="5FE52ECF" w:rsidR="00395C9C" w:rsidRPr="00395C9C" w:rsidRDefault="00395C9C" w:rsidP="00395C9C">
            <w:pPr>
              <w:jc w:val="both"/>
              <w:rPr>
                <w:rFonts w:ascii="Arial" w:hAnsi="Arial" w:cs="Arial"/>
                <w:b/>
                <w:bCs/>
                <w:sz w:val="22"/>
                <w:szCs w:val="22"/>
              </w:rPr>
            </w:pPr>
            <w:r w:rsidRPr="00395C9C">
              <w:rPr>
                <w:rFonts w:ascii="Arial" w:hAnsi="Arial" w:cs="Arial"/>
                <w:b/>
                <w:bCs/>
                <w:sz w:val="22"/>
                <w:szCs w:val="22"/>
              </w:rPr>
              <w:t>Supplementing GCC Clause 15.2</w:t>
            </w:r>
            <w:r>
              <w:rPr>
                <w:rFonts w:ascii="Arial" w:hAnsi="Arial" w:cs="Arial"/>
                <w:b/>
                <w:bCs/>
                <w:sz w:val="22"/>
                <w:szCs w:val="22"/>
              </w:rPr>
              <w:t>:</w:t>
            </w:r>
          </w:p>
          <w:p w14:paraId="074B584B" w14:textId="77777777" w:rsidR="00395C9C" w:rsidRPr="00395C9C" w:rsidRDefault="00395C9C" w:rsidP="00395C9C">
            <w:pPr>
              <w:jc w:val="both"/>
              <w:rPr>
                <w:rFonts w:ascii="Arial" w:hAnsi="Arial" w:cs="Arial"/>
                <w:b/>
                <w:bCs/>
                <w:sz w:val="22"/>
                <w:szCs w:val="22"/>
              </w:rPr>
            </w:pPr>
          </w:p>
          <w:p w14:paraId="7086F54F" w14:textId="0012DF93" w:rsidR="00395C9C" w:rsidRPr="00395C9C" w:rsidRDefault="00395C9C" w:rsidP="00395C9C">
            <w:pPr>
              <w:jc w:val="both"/>
              <w:rPr>
                <w:rFonts w:ascii="Arial" w:hAnsi="Arial" w:cs="Arial"/>
                <w:sz w:val="22"/>
                <w:szCs w:val="22"/>
              </w:rPr>
            </w:pPr>
            <w:r w:rsidRPr="00395C9C">
              <w:rPr>
                <w:rFonts w:ascii="Arial" w:hAnsi="Arial" w:cs="Arial"/>
                <w:sz w:val="22"/>
                <w:szCs w:val="22"/>
              </w:rPr>
              <w:t xml:space="preserve">In case the Contractor met the qualification criteria at clause </w:t>
            </w:r>
            <w:r w:rsidR="00E06FDD">
              <w:rPr>
                <w:rFonts w:ascii="Arial" w:hAnsi="Arial" w:cs="Arial"/>
                <w:sz w:val="22"/>
                <w:szCs w:val="22"/>
              </w:rPr>
              <w:t>1.2</w:t>
            </w:r>
            <w:r w:rsidR="000F2536">
              <w:rPr>
                <w:rFonts w:ascii="Arial" w:hAnsi="Arial" w:cs="Arial"/>
                <w:sz w:val="22"/>
                <w:szCs w:val="22"/>
              </w:rPr>
              <w:t xml:space="preserve"> </w:t>
            </w:r>
            <w:r w:rsidRPr="00395C9C">
              <w:rPr>
                <w:rFonts w:ascii="Arial" w:hAnsi="Arial" w:cs="Arial"/>
                <w:sz w:val="22"/>
                <w:szCs w:val="22"/>
              </w:rPr>
              <w:t xml:space="preserve">of the Qualifying Requirements at Annexure-A (BDS) based on the experience of a proposed Subcontractor and the name of such Subcontractor is appearing in the corresponding Appendix (List of Approved Subcontractors) to the Contract Agreement, the Contractor shall necessarily engage such sub-contractor for execution of the Item of Facilities as identified in the Appendix. </w:t>
            </w:r>
          </w:p>
          <w:p w14:paraId="047DBD28" w14:textId="77777777" w:rsidR="00395C9C" w:rsidRPr="00395C9C" w:rsidRDefault="00395C9C" w:rsidP="00395C9C">
            <w:pPr>
              <w:jc w:val="both"/>
              <w:rPr>
                <w:rFonts w:ascii="Arial" w:hAnsi="Arial" w:cs="Arial"/>
                <w:sz w:val="22"/>
                <w:szCs w:val="22"/>
              </w:rPr>
            </w:pPr>
          </w:p>
          <w:p w14:paraId="66CE58E8" w14:textId="7A2630B6" w:rsidR="00395C9C" w:rsidRPr="00395C9C" w:rsidRDefault="00395C9C" w:rsidP="00395C9C">
            <w:pPr>
              <w:jc w:val="both"/>
              <w:rPr>
                <w:rFonts w:ascii="Arial" w:hAnsi="Arial" w:cs="Arial"/>
                <w:sz w:val="22"/>
                <w:szCs w:val="22"/>
              </w:rPr>
            </w:pPr>
            <w:r w:rsidRPr="00395C9C">
              <w:rPr>
                <w:rFonts w:ascii="Arial" w:hAnsi="Arial" w:cs="Arial"/>
                <w:sz w:val="22"/>
                <w:szCs w:val="22"/>
              </w:rPr>
              <w:t xml:space="preserve">If due to any unavoidable circumstances, the aforesaid Subcontractor is to be replaced with another Subcontractor or if the Contractor proposes to execute the Item of Facilities on its own, then the newly proposed Subcontractor or the Contractor (as the case may be), shall meet the relevant qualification criteria at clause </w:t>
            </w:r>
            <w:r w:rsidR="007C3EA9">
              <w:rPr>
                <w:rFonts w:ascii="Arial" w:hAnsi="Arial" w:cs="Arial"/>
                <w:sz w:val="22"/>
                <w:szCs w:val="22"/>
              </w:rPr>
              <w:t>1.2</w:t>
            </w:r>
            <w:r w:rsidRPr="00395C9C">
              <w:rPr>
                <w:rFonts w:ascii="Arial" w:hAnsi="Arial" w:cs="Arial"/>
                <w:sz w:val="22"/>
                <w:szCs w:val="22"/>
              </w:rPr>
              <w:t xml:space="preserve"> of the Qualifying Requirements at Annexure-A (BDS).</w:t>
            </w:r>
          </w:p>
          <w:p w14:paraId="1535B106" w14:textId="77777777" w:rsidR="00395C9C" w:rsidRPr="00395C9C" w:rsidRDefault="00395C9C" w:rsidP="00395C9C">
            <w:pPr>
              <w:jc w:val="both"/>
              <w:rPr>
                <w:rFonts w:ascii="Arial" w:hAnsi="Arial" w:cs="Arial"/>
                <w:sz w:val="22"/>
                <w:szCs w:val="22"/>
              </w:rPr>
            </w:pPr>
          </w:p>
          <w:p w14:paraId="0D2858D9" w14:textId="77777777" w:rsidR="00183968" w:rsidRPr="00395C9C" w:rsidRDefault="00395C9C" w:rsidP="00395C9C">
            <w:pPr>
              <w:jc w:val="both"/>
              <w:rPr>
                <w:rFonts w:ascii="Arial" w:hAnsi="Arial" w:cs="Arial"/>
                <w:sz w:val="22"/>
                <w:szCs w:val="22"/>
              </w:rPr>
            </w:pPr>
            <w:r w:rsidRPr="00395C9C">
              <w:rPr>
                <w:rFonts w:ascii="Arial" w:hAnsi="Arial" w:cs="Arial"/>
                <w:sz w:val="22"/>
                <w:szCs w:val="22"/>
              </w:rPr>
              <w:t>Further, specific approval of the Employer shall also be required for any such change in Subcontractor.</w:t>
            </w:r>
          </w:p>
          <w:p w14:paraId="5ACDB453" w14:textId="47D4E681" w:rsidR="00395C9C" w:rsidRPr="00B72BBC" w:rsidRDefault="00395C9C" w:rsidP="00395C9C">
            <w:pPr>
              <w:jc w:val="both"/>
              <w:rPr>
                <w:rFonts w:ascii="Arial" w:eastAsia="Calibri" w:hAnsi="Arial" w:cs="Arial"/>
                <w:b/>
                <w:bCs/>
                <w:color w:val="000000"/>
                <w:sz w:val="22"/>
                <w:szCs w:val="22"/>
                <w:lang w:bidi="hi-IN"/>
              </w:rPr>
            </w:pPr>
          </w:p>
        </w:tc>
      </w:tr>
      <w:tr w:rsidR="000518B1" w:rsidRPr="00B72BBC" w14:paraId="74D3B62F" w14:textId="77777777" w:rsidTr="0095077F">
        <w:tc>
          <w:tcPr>
            <w:tcW w:w="865" w:type="dxa"/>
            <w:tcBorders>
              <w:right w:val="single" w:sz="4" w:space="0" w:color="auto"/>
            </w:tcBorders>
          </w:tcPr>
          <w:p w14:paraId="4D8FE8D8" w14:textId="77777777" w:rsidR="000518B1" w:rsidRPr="00B72BBC" w:rsidRDefault="000518B1" w:rsidP="00E02FA3">
            <w:pPr>
              <w:numPr>
                <w:ilvl w:val="0"/>
                <w:numId w:val="1"/>
              </w:numPr>
              <w:rPr>
                <w:rFonts w:ascii="Arial" w:hAnsi="Arial" w:cs="Arial"/>
                <w:sz w:val="22"/>
                <w:szCs w:val="22"/>
              </w:rPr>
            </w:pPr>
          </w:p>
        </w:tc>
        <w:tc>
          <w:tcPr>
            <w:tcW w:w="994" w:type="dxa"/>
            <w:tcBorders>
              <w:right w:val="single" w:sz="4" w:space="0" w:color="auto"/>
            </w:tcBorders>
          </w:tcPr>
          <w:p w14:paraId="24E478E4" w14:textId="77777777" w:rsidR="000518B1" w:rsidRPr="00B72BBC" w:rsidRDefault="000518B1" w:rsidP="001928BE">
            <w:pPr>
              <w:jc w:val="both"/>
              <w:rPr>
                <w:rFonts w:ascii="Arial" w:hAnsi="Arial" w:cs="Arial"/>
                <w:sz w:val="22"/>
                <w:szCs w:val="22"/>
              </w:rPr>
            </w:pPr>
            <w:r w:rsidRPr="00B72BBC">
              <w:rPr>
                <w:rFonts w:ascii="Arial" w:hAnsi="Arial" w:cs="Arial"/>
                <w:sz w:val="22"/>
                <w:szCs w:val="22"/>
              </w:rPr>
              <w:t>GCC 15.3</w:t>
            </w:r>
          </w:p>
        </w:tc>
        <w:tc>
          <w:tcPr>
            <w:tcW w:w="7653" w:type="dxa"/>
            <w:tcBorders>
              <w:left w:val="nil"/>
            </w:tcBorders>
          </w:tcPr>
          <w:p w14:paraId="6BFE952C" w14:textId="77777777" w:rsidR="000518B1" w:rsidRPr="00B72BBC" w:rsidRDefault="000518B1" w:rsidP="001928BE">
            <w:pPr>
              <w:jc w:val="both"/>
              <w:rPr>
                <w:rFonts w:ascii="Arial" w:hAnsi="Arial" w:cs="Arial"/>
                <w:b/>
                <w:bCs/>
                <w:sz w:val="22"/>
                <w:szCs w:val="22"/>
              </w:rPr>
            </w:pPr>
            <w:r w:rsidRPr="00B72BBC">
              <w:rPr>
                <w:rFonts w:ascii="Arial" w:hAnsi="Arial" w:cs="Arial"/>
                <w:b/>
                <w:bCs/>
                <w:sz w:val="22"/>
                <w:szCs w:val="22"/>
              </w:rPr>
              <w:t xml:space="preserve">Replace the existing provision with the following: </w:t>
            </w:r>
          </w:p>
          <w:p w14:paraId="20ADAABA" w14:textId="77777777" w:rsidR="000518B1" w:rsidRPr="00B72BBC" w:rsidRDefault="000518B1" w:rsidP="001928BE">
            <w:pPr>
              <w:ind w:left="668"/>
              <w:jc w:val="both"/>
              <w:rPr>
                <w:rFonts w:ascii="Arial" w:hAnsi="Arial" w:cs="Arial"/>
                <w:sz w:val="22"/>
                <w:szCs w:val="22"/>
              </w:rPr>
            </w:pPr>
          </w:p>
          <w:p w14:paraId="417B7138" w14:textId="77777777" w:rsidR="000518B1" w:rsidRPr="00B72BBC" w:rsidRDefault="000518B1" w:rsidP="001928BE">
            <w:pPr>
              <w:jc w:val="both"/>
              <w:rPr>
                <w:rFonts w:ascii="Arial" w:eastAsia="MS Mincho" w:hAnsi="Arial" w:cs="Arial"/>
                <w:sz w:val="22"/>
                <w:szCs w:val="22"/>
              </w:rPr>
            </w:pPr>
            <w:r w:rsidRPr="00B72BBC">
              <w:rPr>
                <w:rFonts w:ascii="Arial" w:eastAsia="MS Mincho" w:hAnsi="Arial" w:cs="Arial"/>
                <w:sz w:val="22"/>
                <w:szCs w:val="22"/>
              </w:rPr>
              <w:t xml:space="preserve">For items or parts of the Facilities not specified in the corresponding Appendix (List of Approved Subcontractors) to the Contract Agreement </w:t>
            </w:r>
            <w:r w:rsidRPr="00B72BBC">
              <w:rPr>
                <w:rFonts w:ascii="Arial" w:eastAsia="MS Mincho" w:hAnsi="Arial" w:cs="Arial"/>
                <w:b/>
                <w:sz w:val="22"/>
                <w:szCs w:val="22"/>
              </w:rPr>
              <w:t>for Supply of Goods Contract(s),</w:t>
            </w:r>
            <w:r w:rsidRPr="00B72BBC">
              <w:rPr>
                <w:rFonts w:ascii="Arial" w:eastAsia="MS Mincho" w:hAnsi="Arial" w:cs="Arial"/>
                <w:sz w:val="22"/>
                <w:szCs w:val="22"/>
              </w:rPr>
              <w:t xml:space="preserve"> the Contractor may employ such Subcontractors as it may select, at its discretion.</w:t>
            </w:r>
          </w:p>
          <w:p w14:paraId="37B34E68" w14:textId="77777777" w:rsidR="000518B1" w:rsidRPr="00B72BBC" w:rsidRDefault="000518B1" w:rsidP="001928BE">
            <w:pPr>
              <w:jc w:val="both"/>
              <w:rPr>
                <w:rFonts w:ascii="Arial" w:hAnsi="Arial" w:cs="Arial"/>
                <w:sz w:val="22"/>
                <w:szCs w:val="22"/>
              </w:rPr>
            </w:pPr>
          </w:p>
        </w:tc>
      </w:tr>
      <w:tr w:rsidR="000518B1" w:rsidRPr="00B72BBC" w14:paraId="2FCF25A9" w14:textId="77777777" w:rsidTr="0095077F">
        <w:tc>
          <w:tcPr>
            <w:tcW w:w="865" w:type="dxa"/>
            <w:tcBorders>
              <w:right w:val="single" w:sz="4" w:space="0" w:color="auto"/>
            </w:tcBorders>
          </w:tcPr>
          <w:p w14:paraId="79011112" w14:textId="77777777" w:rsidR="000518B1" w:rsidRPr="00B72BBC" w:rsidRDefault="000518B1" w:rsidP="00E02FA3">
            <w:pPr>
              <w:numPr>
                <w:ilvl w:val="0"/>
                <w:numId w:val="1"/>
              </w:numPr>
              <w:rPr>
                <w:rFonts w:ascii="Arial" w:hAnsi="Arial" w:cs="Arial"/>
                <w:sz w:val="22"/>
                <w:szCs w:val="22"/>
              </w:rPr>
            </w:pPr>
          </w:p>
        </w:tc>
        <w:tc>
          <w:tcPr>
            <w:tcW w:w="994" w:type="dxa"/>
            <w:tcBorders>
              <w:right w:val="single" w:sz="4" w:space="0" w:color="auto"/>
            </w:tcBorders>
          </w:tcPr>
          <w:p w14:paraId="38F8E43D" w14:textId="77777777" w:rsidR="000518B1" w:rsidRPr="00B72BBC" w:rsidRDefault="000518B1" w:rsidP="001928BE">
            <w:pPr>
              <w:jc w:val="both"/>
              <w:rPr>
                <w:rFonts w:ascii="Arial" w:hAnsi="Arial" w:cs="Arial"/>
                <w:sz w:val="22"/>
                <w:szCs w:val="22"/>
              </w:rPr>
            </w:pPr>
            <w:r w:rsidRPr="00B72BBC">
              <w:rPr>
                <w:rFonts w:ascii="Arial" w:hAnsi="Arial" w:cs="Arial"/>
                <w:sz w:val="22"/>
                <w:szCs w:val="22"/>
              </w:rPr>
              <w:t>GCC 15.5</w:t>
            </w:r>
          </w:p>
        </w:tc>
        <w:tc>
          <w:tcPr>
            <w:tcW w:w="7653" w:type="dxa"/>
            <w:tcBorders>
              <w:left w:val="nil"/>
            </w:tcBorders>
          </w:tcPr>
          <w:p w14:paraId="3F58C603" w14:textId="77777777" w:rsidR="000518B1" w:rsidRPr="00B72BBC" w:rsidRDefault="000518B1" w:rsidP="001928BE">
            <w:pPr>
              <w:jc w:val="both"/>
              <w:rPr>
                <w:rFonts w:ascii="Arial" w:hAnsi="Arial" w:cs="Arial"/>
                <w:b/>
                <w:bCs/>
                <w:sz w:val="22"/>
                <w:szCs w:val="22"/>
              </w:rPr>
            </w:pPr>
            <w:r w:rsidRPr="00B72BBC">
              <w:rPr>
                <w:rFonts w:ascii="Arial" w:hAnsi="Arial" w:cs="Arial"/>
                <w:b/>
                <w:bCs/>
                <w:sz w:val="22"/>
                <w:szCs w:val="22"/>
              </w:rPr>
              <w:t>Adding New sub clause GCC 15.5</w:t>
            </w:r>
          </w:p>
          <w:p w14:paraId="4BB1305D" w14:textId="77777777" w:rsidR="000518B1" w:rsidRPr="00B72BBC" w:rsidRDefault="000518B1" w:rsidP="001928BE">
            <w:pPr>
              <w:jc w:val="both"/>
              <w:rPr>
                <w:rFonts w:ascii="Arial" w:hAnsi="Arial" w:cs="Arial"/>
                <w:b/>
                <w:bCs/>
                <w:sz w:val="22"/>
                <w:szCs w:val="22"/>
              </w:rPr>
            </w:pPr>
          </w:p>
          <w:p w14:paraId="6799405E" w14:textId="77777777" w:rsidR="000518B1" w:rsidRPr="006C4238" w:rsidRDefault="000518B1" w:rsidP="001928BE">
            <w:pPr>
              <w:jc w:val="both"/>
              <w:rPr>
                <w:rFonts w:ascii="Arial" w:hAnsi="Arial" w:cs="Arial"/>
                <w:b/>
                <w:bCs/>
                <w:sz w:val="22"/>
                <w:szCs w:val="22"/>
              </w:rPr>
            </w:pPr>
            <w:r w:rsidRPr="006C4238">
              <w:rPr>
                <w:rFonts w:ascii="Arial" w:hAnsi="Arial" w:cs="Arial"/>
                <w:b/>
                <w:bCs/>
                <w:sz w:val="22"/>
                <w:szCs w:val="22"/>
              </w:rPr>
              <w:t>The Contractor shall sign the Integrity Pact with its Subcontractors before employing under the Contract.</w:t>
            </w:r>
          </w:p>
          <w:p w14:paraId="7D473527" w14:textId="77777777" w:rsidR="000518B1" w:rsidRPr="00B72BBC" w:rsidRDefault="000518B1" w:rsidP="001928BE">
            <w:pPr>
              <w:jc w:val="both"/>
              <w:rPr>
                <w:rFonts w:ascii="Arial" w:hAnsi="Arial" w:cs="Arial"/>
                <w:b/>
                <w:bCs/>
                <w:sz w:val="22"/>
                <w:szCs w:val="22"/>
              </w:rPr>
            </w:pPr>
          </w:p>
        </w:tc>
      </w:tr>
      <w:tr w:rsidR="000518B1" w:rsidRPr="00B72BBC" w14:paraId="75173F68" w14:textId="77777777" w:rsidTr="0095077F">
        <w:tc>
          <w:tcPr>
            <w:tcW w:w="865" w:type="dxa"/>
            <w:tcBorders>
              <w:right w:val="single" w:sz="4" w:space="0" w:color="auto"/>
            </w:tcBorders>
          </w:tcPr>
          <w:p w14:paraId="5E4F15DD" w14:textId="77777777" w:rsidR="000518B1" w:rsidRPr="00B72BBC" w:rsidRDefault="000518B1" w:rsidP="00E02FA3">
            <w:pPr>
              <w:numPr>
                <w:ilvl w:val="0"/>
                <w:numId w:val="1"/>
              </w:numPr>
              <w:rPr>
                <w:rFonts w:ascii="Arial" w:hAnsi="Arial" w:cs="Arial"/>
                <w:sz w:val="22"/>
                <w:szCs w:val="22"/>
              </w:rPr>
            </w:pPr>
          </w:p>
        </w:tc>
        <w:tc>
          <w:tcPr>
            <w:tcW w:w="994" w:type="dxa"/>
            <w:tcBorders>
              <w:right w:val="single" w:sz="4" w:space="0" w:color="auto"/>
            </w:tcBorders>
          </w:tcPr>
          <w:p w14:paraId="1B06A112" w14:textId="4AEC5F16" w:rsidR="000518B1" w:rsidRPr="00B72BBC" w:rsidRDefault="000518B1" w:rsidP="001928BE">
            <w:pPr>
              <w:jc w:val="center"/>
              <w:rPr>
                <w:rFonts w:ascii="Arial" w:hAnsi="Arial" w:cs="Arial"/>
                <w:sz w:val="22"/>
                <w:szCs w:val="22"/>
              </w:rPr>
            </w:pPr>
            <w:r w:rsidRPr="00B72BBC">
              <w:rPr>
                <w:rFonts w:ascii="Arial" w:hAnsi="Arial" w:cs="Arial"/>
                <w:sz w:val="22"/>
                <w:szCs w:val="22"/>
              </w:rPr>
              <w:t>GCC 16.3.5</w:t>
            </w:r>
          </w:p>
        </w:tc>
        <w:tc>
          <w:tcPr>
            <w:tcW w:w="7653" w:type="dxa"/>
            <w:tcBorders>
              <w:left w:val="nil"/>
            </w:tcBorders>
          </w:tcPr>
          <w:p w14:paraId="736E38C2" w14:textId="77777777" w:rsidR="00C82DD0" w:rsidRPr="00F5429C" w:rsidRDefault="00C82DD0" w:rsidP="00C82DD0">
            <w:pPr>
              <w:jc w:val="both"/>
              <w:rPr>
                <w:rFonts w:ascii="Arial" w:hAnsi="Arial" w:cs="Arial"/>
                <w:b/>
                <w:bCs/>
                <w:sz w:val="22"/>
                <w:szCs w:val="22"/>
              </w:rPr>
            </w:pPr>
            <w:r w:rsidRPr="00F5429C">
              <w:rPr>
                <w:rFonts w:ascii="Arial" w:hAnsi="Arial" w:cs="Arial"/>
                <w:b/>
                <w:bCs/>
                <w:sz w:val="22"/>
                <w:szCs w:val="22"/>
              </w:rPr>
              <w:t xml:space="preserve">Replace the existing provision with the following: </w:t>
            </w:r>
          </w:p>
          <w:p w14:paraId="7AB456AE" w14:textId="77777777" w:rsidR="00C82DD0" w:rsidRDefault="00C82DD0" w:rsidP="001928BE">
            <w:pPr>
              <w:jc w:val="both"/>
              <w:rPr>
                <w:rFonts w:ascii="Arial" w:hAnsi="Arial" w:cs="Arial"/>
                <w:sz w:val="22"/>
                <w:szCs w:val="22"/>
              </w:rPr>
            </w:pPr>
          </w:p>
          <w:p w14:paraId="1742763D" w14:textId="77777777" w:rsidR="00687CB8" w:rsidRDefault="000518B1" w:rsidP="0095077F">
            <w:pPr>
              <w:jc w:val="both"/>
              <w:rPr>
                <w:rFonts w:ascii="Arial" w:hAnsi="Arial" w:cs="Arial"/>
                <w:sz w:val="22"/>
                <w:szCs w:val="22"/>
              </w:rPr>
            </w:pPr>
            <w:r w:rsidRPr="00B72BBC">
              <w:rPr>
                <w:rFonts w:ascii="Arial" w:hAnsi="Arial" w:cs="Arial"/>
                <w:sz w:val="22"/>
                <w:szCs w:val="22"/>
              </w:rPr>
              <w:t xml:space="preserve">If any dispute or difference occurs between the Employer and the Contractor </w:t>
            </w:r>
            <w:r w:rsidRPr="00B72BBC">
              <w:rPr>
                <w:rFonts w:ascii="Arial" w:hAnsi="Arial" w:cs="Arial"/>
                <w:sz w:val="22"/>
                <w:szCs w:val="22"/>
              </w:rPr>
              <w:lastRenderedPageBreak/>
              <w:t xml:space="preserve">in connection with or arising out of the disapproval by the Project Manager of any document and/or any modification(s) thereto that cannot be settled between the parties within a reasonable period, then such dispute or difference may be referred to an </w:t>
            </w:r>
            <w:r w:rsidRPr="00B72BBC">
              <w:rPr>
                <w:rFonts w:ascii="Arial" w:hAnsi="Arial" w:cs="Arial"/>
                <w:b/>
                <w:bCs/>
                <w:sz w:val="22"/>
                <w:szCs w:val="22"/>
              </w:rPr>
              <w:t>Arbitrator for determination /Conciliation Committee of Independent Experts (CCIE) for resolution in accordance with GCC Sub-Clause 39 / GCC Sub-Clause 40 hereof.</w:t>
            </w:r>
            <w:r w:rsidRPr="00B72BBC">
              <w:rPr>
                <w:rFonts w:ascii="Arial" w:hAnsi="Arial" w:cs="Arial"/>
                <w:sz w:val="22"/>
                <w:szCs w:val="22"/>
              </w:rPr>
              <w:t xml:space="preserve"> If such dispute or difference is referred to an Arbitrator</w:t>
            </w:r>
            <w:r w:rsidRPr="00B72BBC">
              <w:rPr>
                <w:rFonts w:ascii="Arial" w:hAnsi="Arial" w:cs="Arial"/>
                <w:b/>
                <w:bCs/>
                <w:sz w:val="22"/>
                <w:szCs w:val="22"/>
              </w:rPr>
              <w:t>/CCIE</w:t>
            </w:r>
            <w:r w:rsidRPr="00B72BBC">
              <w:rPr>
                <w:rFonts w:ascii="Arial" w:hAnsi="Arial" w:cs="Arial"/>
                <w:sz w:val="22"/>
                <w:szCs w:val="22"/>
              </w:rPr>
              <w:t xml:space="preserve">, the Project Manager shall give instructions as to whether and if so, how, performance of the Contract is to proceed. </w:t>
            </w:r>
            <w:r w:rsidRPr="00B72BBC">
              <w:rPr>
                <w:rFonts w:ascii="Arial" w:hAnsi="Arial" w:cs="Arial"/>
                <w:b/>
                <w:bCs/>
                <w:sz w:val="22"/>
                <w:szCs w:val="22"/>
              </w:rPr>
              <w:t>The Contractor shall proceed with the Contract in accordance with the Project Manager’s instructions, provided that if the Contractor’s view on the dispute gets uphold as a result of the Arbitration/Conciliation proceedings,</w:t>
            </w:r>
            <w:r w:rsidRPr="00B72BBC">
              <w:rPr>
                <w:rFonts w:ascii="Arial" w:hAnsi="Arial" w:cs="Arial"/>
                <w:sz w:val="22"/>
                <w:szCs w:val="22"/>
              </w:rPr>
              <w:t xml:space="preserve"> then the Contractor shall be reimbursed by the Employer for any additional costs incurred by reason of such instructions and shall be relieved of such responsibility or liability in connection with the dispute and the execution of the instructions</w:t>
            </w:r>
            <w:r w:rsidRPr="00B72BBC">
              <w:rPr>
                <w:rFonts w:ascii="Arial" w:hAnsi="Arial" w:cs="Arial"/>
                <w:b/>
                <w:bCs/>
                <w:sz w:val="22"/>
                <w:szCs w:val="22"/>
              </w:rPr>
              <w:t xml:space="preserve"> as decided in Arbitration/CCIE proceedings</w:t>
            </w:r>
            <w:r w:rsidRPr="00B72BBC">
              <w:rPr>
                <w:rFonts w:ascii="Arial" w:hAnsi="Arial" w:cs="Arial"/>
                <w:sz w:val="22"/>
                <w:szCs w:val="22"/>
              </w:rPr>
              <w:t>, and the Time for Completion shall be extended accordingly.</w:t>
            </w:r>
          </w:p>
          <w:p w14:paraId="685DE496" w14:textId="667D4E40" w:rsidR="00A07996" w:rsidRPr="00B72BBC" w:rsidRDefault="00A07996" w:rsidP="0095077F">
            <w:pPr>
              <w:jc w:val="both"/>
              <w:rPr>
                <w:rFonts w:ascii="Arial" w:hAnsi="Arial" w:cs="Arial"/>
                <w:b/>
                <w:bCs/>
                <w:sz w:val="22"/>
                <w:szCs w:val="22"/>
              </w:rPr>
            </w:pPr>
          </w:p>
        </w:tc>
      </w:tr>
      <w:tr w:rsidR="008E72EA" w:rsidRPr="00B72BBC" w14:paraId="22AF21EF" w14:textId="77777777" w:rsidTr="0095077F">
        <w:tc>
          <w:tcPr>
            <w:tcW w:w="865" w:type="dxa"/>
            <w:tcBorders>
              <w:right w:val="single" w:sz="4" w:space="0" w:color="auto"/>
            </w:tcBorders>
          </w:tcPr>
          <w:p w14:paraId="33DC548B" w14:textId="77777777" w:rsidR="008E72EA" w:rsidRPr="00B72BBC" w:rsidRDefault="008E72EA" w:rsidP="008E72EA">
            <w:pPr>
              <w:numPr>
                <w:ilvl w:val="0"/>
                <w:numId w:val="1"/>
              </w:numPr>
              <w:rPr>
                <w:rFonts w:ascii="Arial" w:hAnsi="Arial" w:cs="Arial"/>
                <w:sz w:val="22"/>
                <w:szCs w:val="22"/>
              </w:rPr>
            </w:pPr>
          </w:p>
        </w:tc>
        <w:tc>
          <w:tcPr>
            <w:tcW w:w="994" w:type="dxa"/>
            <w:tcBorders>
              <w:right w:val="single" w:sz="4" w:space="0" w:color="auto"/>
            </w:tcBorders>
          </w:tcPr>
          <w:p w14:paraId="095BB7BB" w14:textId="77777777" w:rsidR="008E72EA" w:rsidRPr="00410A26" w:rsidRDefault="008E72EA" w:rsidP="008E72EA">
            <w:pPr>
              <w:jc w:val="both"/>
              <w:rPr>
                <w:rFonts w:ascii="Arial" w:hAnsi="Arial" w:cs="Arial"/>
                <w:sz w:val="22"/>
                <w:szCs w:val="22"/>
              </w:rPr>
            </w:pPr>
            <w:r w:rsidRPr="00410A26">
              <w:rPr>
                <w:rFonts w:ascii="Arial" w:hAnsi="Arial" w:cs="Arial"/>
                <w:sz w:val="22"/>
                <w:szCs w:val="22"/>
              </w:rPr>
              <w:t>GCC 17.2.2</w:t>
            </w:r>
          </w:p>
          <w:p w14:paraId="26A419FC" w14:textId="77777777" w:rsidR="008E72EA" w:rsidRPr="00410A26" w:rsidRDefault="008E72EA" w:rsidP="008E72EA">
            <w:pPr>
              <w:jc w:val="center"/>
              <w:rPr>
                <w:rFonts w:ascii="Arial" w:hAnsi="Arial" w:cs="Arial"/>
                <w:sz w:val="22"/>
                <w:szCs w:val="22"/>
              </w:rPr>
            </w:pPr>
          </w:p>
        </w:tc>
        <w:tc>
          <w:tcPr>
            <w:tcW w:w="7653" w:type="dxa"/>
            <w:tcBorders>
              <w:left w:val="nil"/>
            </w:tcBorders>
          </w:tcPr>
          <w:p w14:paraId="1EA433E3" w14:textId="77777777" w:rsidR="008E72EA" w:rsidRPr="00410A26" w:rsidRDefault="008E72EA" w:rsidP="008E72EA">
            <w:pPr>
              <w:jc w:val="both"/>
              <w:rPr>
                <w:rFonts w:ascii="Arial" w:hAnsi="Arial" w:cs="Arial"/>
                <w:b/>
                <w:bCs/>
                <w:sz w:val="22"/>
                <w:szCs w:val="22"/>
              </w:rPr>
            </w:pPr>
            <w:r w:rsidRPr="00410A26">
              <w:rPr>
                <w:rFonts w:ascii="Arial" w:hAnsi="Arial" w:cs="Arial"/>
                <w:b/>
                <w:bCs/>
                <w:sz w:val="22"/>
                <w:szCs w:val="22"/>
              </w:rPr>
              <w:t>Replace the existing provision with the following:</w:t>
            </w:r>
          </w:p>
          <w:p w14:paraId="1C6752B9" w14:textId="77777777" w:rsidR="008E72EA" w:rsidRPr="00410A26" w:rsidRDefault="008E72EA" w:rsidP="008E72EA">
            <w:pPr>
              <w:jc w:val="both"/>
              <w:rPr>
                <w:rFonts w:ascii="Arial" w:hAnsi="Arial" w:cs="Arial"/>
                <w:b/>
                <w:bCs/>
                <w:sz w:val="22"/>
                <w:szCs w:val="22"/>
              </w:rPr>
            </w:pPr>
          </w:p>
          <w:p w14:paraId="42DD5315" w14:textId="5C68E8A8" w:rsidR="008E72EA" w:rsidRPr="00410A26" w:rsidRDefault="008E72EA" w:rsidP="008E72EA">
            <w:pPr>
              <w:jc w:val="both"/>
              <w:rPr>
                <w:rFonts w:ascii="Arial" w:hAnsi="Arial" w:cs="Arial"/>
                <w:sz w:val="22"/>
                <w:szCs w:val="22"/>
              </w:rPr>
            </w:pPr>
            <w:r w:rsidRPr="00410A26">
              <w:rPr>
                <w:rFonts w:ascii="Arial" w:hAnsi="Arial" w:cs="Arial"/>
                <w:b/>
                <w:bCs/>
                <w:sz w:val="22"/>
                <w:szCs w:val="22"/>
              </w:rPr>
              <w:t xml:space="preserve">……………. </w:t>
            </w:r>
            <w:r w:rsidRPr="00410A26">
              <w:rPr>
                <w:rFonts w:ascii="Arial" w:hAnsi="Arial" w:cs="Arial"/>
                <w:sz w:val="22"/>
                <w:szCs w:val="22"/>
              </w:rPr>
              <w:t xml:space="preserve">The Contractor shall be responsible for proper handling and storage of these materials from the time of receipt </w:t>
            </w:r>
            <w:proofErr w:type="spellStart"/>
            <w:r w:rsidRPr="00410A26">
              <w:rPr>
                <w:rFonts w:ascii="Arial" w:hAnsi="Arial" w:cs="Arial"/>
                <w:sz w:val="22"/>
                <w:szCs w:val="22"/>
              </w:rPr>
              <w:t>upto</w:t>
            </w:r>
            <w:proofErr w:type="spellEnd"/>
            <w:r w:rsidRPr="00410A26">
              <w:rPr>
                <w:rFonts w:ascii="Arial" w:hAnsi="Arial" w:cs="Arial"/>
                <w:sz w:val="22"/>
                <w:szCs w:val="22"/>
              </w:rPr>
              <w:t xml:space="preserve"> the completion of </w:t>
            </w:r>
            <w:r w:rsidR="00F42C61" w:rsidRPr="00410A26">
              <w:rPr>
                <w:rFonts w:ascii="Arial" w:hAnsi="Arial" w:cs="Arial"/>
                <w:sz w:val="22"/>
                <w:szCs w:val="22"/>
              </w:rPr>
              <w:t xml:space="preserve">Comprehensive </w:t>
            </w:r>
            <w:r w:rsidRPr="00410A26">
              <w:rPr>
                <w:rFonts w:ascii="Arial" w:hAnsi="Arial" w:cs="Arial"/>
                <w:sz w:val="22"/>
                <w:szCs w:val="22"/>
              </w:rPr>
              <w:t xml:space="preserve">Maintenance Period as per Technical Specifications. </w:t>
            </w:r>
          </w:p>
          <w:p w14:paraId="0085A8F3" w14:textId="77777777" w:rsidR="008E72EA" w:rsidRPr="00410A26" w:rsidRDefault="008E72EA" w:rsidP="008E72EA">
            <w:pPr>
              <w:jc w:val="both"/>
              <w:rPr>
                <w:rFonts w:ascii="Arial" w:hAnsi="Arial" w:cs="Arial"/>
                <w:b/>
                <w:bCs/>
                <w:sz w:val="22"/>
                <w:szCs w:val="22"/>
              </w:rPr>
            </w:pPr>
          </w:p>
        </w:tc>
      </w:tr>
      <w:tr w:rsidR="000518B1" w:rsidRPr="00B72BBC" w14:paraId="75AC7AD0" w14:textId="77777777" w:rsidTr="0095077F">
        <w:trPr>
          <w:trHeight w:val="452"/>
        </w:trPr>
        <w:tc>
          <w:tcPr>
            <w:tcW w:w="865" w:type="dxa"/>
            <w:tcBorders>
              <w:right w:val="single" w:sz="4" w:space="0" w:color="auto"/>
            </w:tcBorders>
          </w:tcPr>
          <w:p w14:paraId="38E48E0D" w14:textId="77777777" w:rsidR="000518B1" w:rsidRPr="00B72BBC" w:rsidRDefault="000518B1" w:rsidP="00E02FA3">
            <w:pPr>
              <w:numPr>
                <w:ilvl w:val="0"/>
                <w:numId w:val="1"/>
              </w:numPr>
              <w:rPr>
                <w:rFonts w:ascii="Arial" w:hAnsi="Arial" w:cs="Arial"/>
                <w:sz w:val="22"/>
                <w:szCs w:val="22"/>
              </w:rPr>
            </w:pPr>
          </w:p>
        </w:tc>
        <w:tc>
          <w:tcPr>
            <w:tcW w:w="994" w:type="dxa"/>
            <w:tcBorders>
              <w:right w:val="single" w:sz="4" w:space="0" w:color="auto"/>
            </w:tcBorders>
          </w:tcPr>
          <w:p w14:paraId="332A5167" w14:textId="77777777" w:rsidR="000518B1" w:rsidRPr="00B72BBC" w:rsidRDefault="000518B1" w:rsidP="001928BE">
            <w:pPr>
              <w:ind w:right="-86"/>
              <w:jc w:val="both"/>
              <w:rPr>
                <w:rFonts w:ascii="Arial" w:hAnsi="Arial" w:cs="Arial"/>
                <w:sz w:val="22"/>
                <w:szCs w:val="22"/>
              </w:rPr>
            </w:pPr>
            <w:r w:rsidRPr="00B72BBC">
              <w:rPr>
                <w:rFonts w:ascii="Arial" w:hAnsi="Arial" w:cs="Arial"/>
                <w:sz w:val="22"/>
                <w:szCs w:val="22"/>
              </w:rPr>
              <w:t>GCC 17.4.3</w:t>
            </w:r>
          </w:p>
        </w:tc>
        <w:tc>
          <w:tcPr>
            <w:tcW w:w="7653" w:type="dxa"/>
            <w:tcBorders>
              <w:left w:val="nil"/>
            </w:tcBorders>
          </w:tcPr>
          <w:p w14:paraId="7981BD99" w14:textId="77777777" w:rsidR="000518B1" w:rsidRPr="00B72BBC" w:rsidRDefault="000518B1" w:rsidP="001928BE">
            <w:pPr>
              <w:jc w:val="both"/>
              <w:rPr>
                <w:rFonts w:ascii="Arial" w:hAnsi="Arial" w:cs="Arial"/>
                <w:b/>
                <w:bCs/>
                <w:sz w:val="22"/>
                <w:szCs w:val="22"/>
              </w:rPr>
            </w:pPr>
            <w:proofErr w:type="gramStart"/>
            <w:r w:rsidRPr="00B72BBC">
              <w:rPr>
                <w:rFonts w:ascii="Arial" w:hAnsi="Arial" w:cs="Arial"/>
                <w:b/>
                <w:bCs/>
                <w:sz w:val="22"/>
                <w:szCs w:val="22"/>
              </w:rPr>
              <w:t>Addition</w:t>
            </w:r>
            <w:proofErr w:type="gramEnd"/>
            <w:r w:rsidRPr="00B72BBC">
              <w:rPr>
                <w:rFonts w:ascii="Arial" w:hAnsi="Arial" w:cs="Arial"/>
                <w:b/>
                <w:bCs/>
                <w:sz w:val="22"/>
                <w:szCs w:val="22"/>
              </w:rPr>
              <w:t xml:space="preserve"> new Sub-Clause GCC 17.4.3</w:t>
            </w:r>
          </w:p>
          <w:p w14:paraId="015386FB" w14:textId="77777777" w:rsidR="000518B1" w:rsidRPr="00B72BBC" w:rsidRDefault="000518B1" w:rsidP="001928BE">
            <w:pPr>
              <w:ind w:left="1035" w:hanging="1035"/>
              <w:jc w:val="both"/>
              <w:rPr>
                <w:rFonts w:ascii="Arial" w:hAnsi="Arial" w:cs="Arial"/>
                <w:sz w:val="22"/>
                <w:szCs w:val="22"/>
              </w:rPr>
            </w:pPr>
          </w:p>
          <w:p w14:paraId="7C6DE9FA" w14:textId="77777777" w:rsidR="000518B1" w:rsidRPr="00B72BBC" w:rsidRDefault="000518B1" w:rsidP="001928BE">
            <w:pPr>
              <w:ind w:left="848" w:hanging="848"/>
              <w:jc w:val="both"/>
              <w:rPr>
                <w:rFonts w:ascii="Arial" w:hAnsi="Arial" w:cs="Arial"/>
                <w:sz w:val="22"/>
                <w:szCs w:val="22"/>
              </w:rPr>
            </w:pPr>
            <w:r w:rsidRPr="00B72BBC">
              <w:rPr>
                <w:rFonts w:ascii="Arial" w:hAnsi="Arial" w:cs="Arial"/>
                <w:sz w:val="22"/>
                <w:szCs w:val="22"/>
              </w:rPr>
              <w:t>17.4.3</w:t>
            </w:r>
            <w:r w:rsidRPr="00B72BBC">
              <w:rPr>
                <w:rFonts w:ascii="Arial" w:hAnsi="Arial" w:cs="Arial"/>
                <w:sz w:val="22"/>
                <w:szCs w:val="22"/>
              </w:rPr>
              <w:tab/>
              <w:t>Material Acceptance Certificate</w:t>
            </w:r>
          </w:p>
          <w:p w14:paraId="1FB60EC4" w14:textId="77777777" w:rsidR="000518B1" w:rsidRPr="00B72BBC" w:rsidRDefault="000518B1" w:rsidP="001928BE">
            <w:pPr>
              <w:ind w:left="1035" w:hanging="1035"/>
              <w:jc w:val="both"/>
              <w:rPr>
                <w:rFonts w:ascii="Arial" w:hAnsi="Arial" w:cs="Arial"/>
                <w:sz w:val="22"/>
                <w:szCs w:val="22"/>
              </w:rPr>
            </w:pPr>
          </w:p>
          <w:p w14:paraId="26612648" w14:textId="501855F1" w:rsidR="000518B1" w:rsidRPr="00B72BBC" w:rsidRDefault="000518B1" w:rsidP="001928BE">
            <w:pPr>
              <w:ind w:left="848" w:hanging="848"/>
              <w:jc w:val="both"/>
              <w:rPr>
                <w:rFonts w:ascii="Arial" w:hAnsi="Arial" w:cs="Arial"/>
                <w:sz w:val="22"/>
                <w:szCs w:val="22"/>
              </w:rPr>
            </w:pPr>
            <w:r w:rsidRPr="00B72BBC">
              <w:rPr>
                <w:rFonts w:ascii="Arial" w:hAnsi="Arial" w:cs="Arial"/>
                <w:sz w:val="22"/>
                <w:szCs w:val="22"/>
              </w:rPr>
              <w:tab/>
              <w:t xml:space="preserve">As soon as the delivery of Plant and Equipment, in the opinion of the Contractor, has been completed as specified in the Technical Specifications, the Contractor </w:t>
            </w:r>
            <w:proofErr w:type="gramStart"/>
            <w:r w:rsidRPr="00B72BBC">
              <w:rPr>
                <w:rFonts w:ascii="Arial" w:hAnsi="Arial" w:cs="Arial"/>
                <w:sz w:val="22"/>
                <w:szCs w:val="22"/>
              </w:rPr>
              <w:t>shall so</w:t>
            </w:r>
            <w:proofErr w:type="gramEnd"/>
            <w:r w:rsidRPr="00B72BBC">
              <w:rPr>
                <w:rFonts w:ascii="Arial" w:hAnsi="Arial" w:cs="Arial"/>
                <w:sz w:val="22"/>
                <w:szCs w:val="22"/>
              </w:rPr>
              <w:t xml:space="preserve"> notify the Employer in writing </w:t>
            </w:r>
            <w:proofErr w:type="spellStart"/>
            <w:proofErr w:type="gramStart"/>
            <w:r w:rsidRPr="00B72BBC">
              <w:rPr>
                <w:rFonts w:ascii="Arial" w:hAnsi="Arial" w:cs="Arial"/>
                <w:sz w:val="22"/>
                <w:szCs w:val="22"/>
              </w:rPr>
              <w:t>alongwith</w:t>
            </w:r>
            <w:proofErr w:type="spellEnd"/>
            <w:proofErr w:type="gramEnd"/>
            <w:r w:rsidRPr="00B72BBC">
              <w:rPr>
                <w:rFonts w:ascii="Arial" w:hAnsi="Arial" w:cs="Arial"/>
                <w:sz w:val="22"/>
                <w:szCs w:val="22"/>
              </w:rPr>
              <w:t xml:space="preserve"> the Undertaking for quality and performance of such Plant and Equipment. The Employer after inspection/physical verification shall notify the Contractor of defects and/or deficiencies, if any. The Contractor shall repair, replace or make good of any </w:t>
            </w:r>
            <w:proofErr w:type="spellStart"/>
            <w:r w:rsidRPr="00B72BBC">
              <w:rPr>
                <w:rFonts w:ascii="Arial" w:hAnsi="Arial" w:cs="Arial"/>
                <w:sz w:val="22"/>
                <w:szCs w:val="22"/>
              </w:rPr>
              <w:t>defect or</w:t>
            </w:r>
            <w:proofErr w:type="spellEnd"/>
            <w:r w:rsidRPr="00B72BBC">
              <w:rPr>
                <w:rFonts w:ascii="Arial" w:hAnsi="Arial" w:cs="Arial"/>
                <w:sz w:val="22"/>
                <w:szCs w:val="22"/>
              </w:rPr>
              <w:t xml:space="preserve"> of any damage or deficiencies and shall so notify the Employer in writing. The Employer after inspection/physical verification/ repair (as required)/ replacement (as required) shall issue to the Contractor </w:t>
            </w:r>
            <w:proofErr w:type="gramStart"/>
            <w:r w:rsidRPr="00B72BBC">
              <w:rPr>
                <w:rFonts w:ascii="Arial" w:hAnsi="Arial" w:cs="Arial"/>
                <w:sz w:val="22"/>
                <w:szCs w:val="22"/>
              </w:rPr>
              <w:t>an</w:t>
            </w:r>
            <w:proofErr w:type="gramEnd"/>
            <w:r w:rsidRPr="00B72BBC">
              <w:rPr>
                <w:rFonts w:ascii="Arial" w:hAnsi="Arial" w:cs="Arial"/>
                <w:sz w:val="22"/>
                <w:szCs w:val="22"/>
              </w:rPr>
              <w:t xml:space="preserve"> Material Acceptance Certificate in the form of Materials Receipt Certificate (MRC) verifying the date on which the supply of Plant and Equipment have been completed and accepted. Such certificate shall not relieve the Contractor of any of his obligations which otherwise survive, by the terms and conditions of Contract after issue of such certificate.</w:t>
            </w:r>
          </w:p>
          <w:p w14:paraId="43BAF096" w14:textId="77777777" w:rsidR="00DF4512" w:rsidRPr="00B72BBC" w:rsidRDefault="00DF4512" w:rsidP="00DF4512">
            <w:pPr>
              <w:ind w:left="848" w:hanging="848"/>
              <w:jc w:val="both"/>
              <w:rPr>
                <w:rFonts w:ascii="Arial" w:hAnsi="Arial" w:cs="Arial"/>
                <w:sz w:val="22"/>
                <w:szCs w:val="22"/>
              </w:rPr>
            </w:pPr>
          </w:p>
        </w:tc>
      </w:tr>
      <w:tr w:rsidR="00F21551" w:rsidRPr="00B72BBC" w14:paraId="29B53656" w14:textId="77777777" w:rsidTr="0095077F">
        <w:trPr>
          <w:trHeight w:val="452"/>
        </w:trPr>
        <w:tc>
          <w:tcPr>
            <w:tcW w:w="865" w:type="dxa"/>
            <w:tcBorders>
              <w:right w:val="single" w:sz="4" w:space="0" w:color="auto"/>
            </w:tcBorders>
          </w:tcPr>
          <w:p w14:paraId="14906988" w14:textId="77777777" w:rsidR="00F21551" w:rsidRPr="00B72BBC" w:rsidRDefault="00F21551" w:rsidP="00F21551">
            <w:pPr>
              <w:numPr>
                <w:ilvl w:val="0"/>
                <w:numId w:val="1"/>
              </w:numPr>
              <w:rPr>
                <w:rFonts w:ascii="Arial" w:hAnsi="Arial" w:cs="Arial"/>
                <w:sz w:val="22"/>
                <w:szCs w:val="22"/>
              </w:rPr>
            </w:pPr>
          </w:p>
        </w:tc>
        <w:tc>
          <w:tcPr>
            <w:tcW w:w="994" w:type="dxa"/>
            <w:tcBorders>
              <w:right w:val="single" w:sz="4" w:space="0" w:color="auto"/>
            </w:tcBorders>
          </w:tcPr>
          <w:p w14:paraId="032D51DD" w14:textId="70BFE441" w:rsidR="00F21551" w:rsidRPr="00410A26" w:rsidRDefault="00F21551" w:rsidP="00F21551">
            <w:pPr>
              <w:ind w:right="-86"/>
              <w:jc w:val="both"/>
              <w:rPr>
                <w:rFonts w:ascii="Arial" w:hAnsi="Arial" w:cs="Arial"/>
                <w:sz w:val="22"/>
                <w:szCs w:val="22"/>
              </w:rPr>
            </w:pPr>
            <w:r w:rsidRPr="00410A26">
              <w:rPr>
                <w:rFonts w:ascii="Arial" w:hAnsi="Arial" w:cs="Arial"/>
                <w:sz w:val="22"/>
                <w:szCs w:val="22"/>
              </w:rPr>
              <w:t>GCC Clause 18.1.2</w:t>
            </w:r>
          </w:p>
        </w:tc>
        <w:tc>
          <w:tcPr>
            <w:tcW w:w="7653" w:type="dxa"/>
            <w:tcBorders>
              <w:left w:val="nil"/>
            </w:tcBorders>
          </w:tcPr>
          <w:p w14:paraId="0CA4799E" w14:textId="77777777" w:rsidR="00F21551" w:rsidRPr="00410A26" w:rsidRDefault="00F21551" w:rsidP="00F21551">
            <w:pPr>
              <w:jc w:val="both"/>
              <w:rPr>
                <w:rFonts w:ascii="Arial" w:hAnsi="Arial" w:cs="Arial"/>
                <w:b/>
                <w:bCs/>
                <w:sz w:val="22"/>
                <w:szCs w:val="22"/>
              </w:rPr>
            </w:pPr>
            <w:r w:rsidRPr="00410A26">
              <w:rPr>
                <w:rFonts w:ascii="Arial" w:hAnsi="Arial" w:cs="Arial"/>
                <w:b/>
                <w:bCs/>
                <w:sz w:val="22"/>
                <w:szCs w:val="22"/>
                <w:u w:val="single"/>
              </w:rPr>
              <w:t>Replace GCC Clause 18.1.2 with the following</w:t>
            </w:r>
            <w:r w:rsidRPr="00410A26">
              <w:rPr>
                <w:rFonts w:ascii="Arial" w:hAnsi="Arial" w:cs="Arial"/>
                <w:b/>
                <w:bCs/>
                <w:sz w:val="22"/>
                <w:szCs w:val="22"/>
              </w:rPr>
              <w:t>:</w:t>
            </w:r>
          </w:p>
          <w:p w14:paraId="1CDA5A5F" w14:textId="77777777" w:rsidR="00F21551" w:rsidRPr="00410A26" w:rsidRDefault="00F21551" w:rsidP="00F21551">
            <w:pPr>
              <w:jc w:val="both"/>
              <w:rPr>
                <w:rFonts w:ascii="Arial" w:hAnsi="Arial" w:cs="Arial"/>
                <w:b/>
                <w:bCs/>
                <w:sz w:val="22"/>
                <w:szCs w:val="22"/>
              </w:rPr>
            </w:pPr>
          </w:p>
          <w:p w14:paraId="7FC9BC49" w14:textId="47460AFD" w:rsidR="00F21551" w:rsidRPr="00410A26" w:rsidRDefault="00F21551" w:rsidP="00F21551">
            <w:pPr>
              <w:jc w:val="both"/>
              <w:rPr>
                <w:rFonts w:ascii="Arial" w:hAnsi="Arial" w:cs="Arial"/>
                <w:b/>
                <w:bCs/>
                <w:sz w:val="22"/>
                <w:szCs w:val="22"/>
              </w:rPr>
            </w:pPr>
            <w:r w:rsidRPr="00410A26">
              <w:rPr>
                <w:rFonts w:ascii="Arial" w:hAnsi="Arial" w:cs="Arial"/>
                <w:b/>
                <w:bCs/>
                <w:sz w:val="22"/>
                <w:szCs w:val="22"/>
              </w:rPr>
              <w:t xml:space="preserve">Contractor’s Supervision: </w:t>
            </w:r>
            <w:r w:rsidRPr="00410A26">
              <w:rPr>
                <w:rFonts w:ascii="Arial" w:hAnsi="Arial" w:cs="Arial"/>
                <w:sz w:val="22"/>
                <w:szCs w:val="22"/>
              </w:rPr>
              <w:t xml:space="preserve">The Contractor shall give or provide all necessary superintendence during the installation of the Facilities, and the Construction Manager or its deputy shall be constantly on the Site to provide full-time superintendence of the installation. </w:t>
            </w:r>
            <w:r w:rsidRPr="00410A26">
              <w:rPr>
                <w:rFonts w:ascii="Arial" w:hAnsi="Arial" w:cs="Arial"/>
                <w:b/>
                <w:bCs/>
                <w:sz w:val="22"/>
                <w:szCs w:val="22"/>
              </w:rPr>
              <w:t>Further, the Contractor shall also give or provide all necessary superintendence for Maintenance of the Facilities.</w:t>
            </w:r>
            <w:r w:rsidRPr="00410A26">
              <w:rPr>
                <w:rFonts w:ascii="Arial" w:hAnsi="Arial" w:cs="Arial"/>
                <w:sz w:val="22"/>
                <w:szCs w:val="22"/>
              </w:rPr>
              <w:t xml:space="preserve"> The Contractor shall provide and employ only technical personnel who are skilled and experienced in their respective callings and supervisory staff who are competent to adequately supervise the work at hand.</w:t>
            </w:r>
          </w:p>
          <w:p w14:paraId="7CAA3B63" w14:textId="77777777" w:rsidR="00F21551" w:rsidRPr="00410A26" w:rsidRDefault="00F21551" w:rsidP="00F21551">
            <w:pPr>
              <w:jc w:val="both"/>
              <w:rPr>
                <w:rFonts w:ascii="Arial" w:hAnsi="Arial" w:cs="Arial"/>
                <w:b/>
                <w:bCs/>
                <w:sz w:val="22"/>
                <w:szCs w:val="22"/>
              </w:rPr>
            </w:pPr>
          </w:p>
        </w:tc>
      </w:tr>
      <w:tr w:rsidR="000518B1" w:rsidRPr="00B72BBC" w14:paraId="6DBAB715" w14:textId="77777777" w:rsidTr="0095077F">
        <w:tc>
          <w:tcPr>
            <w:tcW w:w="865" w:type="dxa"/>
            <w:tcBorders>
              <w:right w:val="single" w:sz="4" w:space="0" w:color="auto"/>
            </w:tcBorders>
          </w:tcPr>
          <w:p w14:paraId="74F072F9" w14:textId="77777777" w:rsidR="000518B1" w:rsidRPr="00B72BBC" w:rsidRDefault="000518B1" w:rsidP="00E02FA3">
            <w:pPr>
              <w:numPr>
                <w:ilvl w:val="0"/>
                <w:numId w:val="1"/>
              </w:numPr>
              <w:rPr>
                <w:rFonts w:ascii="Arial" w:hAnsi="Arial" w:cs="Arial"/>
                <w:sz w:val="22"/>
                <w:szCs w:val="22"/>
              </w:rPr>
            </w:pPr>
          </w:p>
        </w:tc>
        <w:tc>
          <w:tcPr>
            <w:tcW w:w="994" w:type="dxa"/>
            <w:tcBorders>
              <w:right w:val="single" w:sz="4" w:space="0" w:color="auto"/>
            </w:tcBorders>
          </w:tcPr>
          <w:p w14:paraId="4777AC93" w14:textId="77777777" w:rsidR="000518B1" w:rsidRPr="00B72BBC" w:rsidRDefault="000518B1" w:rsidP="001928BE">
            <w:pPr>
              <w:jc w:val="both"/>
              <w:rPr>
                <w:rFonts w:ascii="Arial" w:hAnsi="Arial" w:cs="Arial"/>
                <w:sz w:val="22"/>
                <w:szCs w:val="22"/>
              </w:rPr>
            </w:pPr>
            <w:r w:rsidRPr="00B72BBC">
              <w:rPr>
                <w:rFonts w:ascii="Arial" w:hAnsi="Arial" w:cs="Arial"/>
                <w:sz w:val="22"/>
                <w:szCs w:val="22"/>
              </w:rPr>
              <w:t>GCC 18.1.3 (a)</w:t>
            </w:r>
          </w:p>
        </w:tc>
        <w:tc>
          <w:tcPr>
            <w:tcW w:w="7653" w:type="dxa"/>
            <w:tcBorders>
              <w:left w:val="nil"/>
            </w:tcBorders>
          </w:tcPr>
          <w:p w14:paraId="3E5B3C03" w14:textId="77777777" w:rsidR="000518B1" w:rsidRPr="00B72BBC" w:rsidRDefault="000518B1" w:rsidP="001928BE">
            <w:pPr>
              <w:ind w:left="342" w:hanging="270"/>
              <w:jc w:val="both"/>
              <w:rPr>
                <w:rFonts w:ascii="Arial" w:eastAsia="Calibri" w:hAnsi="Arial" w:cs="Arial"/>
                <w:b/>
                <w:bCs/>
                <w:color w:val="000000"/>
                <w:sz w:val="22"/>
                <w:szCs w:val="22"/>
                <w:lang w:bidi="hi-IN"/>
              </w:rPr>
            </w:pPr>
            <w:r w:rsidRPr="00B72BBC">
              <w:rPr>
                <w:rFonts w:ascii="Arial" w:eastAsia="Calibri" w:hAnsi="Arial" w:cs="Arial"/>
                <w:b/>
                <w:bCs/>
                <w:color w:val="000000"/>
                <w:sz w:val="22"/>
                <w:szCs w:val="22"/>
                <w:lang w:bidi="hi-IN"/>
              </w:rPr>
              <w:t>Replace GCC 18.1.3 (a) with the following:</w:t>
            </w:r>
          </w:p>
          <w:p w14:paraId="4D1A260A" w14:textId="77777777" w:rsidR="000518B1" w:rsidRPr="00B72BBC" w:rsidRDefault="000518B1" w:rsidP="001928BE">
            <w:pPr>
              <w:ind w:left="342" w:hanging="270"/>
              <w:jc w:val="both"/>
              <w:rPr>
                <w:rFonts w:ascii="Arial" w:eastAsia="Calibri" w:hAnsi="Arial" w:cs="Arial"/>
                <w:b/>
                <w:bCs/>
                <w:color w:val="000000"/>
                <w:sz w:val="22"/>
                <w:szCs w:val="22"/>
                <w:lang w:bidi="hi-IN"/>
              </w:rPr>
            </w:pPr>
          </w:p>
          <w:p w14:paraId="7365BDA0" w14:textId="77777777" w:rsidR="000518B1" w:rsidRPr="00B72BBC" w:rsidRDefault="000518B1" w:rsidP="001928BE">
            <w:pPr>
              <w:pStyle w:val="Default"/>
              <w:jc w:val="both"/>
              <w:rPr>
                <w:sz w:val="22"/>
                <w:szCs w:val="22"/>
              </w:rPr>
            </w:pPr>
            <w:r w:rsidRPr="00B72BBC">
              <w:rPr>
                <w:sz w:val="22"/>
                <w:szCs w:val="22"/>
              </w:rPr>
              <w:t xml:space="preserve">The Contractor shall provide and employ on the Site in the installation of the Facilities such formally certified skilled labor as is necessary for the proper and timely execution of the Contract. </w:t>
            </w:r>
            <w:r w:rsidRPr="00B72BBC">
              <w:rPr>
                <w:b/>
                <w:bCs/>
                <w:sz w:val="22"/>
                <w:szCs w:val="22"/>
              </w:rPr>
              <w:t>Labor having “Recognition of Prior Learning” (RPL) Certification (under Pradhan Mantri Kaushal Vikas Yojana (PMKVY)) may be employed by the Contractor. Further, in case of deployment of semi-skilled and un-skilled labor, the Contractor shall ensure that all such workers would be skilled through Recognition of Prior Learning (RPL) within two months from the date of commencement of work. All the costs to the above effect shall be borne by the Contractor.</w:t>
            </w:r>
          </w:p>
          <w:p w14:paraId="2128940B" w14:textId="77777777" w:rsidR="000518B1" w:rsidRPr="00B72BBC" w:rsidRDefault="000518B1" w:rsidP="001928BE">
            <w:pPr>
              <w:pStyle w:val="Default"/>
              <w:ind w:left="432" w:hanging="432"/>
              <w:jc w:val="both"/>
              <w:rPr>
                <w:sz w:val="22"/>
                <w:szCs w:val="22"/>
              </w:rPr>
            </w:pPr>
          </w:p>
          <w:p w14:paraId="1980305E" w14:textId="77777777" w:rsidR="000518B1" w:rsidRDefault="000518B1" w:rsidP="001928BE">
            <w:pPr>
              <w:jc w:val="both"/>
              <w:rPr>
                <w:rFonts w:ascii="Arial" w:hAnsi="Arial" w:cs="Arial"/>
                <w:sz w:val="22"/>
                <w:szCs w:val="22"/>
              </w:rPr>
            </w:pPr>
            <w:r w:rsidRPr="00B72BBC">
              <w:rPr>
                <w:rFonts w:ascii="Arial" w:hAnsi="Arial" w:cs="Arial"/>
                <w:sz w:val="22"/>
                <w:szCs w:val="22"/>
              </w:rPr>
              <w:t>The Contractor is encouraged to use local labor preferably from weaker sections of society particularly SC &amp; ST persons, that has the necessary skills.</w:t>
            </w:r>
          </w:p>
          <w:p w14:paraId="676A2282" w14:textId="2CC439A5" w:rsidR="000D3A3F" w:rsidRPr="00B72BBC" w:rsidRDefault="000D3A3F" w:rsidP="000D3A3F">
            <w:pPr>
              <w:pStyle w:val="Default"/>
              <w:jc w:val="both"/>
              <w:rPr>
                <w:sz w:val="22"/>
                <w:szCs w:val="22"/>
              </w:rPr>
            </w:pPr>
          </w:p>
        </w:tc>
      </w:tr>
      <w:tr w:rsidR="000518B1" w:rsidRPr="00B72BBC" w14:paraId="5FBA527A" w14:textId="77777777" w:rsidTr="0095077F">
        <w:trPr>
          <w:trHeight w:val="1646"/>
        </w:trPr>
        <w:tc>
          <w:tcPr>
            <w:tcW w:w="865" w:type="dxa"/>
            <w:tcBorders>
              <w:right w:val="single" w:sz="4" w:space="0" w:color="auto"/>
            </w:tcBorders>
          </w:tcPr>
          <w:p w14:paraId="2F0E8303" w14:textId="77777777" w:rsidR="000518B1" w:rsidRPr="00B72BBC" w:rsidRDefault="000518B1" w:rsidP="00E02FA3">
            <w:pPr>
              <w:numPr>
                <w:ilvl w:val="0"/>
                <w:numId w:val="1"/>
              </w:numPr>
              <w:rPr>
                <w:rFonts w:ascii="Arial" w:hAnsi="Arial" w:cs="Arial"/>
                <w:sz w:val="22"/>
                <w:szCs w:val="22"/>
              </w:rPr>
            </w:pPr>
          </w:p>
        </w:tc>
        <w:tc>
          <w:tcPr>
            <w:tcW w:w="994" w:type="dxa"/>
            <w:tcBorders>
              <w:right w:val="single" w:sz="4" w:space="0" w:color="auto"/>
            </w:tcBorders>
          </w:tcPr>
          <w:p w14:paraId="5AC4D099" w14:textId="77777777" w:rsidR="000518B1" w:rsidRPr="00B72BBC" w:rsidRDefault="000518B1" w:rsidP="001928BE">
            <w:pPr>
              <w:jc w:val="both"/>
              <w:rPr>
                <w:rFonts w:ascii="Arial" w:hAnsi="Arial" w:cs="Arial"/>
                <w:sz w:val="22"/>
                <w:szCs w:val="22"/>
              </w:rPr>
            </w:pPr>
            <w:r w:rsidRPr="00B72BBC">
              <w:rPr>
                <w:rFonts w:ascii="Arial" w:hAnsi="Arial" w:cs="Arial"/>
                <w:sz w:val="22"/>
                <w:szCs w:val="22"/>
              </w:rPr>
              <w:t>GCC 18.3.1.4 (a)</w:t>
            </w:r>
          </w:p>
        </w:tc>
        <w:tc>
          <w:tcPr>
            <w:tcW w:w="7653" w:type="dxa"/>
            <w:tcBorders>
              <w:left w:val="nil"/>
            </w:tcBorders>
          </w:tcPr>
          <w:p w14:paraId="4B835480" w14:textId="77777777" w:rsidR="000518B1" w:rsidRPr="00B72BBC" w:rsidRDefault="000518B1" w:rsidP="001928BE">
            <w:pPr>
              <w:jc w:val="both"/>
              <w:rPr>
                <w:rFonts w:ascii="Arial" w:hAnsi="Arial" w:cs="Arial"/>
                <w:b/>
                <w:bCs/>
                <w:sz w:val="22"/>
                <w:szCs w:val="22"/>
              </w:rPr>
            </w:pPr>
            <w:r w:rsidRPr="00B72BBC">
              <w:rPr>
                <w:rFonts w:ascii="Arial" w:hAnsi="Arial" w:cs="Arial"/>
                <w:b/>
                <w:bCs/>
                <w:sz w:val="22"/>
                <w:szCs w:val="22"/>
              </w:rPr>
              <w:t>Replace GCC 18.3.1.4 (a) with the following:</w:t>
            </w:r>
          </w:p>
          <w:p w14:paraId="084D80F4" w14:textId="77777777" w:rsidR="000518B1" w:rsidRPr="00B72BBC" w:rsidRDefault="000518B1" w:rsidP="001928BE">
            <w:pPr>
              <w:jc w:val="both"/>
              <w:rPr>
                <w:rFonts w:ascii="Arial" w:hAnsi="Arial" w:cs="Arial"/>
                <w:b/>
                <w:bCs/>
                <w:sz w:val="22"/>
                <w:szCs w:val="22"/>
              </w:rPr>
            </w:pPr>
          </w:p>
          <w:p w14:paraId="34AD132A" w14:textId="77777777" w:rsidR="000518B1" w:rsidRDefault="000518B1" w:rsidP="0095077F">
            <w:pPr>
              <w:pStyle w:val="ListParagraph"/>
              <w:numPr>
                <w:ilvl w:val="0"/>
                <w:numId w:val="19"/>
              </w:numPr>
              <w:contextualSpacing/>
              <w:jc w:val="both"/>
              <w:rPr>
                <w:rFonts w:ascii="Arial" w:hAnsi="Arial" w:cs="Arial"/>
                <w:sz w:val="22"/>
                <w:szCs w:val="22"/>
              </w:rPr>
            </w:pPr>
            <w:proofErr w:type="gramStart"/>
            <w:r w:rsidRPr="00B72BBC">
              <w:rPr>
                <w:rFonts w:ascii="Arial" w:hAnsi="Arial" w:cs="Arial"/>
                <w:sz w:val="22"/>
                <w:szCs w:val="22"/>
              </w:rPr>
              <w:t>Employee’s</w:t>
            </w:r>
            <w:proofErr w:type="gramEnd"/>
            <w:r w:rsidRPr="00B72BBC">
              <w:rPr>
                <w:rFonts w:ascii="Arial" w:hAnsi="Arial" w:cs="Arial"/>
                <w:sz w:val="22"/>
                <w:szCs w:val="22"/>
              </w:rPr>
              <w:t xml:space="preserve"> Compensation Act 1923: The Act </w:t>
            </w:r>
            <w:proofErr w:type="gramStart"/>
            <w:r w:rsidRPr="00B72BBC">
              <w:rPr>
                <w:rFonts w:ascii="Arial" w:hAnsi="Arial" w:cs="Arial"/>
                <w:sz w:val="22"/>
                <w:szCs w:val="22"/>
              </w:rPr>
              <w:t>provides for</w:t>
            </w:r>
            <w:proofErr w:type="gramEnd"/>
            <w:r w:rsidRPr="00B72BBC">
              <w:rPr>
                <w:rFonts w:ascii="Arial" w:hAnsi="Arial" w:cs="Arial"/>
                <w:sz w:val="22"/>
                <w:szCs w:val="22"/>
              </w:rPr>
              <w:t xml:space="preserve"> compensation in case of injury by accident arising out of and </w:t>
            </w:r>
            <w:proofErr w:type="gramStart"/>
            <w:r w:rsidRPr="00B72BBC">
              <w:rPr>
                <w:rFonts w:ascii="Arial" w:hAnsi="Arial" w:cs="Arial"/>
                <w:sz w:val="22"/>
                <w:szCs w:val="22"/>
              </w:rPr>
              <w:t>during the course of</w:t>
            </w:r>
            <w:proofErr w:type="gramEnd"/>
            <w:r w:rsidRPr="00B72BBC">
              <w:rPr>
                <w:rFonts w:ascii="Arial" w:hAnsi="Arial" w:cs="Arial"/>
                <w:sz w:val="22"/>
                <w:szCs w:val="22"/>
              </w:rPr>
              <w:t xml:space="preserve"> employment.</w:t>
            </w:r>
          </w:p>
          <w:p w14:paraId="62094881" w14:textId="77777777" w:rsidR="0095077F" w:rsidRDefault="0095077F" w:rsidP="0095077F">
            <w:pPr>
              <w:contextualSpacing/>
              <w:jc w:val="both"/>
              <w:rPr>
                <w:rFonts w:ascii="Arial" w:hAnsi="Arial" w:cs="Arial"/>
                <w:sz w:val="22"/>
                <w:szCs w:val="22"/>
              </w:rPr>
            </w:pPr>
          </w:p>
          <w:p w14:paraId="096E18CE" w14:textId="4999C667" w:rsidR="0095077F" w:rsidRPr="0095077F" w:rsidRDefault="0095077F" w:rsidP="0095077F">
            <w:pPr>
              <w:contextualSpacing/>
              <w:jc w:val="both"/>
              <w:rPr>
                <w:rFonts w:ascii="Arial" w:hAnsi="Arial" w:cs="Arial"/>
                <w:sz w:val="22"/>
                <w:szCs w:val="22"/>
              </w:rPr>
            </w:pPr>
          </w:p>
        </w:tc>
      </w:tr>
      <w:tr w:rsidR="00743674" w:rsidRPr="00B72BBC" w14:paraId="79C813AD" w14:textId="77777777" w:rsidTr="0095077F">
        <w:trPr>
          <w:trHeight w:val="1646"/>
        </w:trPr>
        <w:tc>
          <w:tcPr>
            <w:tcW w:w="865" w:type="dxa"/>
            <w:tcBorders>
              <w:right w:val="single" w:sz="4" w:space="0" w:color="auto"/>
            </w:tcBorders>
          </w:tcPr>
          <w:p w14:paraId="493762F5" w14:textId="77777777" w:rsidR="00743674" w:rsidRPr="00B72BBC" w:rsidRDefault="00743674" w:rsidP="00743674">
            <w:pPr>
              <w:numPr>
                <w:ilvl w:val="0"/>
                <w:numId w:val="1"/>
              </w:numPr>
              <w:rPr>
                <w:rFonts w:ascii="Arial" w:hAnsi="Arial" w:cs="Arial"/>
                <w:sz w:val="22"/>
                <w:szCs w:val="22"/>
              </w:rPr>
            </w:pPr>
          </w:p>
        </w:tc>
        <w:tc>
          <w:tcPr>
            <w:tcW w:w="994" w:type="dxa"/>
            <w:tcBorders>
              <w:right w:val="single" w:sz="4" w:space="0" w:color="auto"/>
            </w:tcBorders>
          </w:tcPr>
          <w:p w14:paraId="6CDC28BE" w14:textId="6B6525EB" w:rsidR="00743674" w:rsidRPr="00410A26" w:rsidRDefault="00743674" w:rsidP="00743674">
            <w:pPr>
              <w:jc w:val="both"/>
              <w:rPr>
                <w:rFonts w:ascii="Arial" w:hAnsi="Arial" w:cs="Arial"/>
                <w:sz w:val="22"/>
                <w:szCs w:val="22"/>
              </w:rPr>
            </w:pPr>
            <w:r w:rsidRPr="00410A26">
              <w:rPr>
                <w:rFonts w:ascii="Arial" w:hAnsi="Arial" w:cs="Arial"/>
                <w:bCs/>
                <w:sz w:val="22"/>
                <w:szCs w:val="22"/>
              </w:rPr>
              <w:t>GCC Cl. 18.3.3.1</w:t>
            </w:r>
          </w:p>
        </w:tc>
        <w:tc>
          <w:tcPr>
            <w:tcW w:w="7653" w:type="dxa"/>
            <w:tcBorders>
              <w:left w:val="nil"/>
            </w:tcBorders>
          </w:tcPr>
          <w:p w14:paraId="6F6EB54B" w14:textId="77777777" w:rsidR="00743674" w:rsidRPr="00410A26" w:rsidRDefault="00743674" w:rsidP="00743674">
            <w:pPr>
              <w:pStyle w:val="FootnoteText"/>
              <w:ind w:left="-25" w:firstLine="25"/>
              <w:jc w:val="both"/>
              <w:rPr>
                <w:rFonts w:ascii="Arial" w:hAnsi="Arial" w:cs="Arial"/>
                <w:b/>
                <w:bCs/>
                <w:sz w:val="22"/>
                <w:szCs w:val="22"/>
                <w:u w:val="single"/>
              </w:rPr>
            </w:pPr>
            <w:r w:rsidRPr="00410A26">
              <w:rPr>
                <w:rFonts w:ascii="Arial" w:hAnsi="Arial" w:cs="Arial"/>
                <w:b/>
                <w:bCs/>
                <w:sz w:val="22"/>
                <w:szCs w:val="22"/>
                <w:u w:val="single"/>
              </w:rPr>
              <w:t>Replace GCC Clause 18.3.3.5 with the following:</w:t>
            </w:r>
          </w:p>
          <w:p w14:paraId="052DF9A8" w14:textId="77777777" w:rsidR="00743674" w:rsidRPr="00410A26" w:rsidRDefault="00743674" w:rsidP="00743674">
            <w:pPr>
              <w:pStyle w:val="FootnoteText"/>
              <w:ind w:left="-25" w:firstLine="25"/>
              <w:jc w:val="both"/>
              <w:rPr>
                <w:rFonts w:ascii="Arial" w:hAnsi="Arial" w:cs="Arial"/>
                <w:b/>
                <w:bCs/>
                <w:sz w:val="22"/>
                <w:szCs w:val="22"/>
                <w:u w:val="single"/>
              </w:rPr>
            </w:pPr>
          </w:p>
          <w:p w14:paraId="5513F5C3" w14:textId="61538A46" w:rsidR="00743674" w:rsidRPr="00B72BBC" w:rsidRDefault="00022923" w:rsidP="00743674">
            <w:pPr>
              <w:jc w:val="both"/>
              <w:rPr>
                <w:rFonts w:ascii="Arial" w:hAnsi="Arial" w:cs="Arial"/>
                <w:b/>
                <w:bCs/>
                <w:sz w:val="22"/>
                <w:szCs w:val="22"/>
              </w:rPr>
            </w:pPr>
            <w:r w:rsidRPr="00410A26">
              <w:rPr>
                <w:rFonts w:ascii="Arial" w:hAnsi="Arial" w:cs="Arial"/>
                <w:sz w:val="22"/>
                <w:szCs w:val="22"/>
              </w:rPr>
              <w:t>The Contractor shall observe all applicable regulations regarding safety on the Site.</w:t>
            </w:r>
          </w:p>
        </w:tc>
      </w:tr>
      <w:tr w:rsidR="006E5405" w:rsidRPr="00B72BBC" w14:paraId="1A4036A8" w14:textId="77777777" w:rsidTr="0095077F">
        <w:trPr>
          <w:trHeight w:val="1646"/>
        </w:trPr>
        <w:tc>
          <w:tcPr>
            <w:tcW w:w="865" w:type="dxa"/>
            <w:tcBorders>
              <w:right w:val="single" w:sz="4" w:space="0" w:color="auto"/>
            </w:tcBorders>
          </w:tcPr>
          <w:p w14:paraId="49969DA5" w14:textId="77777777" w:rsidR="006E5405" w:rsidRPr="00B72BBC" w:rsidRDefault="006E5405" w:rsidP="006E5405">
            <w:pPr>
              <w:numPr>
                <w:ilvl w:val="0"/>
                <w:numId w:val="1"/>
              </w:numPr>
              <w:rPr>
                <w:rFonts w:ascii="Arial" w:hAnsi="Arial" w:cs="Arial"/>
                <w:sz w:val="22"/>
                <w:szCs w:val="22"/>
              </w:rPr>
            </w:pPr>
          </w:p>
        </w:tc>
        <w:tc>
          <w:tcPr>
            <w:tcW w:w="994" w:type="dxa"/>
            <w:tcBorders>
              <w:right w:val="single" w:sz="4" w:space="0" w:color="auto"/>
            </w:tcBorders>
          </w:tcPr>
          <w:p w14:paraId="322A96CA" w14:textId="6D4C6ADF" w:rsidR="006E5405" w:rsidRPr="00410A26" w:rsidRDefault="006E5405" w:rsidP="006E5405">
            <w:pPr>
              <w:jc w:val="both"/>
              <w:rPr>
                <w:rFonts w:ascii="Arial" w:hAnsi="Arial" w:cs="Arial"/>
                <w:sz w:val="22"/>
                <w:szCs w:val="22"/>
              </w:rPr>
            </w:pPr>
            <w:r w:rsidRPr="00410A26">
              <w:rPr>
                <w:rFonts w:ascii="Arial" w:hAnsi="Arial" w:cs="Arial"/>
                <w:bCs/>
                <w:sz w:val="22"/>
                <w:szCs w:val="22"/>
              </w:rPr>
              <w:t>GCC Cl. 18.3.3.5</w:t>
            </w:r>
          </w:p>
        </w:tc>
        <w:tc>
          <w:tcPr>
            <w:tcW w:w="7653" w:type="dxa"/>
            <w:tcBorders>
              <w:left w:val="nil"/>
            </w:tcBorders>
          </w:tcPr>
          <w:p w14:paraId="27ACF1B6" w14:textId="77777777" w:rsidR="006E5405" w:rsidRPr="00410A26" w:rsidRDefault="006E5405" w:rsidP="006E5405">
            <w:pPr>
              <w:pStyle w:val="FootnoteText"/>
              <w:ind w:left="-25" w:firstLine="25"/>
              <w:jc w:val="both"/>
              <w:rPr>
                <w:rFonts w:ascii="Arial" w:hAnsi="Arial" w:cs="Arial"/>
                <w:b/>
                <w:bCs/>
                <w:sz w:val="22"/>
                <w:szCs w:val="22"/>
                <w:u w:val="single"/>
              </w:rPr>
            </w:pPr>
            <w:r w:rsidRPr="00410A26">
              <w:rPr>
                <w:rFonts w:ascii="Arial" w:hAnsi="Arial" w:cs="Arial"/>
                <w:b/>
                <w:bCs/>
                <w:sz w:val="22"/>
                <w:szCs w:val="22"/>
                <w:u w:val="single"/>
              </w:rPr>
              <w:t>Replace GCC Clause 18.3.3.5 with the following:</w:t>
            </w:r>
          </w:p>
          <w:p w14:paraId="30C1A0F8" w14:textId="77777777" w:rsidR="006E5405" w:rsidRPr="00410A26" w:rsidRDefault="006E5405" w:rsidP="006E5405">
            <w:pPr>
              <w:pStyle w:val="FootnoteText"/>
              <w:ind w:left="-25" w:firstLine="25"/>
              <w:jc w:val="both"/>
              <w:rPr>
                <w:rFonts w:ascii="Arial" w:hAnsi="Arial" w:cs="Arial"/>
                <w:b/>
                <w:bCs/>
                <w:sz w:val="22"/>
                <w:szCs w:val="22"/>
                <w:u w:val="single"/>
              </w:rPr>
            </w:pPr>
          </w:p>
          <w:p w14:paraId="0F49195F" w14:textId="4018DD72" w:rsidR="006E5405" w:rsidRPr="006E5405" w:rsidRDefault="006E5405" w:rsidP="006E5405">
            <w:pPr>
              <w:jc w:val="both"/>
              <w:rPr>
                <w:rFonts w:ascii="Arial" w:hAnsi="Arial" w:cs="Arial"/>
                <w:sz w:val="22"/>
                <w:szCs w:val="22"/>
              </w:rPr>
            </w:pPr>
            <w:r w:rsidRPr="00410A26">
              <w:rPr>
                <w:rFonts w:ascii="Arial" w:hAnsi="Arial" w:cs="Arial"/>
                <w:sz w:val="22"/>
                <w:szCs w:val="22"/>
              </w:rPr>
              <w:t>All equipment used in construction, erection</w:t>
            </w:r>
            <w:r w:rsidRPr="00410A26">
              <w:rPr>
                <w:rFonts w:ascii="Arial" w:hAnsi="Arial" w:cs="Arial"/>
                <w:b/>
                <w:bCs/>
                <w:sz w:val="22"/>
                <w:szCs w:val="22"/>
              </w:rPr>
              <w:t xml:space="preserve">, installation and </w:t>
            </w:r>
            <w:r w:rsidR="004E6CE5" w:rsidRPr="00410A26">
              <w:rPr>
                <w:rFonts w:ascii="Arial" w:hAnsi="Arial" w:cs="Arial"/>
                <w:b/>
                <w:bCs/>
                <w:sz w:val="22"/>
                <w:szCs w:val="22"/>
              </w:rPr>
              <w:t xml:space="preserve">Comprehensive </w:t>
            </w:r>
            <w:r w:rsidRPr="00410A26">
              <w:rPr>
                <w:rFonts w:ascii="Arial" w:hAnsi="Arial" w:cs="Arial"/>
                <w:b/>
                <w:bCs/>
                <w:sz w:val="22"/>
                <w:szCs w:val="22"/>
              </w:rPr>
              <w:t>Maintenance</w:t>
            </w:r>
            <w:r w:rsidRPr="00410A26">
              <w:rPr>
                <w:rFonts w:ascii="Arial" w:hAnsi="Arial" w:cs="Arial"/>
                <w:sz w:val="22"/>
                <w:szCs w:val="22"/>
              </w:rPr>
              <w:t xml:space="preserve"> by Contractor shall meet Indian/International Standards and where such standards do not exist, the Contractor shall ensure these to be </w:t>
            </w:r>
            <w:proofErr w:type="gramStart"/>
            <w:r w:rsidRPr="00410A26">
              <w:rPr>
                <w:rFonts w:ascii="Arial" w:hAnsi="Arial" w:cs="Arial"/>
                <w:sz w:val="22"/>
                <w:szCs w:val="22"/>
              </w:rPr>
              <w:t>absolutely safe</w:t>
            </w:r>
            <w:proofErr w:type="gramEnd"/>
            <w:r w:rsidRPr="00410A26">
              <w:rPr>
                <w:rFonts w:ascii="Arial" w:hAnsi="Arial" w:cs="Arial"/>
                <w:sz w:val="22"/>
                <w:szCs w:val="22"/>
              </w:rPr>
              <w:t xml:space="preserve">.  All equipment shall be strictly operated and maintained by the Contractor in accordance with </w:t>
            </w:r>
            <w:proofErr w:type="spellStart"/>
            <w:r w:rsidRPr="00410A26">
              <w:rPr>
                <w:rFonts w:ascii="Arial" w:hAnsi="Arial" w:cs="Arial"/>
                <w:sz w:val="22"/>
                <w:szCs w:val="22"/>
              </w:rPr>
              <w:t>manufacturer‟s</w:t>
            </w:r>
            <w:proofErr w:type="spellEnd"/>
            <w:r w:rsidRPr="00410A26">
              <w:rPr>
                <w:rFonts w:ascii="Arial" w:hAnsi="Arial" w:cs="Arial"/>
                <w:sz w:val="22"/>
                <w:szCs w:val="22"/>
              </w:rPr>
              <w:t xml:space="preserve"> Operation Manual and safety instructions and as per Guidelines/rules of Employer in this regard.</w:t>
            </w:r>
          </w:p>
          <w:p w14:paraId="26E780AD" w14:textId="77777777" w:rsidR="006E5405" w:rsidRPr="006E5405" w:rsidRDefault="006E5405" w:rsidP="006E5405">
            <w:pPr>
              <w:jc w:val="both"/>
              <w:rPr>
                <w:rFonts w:ascii="Arial" w:hAnsi="Arial" w:cs="Arial"/>
                <w:b/>
                <w:bCs/>
                <w:sz w:val="22"/>
                <w:szCs w:val="22"/>
              </w:rPr>
            </w:pPr>
          </w:p>
        </w:tc>
      </w:tr>
      <w:tr w:rsidR="000518B1" w:rsidRPr="00B72BBC" w14:paraId="40E6DA5B" w14:textId="77777777" w:rsidTr="0095077F">
        <w:tc>
          <w:tcPr>
            <w:tcW w:w="865" w:type="dxa"/>
            <w:tcBorders>
              <w:right w:val="single" w:sz="4" w:space="0" w:color="auto"/>
            </w:tcBorders>
          </w:tcPr>
          <w:p w14:paraId="09FB02A4" w14:textId="77777777" w:rsidR="000518B1" w:rsidRPr="00B72BBC" w:rsidRDefault="000518B1" w:rsidP="00E02FA3">
            <w:pPr>
              <w:numPr>
                <w:ilvl w:val="0"/>
                <w:numId w:val="1"/>
              </w:numPr>
              <w:rPr>
                <w:rFonts w:ascii="Arial" w:hAnsi="Arial" w:cs="Arial"/>
                <w:sz w:val="22"/>
                <w:szCs w:val="22"/>
              </w:rPr>
            </w:pPr>
          </w:p>
        </w:tc>
        <w:tc>
          <w:tcPr>
            <w:tcW w:w="994" w:type="dxa"/>
            <w:tcBorders>
              <w:right w:val="single" w:sz="4" w:space="0" w:color="auto"/>
            </w:tcBorders>
          </w:tcPr>
          <w:p w14:paraId="7DA10BC4" w14:textId="40CD9428" w:rsidR="000518B1" w:rsidRPr="00B72BBC" w:rsidRDefault="000518B1" w:rsidP="001928BE">
            <w:pPr>
              <w:jc w:val="both"/>
              <w:rPr>
                <w:rFonts w:ascii="Arial" w:hAnsi="Arial" w:cs="Arial"/>
                <w:sz w:val="22"/>
                <w:szCs w:val="22"/>
              </w:rPr>
            </w:pPr>
            <w:r w:rsidRPr="00B72BBC">
              <w:rPr>
                <w:rFonts w:ascii="Arial" w:hAnsi="Arial" w:cs="Arial"/>
                <w:sz w:val="22"/>
                <w:szCs w:val="22"/>
              </w:rPr>
              <w:t>GCC 18.3.3.17</w:t>
            </w:r>
          </w:p>
        </w:tc>
        <w:tc>
          <w:tcPr>
            <w:tcW w:w="7653" w:type="dxa"/>
            <w:tcBorders>
              <w:left w:val="nil"/>
            </w:tcBorders>
          </w:tcPr>
          <w:p w14:paraId="28EF0035" w14:textId="77777777" w:rsidR="000712D3" w:rsidRPr="00B72BBC" w:rsidRDefault="000712D3" w:rsidP="001928BE">
            <w:pPr>
              <w:jc w:val="both"/>
              <w:rPr>
                <w:rFonts w:ascii="Arial" w:hAnsi="Arial" w:cs="Arial"/>
                <w:b/>
                <w:bCs/>
                <w:sz w:val="22"/>
                <w:szCs w:val="22"/>
              </w:rPr>
            </w:pPr>
            <w:r w:rsidRPr="00B72BBC">
              <w:rPr>
                <w:rFonts w:ascii="Arial" w:hAnsi="Arial" w:cs="Arial"/>
                <w:b/>
                <w:bCs/>
                <w:sz w:val="22"/>
                <w:szCs w:val="22"/>
              </w:rPr>
              <w:t>Replace GCC 18.3.3.17 in SCC with the following:</w:t>
            </w:r>
          </w:p>
          <w:p w14:paraId="765B5594" w14:textId="77777777" w:rsidR="000712D3" w:rsidRDefault="000712D3" w:rsidP="001928BE">
            <w:pPr>
              <w:pStyle w:val="TableParagraph"/>
              <w:ind w:left="107"/>
              <w:jc w:val="both"/>
              <w:rPr>
                <w:rFonts w:ascii="Arial" w:eastAsia="Times New Roman" w:hAnsi="Arial" w:cs="Arial"/>
              </w:rPr>
            </w:pPr>
          </w:p>
          <w:p w14:paraId="24803FCE" w14:textId="77777777" w:rsidR="000C57E5" w:rsidRPr="000C57E5" w:rsidRDefault="000C57E5" w:rsidP="000C57E5">
            <w:pPr>
              <w:jc w:val="both"/>
              <w:rPr>
                <w:rFonts w:ascii="Arial" w:hAnsi="Arial" w:cs="Arial"/>
                <w:sz w:val="22"/>
                <w:szCs w:val="22"/>
              </w:rPr>
            </w:pPr>
            <w:r w:rsidRPr="000C57E5">
              <w:rPr>
                <w:rFonts w:ascii="Arial" w:hAnsi="Arial" w:cs="Arial"/>
                <w:sz w:val="22"/>
                <w:szCs w:val="22"/>
              </w:rPr>
              <w:t>The Contractor shall deploy Safety Officer(s)/Safety Supervisor(s) /Safety Steward(s) in line with requirements as specified in the Safety Plan.</w:t>
            </w:r>
          </w:p>
          <w:p w14:paraId="671C8306" w14:textId="77777777" w:rsidR="000C57E5" w:rsidRPr="000C57E5" w:rsidRDefault="000C57E5" w:rsidP="000C57E5">
            <w:pPr>
              <w:jc w:val="both"/>
              <w:rPr>
                <w:rFonts w:ascii="Arial" w:hAnsi="Arial" w:cs="Arial"/>
                <w:sz w:val="22"/>
                <w:szCs w:val="22"/>
              </w:rPr>
            </w:pPr>
          </w:p>
          <w:p w14:paraId="4BDB5811" w14:textId="77777777" w:rsidR="000C57E5" w:rsidRPr="000C57E5" w:rsidRDefault="000C57E5" w:rsidP="000C57E5">
            <w:pPr>
              <w:jc w:val="both"/>
              <w:rPr>
                <w:rFonts w:ascii="Arial" w:hAnsi="Arial" w:cs="Arial"/>
                <w:sz w:val="22"/>
                <w:szCs w:val="22"/>
              </w:rPr>
            </w:pPr>
            <w:r w:rsidRPr="000C57E5">
              <w:rPr>
                <w:rFonts w:ascii="Arial" w:hAnsi="Arial" w:cs="Arial"/>
                <w:sz w:val="22"/>
                <w:szCs w:val="22"/>
              </w:rPr>
              <w:t>The qualifications, experience, roles and responsibilities of the Safety Officer(s)/Safety Supervisor(s) /Safety Steward(s) shall be as prescribed in the Safety Plan.</w:t>
            </w:r>
          </w:p>
          <w:p w14:paraId="38CE6AAE" w14:textId="77777777" w:rsidR="000C57E5" w:rsidRPr="000C57E5" w:rsidRDefault="000C57E5" w:rsidP="000C57E5">
            <w:pPr>
              <w:jc w:val="both"/>
              <w:rPr>
                <w:rFonts w:ascii="Arial" w:hAnsi="Arial" w:cs="Arial"/>
                <w:sz w:val="22"/>
                <w:szCs w:val="22"/>
              </w:rPr>
            </w:pPr>
          </w:p>
          <w:p w14:paraId="61DF5B44" w14:textId="7DF0EEC8" w:rsidR="000C57E5" w:rsidRPr="000C57E5" w:rsidRDefault="000C57E5" w:rsidP="000C57E5">
            <w:pPr>
              <w:jc w:val="both"/>
              <w:rPr>
                <w:rFonts w:ascii="Arial" w:hAnsi="Arial" w:cs="Arial"/>
                <w:sz w:val="22"/>
                <w:szCs w:val="22"/>
              </w:rPr>
            </w:pPr>
            <w:r w:rsidRPr="000C57E5">
              <w:rPr>
                <w:rFonts w:ascii="Arial" w:hAnsi="Arial" w:cs="Arial"/>
                <w:sz w:val="22"/>
                <w:szCs w:val="22"/>
              </w:rPr>
              <w:t>In case the Contractor fails to deploy Qualified Safety Officer(s)/Safety Supervisor(s) /Safety Steward(s) under each Contract, as specified in the Safety Plan, then the Contractor shall be responsible for payment of a sum of Rs. 1,25,000/- for each safety officer, Rs. 45,000/- for each safety supervisor and Rs. 22,000/- for each safety steward, per week on a pro-rata basis, till the Safety Officer(s)/ Safety Supervisor(s) /Safety Steward(s)) is deployed, to be deposited with the Employer, which will be retained in the Safety Corpus Fund pursuant to GCC Sub-Clause 18.3.3.26. Further, the Project Manager shall have the right at his sole discretion to stop the work in line with GCC Sub-Clause 18.3.3.19 till the Safety Officer(s)/ Safety Supervisor(s) /Safety Steward(s) is deployed by the Contractor</w:t>
            </w:r>
            <w:r w:rsidR="00470EEE">
              <w:rPr>
                <w:rFonts w:ascii="Arial" w:hAnsi="Arial" w:cs="Arial"/>
                <w:sz w:val="22"/>
                <w:szCs w:val="22"/>
              </w:rPr>
              <w:t>.</w:t>
            </w:r>
          </w:p>
          <w:p w14:paraId="50BD3989" w14:textId="77777777" w:rsidR="000C57E5" w:rsidRPr="000C57E5" w:rsidRDefault="000C57E5" w:rsidP="000C57E5">
            <w:pPr>
              <w:jc w:val="both"/>
              <w:rPr>
                <w:rFonts w:ascii="Arial" w:hAnsi="Arial" w:cs="Arial"/>
                <w:sz w:val="22"/>
                <w:szCs w:val="22"/>
              </w:rPr>
            </w:pPr>
          </w:p>
          <w:p w14:paraId="0B1E9174" w14:textId="065523F3" w:rsidR="000C57E5" w:rsidRPr="000C57E5" w:rsidRDefault="000C57E5" w:rsidP="000C57E5">
            <w:pPr>
              <w:jc w:val="both"/>
              <w:rPr>
                <w:rFonts w:ascii="Arial" w:hAnsi="Arial" w:cs="Arial"/>
                <w:sz w:val="22"/>
                <w:szCs w:val="22"/>
              </w:rPr>
            </w:pPr>
            <w:r w:rsidRPr="000C57E5">
              <w:rPr>
                <w:rFonts w:ascii="Arial" w:hAnsi="Arial" w:cs="Arial"/>
                <w:sz w:val="22"/>
                <w:szCs w:val="22"/>
              </w:rPr>
              <w:t xml:space="preserve">The name and address of </w:t>
            </w:r>
            <w:proofErr w:type="gramStart"/>
            <w:r w:rsidRPr="000C57E5">
              <w:rPr>
                <w:rFonts w:ascii="Arial" w:hAnsi="Arial" w:cs="Arial"/>
                <w:sz w:val="22"/>
                <w:szCs w:val="22"/>
              </w:rPr>
              <w:t>such Safety</w:t>
            </w:r>
            <w:proofErr w:type="gramEnd"/>
            <w:r w:rsidRPr="000C57E5">
              <w:rPr>
                <w:rFonts w:ascii="Arial" w:hAnsi="Arial" w:cs="Arial"/>
                <w:sz w:val="22"/>
                <w:szCs w:val="22"/>
              </w:rPr>
              <w:t xml:space="preserve"> Officers Safety Supervisor(s) /Safety Steward(s) of the Contractor will be promptly informed in writing to Project Manager or his </w:t>
            </w:r>
            <w:proofErr w:type="spellStart"/>
            <w:r w:rsidRPr="000C57E5">
              <w:rPr>
                <w:rFonts w:ascii="Arial" w:hAnsi="Arial" w:cs="Arial"/>
                <w:sz w:val="22"/>
                <w:szCs w:val="22"/>
              </w:rPr>
              <w:t>authorised</w:t>
            </w:r>
            <w:proofErr w:type="spellEnd"/>
            <w:r w:rsidRPr="000C57E5">
              <w:rPr>
                <w:rFonts w:ascii="Arial" w:hAnsi="Arial" w:cs="Arial"/>
                <w:sz w:val="22"/>
                <w:szCs w:val="22"/>
              </w:rPr>
              <w:t xml:space="preserve"> representative with a copy to Safety Officer-In charge before he starts work or immediately after any change of the incumbent is made during currency of the Contract.</w:t>
            </w:r>
          </w:p>
          <w:p w14:paraId="3CE88FF1" w14:textId="4107FD40" w:rsidR="000518B1" w:rsidRPr="00B72BBC" w:rsidRDefault="000518B1" w:rsidP="001928BE">
            <w:pPr>
              <w:jc w:val="both"/>
              <w:rPr>
                <w:rFonts w:ascii="Arial" w:hAnsi="Arial" w:cs="Arial"/>
                <w:b/>
                <w:bCs/>
                <w:sz w:val="22"/>
                <w:szCs w:val="22"/>
              </w:rPr>
            </w:pPr>
          </w:p>
        </w:tc>
      </w:tr>
      <w:tr w:rsidR="0095077F" w:rsidRPr="00B72BBC" w14:paraId="70CD78CD" w14:textId="77777777" w:rsidTr="0095077F">
        <w:tc>
          <w:tcPr>
            <w:tcW w:w="865" w:type="dxa"/>
            <w:tcBorders>
              <w:right w:val="single" w:sz="4" w:space="0" w:color="auto"/>
            </w:tcBorders>
          </w:tcPr>
          <w:p w14:paraId="2B939428" w14:textId="77777777" w:rsidR="0095077F" w:rsidRPr="00B72BBC" w:rsidRDefault="0095077F" w:rsidP="0095077F">
            <w:pPr>
              <w:numPr>
                <w:ilvl w:val="0"/>
                <w:numId w:val="1"/>
              </w:numPr>
              <w:rPr>
                <w:rFonts w:ascii="Arial" w:hAnsi="Arial" w:cs="Arial"/>
                <w:sz w:val="22"/>
                <w:szCs w:val="22"/>
              </w:rPr>
            </w:pPr>
          </w:p>
        </w:tc>
        <w:tc>
          <w:tcPr>
            <w:tcW w:w="994" w:type="dxa"/>
            <w:tcBorders>
              <w:right w:val="single" w:sz="4" w:space="0" w:color="auto"/>
            </w:tcBorders>
          </w:tcPr>
          <w:p w14:paraId="57A79806" w14:textId="5C94BC95" w:rsidR="0095077F" w:rsidRPr="00B72BBC" w:rsidRDefault="0095077F" w:rsidP="0095077F">
            <w:pPr>
              <w:jc w:val="both"/>
              <w:rPr>
                <w:rFonts w:ascii="Arial" w:hAnsi="Arial" w:cs="Arial"/>
                <w:sz w:val="22"/>
                <w:szCs w:val="22"/>
              </w:rPr>
            </w:pPr>
            <w:r w:rsidRPr="00B72BBC">
              <w:rPr>
                <w:rFonts w:ascii="Arial" w:hAnsi="Arial" w:cs="Arial"/>
                <w:sz w:val="22"/>
                <w:szCs w:val="22"/>
              </w:rPr>
              <w:t>GCC 18.3.3.18</w:t>
            </w:r>
          </w:p>
        </w:tc>
        <w:tc>
          <w:tcPr>
            <w:tcW w:w="7653" w:type="dxa"/>
            <w:tcBorders>
              <w:left w:val="nil"/>
            </w:tcBorders>
          </w:tcPr>
          <w:p w14:paraId="51137EFD" w14:textId="77777777" w:rsidR="0095077F" w:rsidRPr="00565597" w:rsidRDefault="0095077F" w:rsidP="0095077F">
            <w:pPr>
              <w:jc w:val="both"/>
              <w:rPr>
                <w:rFonts w:ascii="Arial" w:hAnsi="Arial" w:cs="Arial"/>
                <w:b/>
                <w:bCs/>
                <w:sz w:val="22"/>
                <w:szCs w:val="22"/>
              </w:rPr>
            </w:pPr>
            <w:r w:rsidRPr="00565597">
              <w:rPr>
                <w:rFonts w:ascii="Arial" w:hAnsi="Arial" w:cs="Arial"/>
                <w:b/>
                <w:bCs/>
                <w:sz w:val="22"/>
                <w:szCs w:val="22"/>
              </w:rPr>
              <w:t>Replace GCC 18.3.3.18 with the following:</w:t>
            </w:r>
          </w:p>
          <w:p w14:paraId="73FB8819" w14:textId="77777777" w:rsidR="0095077F" w:rsidRPr="00565597" w:rsidRDefault="0095077F" w:rsidP="0095077F">
            <w:pPr>
              <w:jc w:val="both"/>
              <w:rPr>
                <w:rFonts w:ascii="Arial" w:hAnsi="Arial" w:cs="Arial"/>
                <w:sz w:val="22"/>
                <w:szCs w:val="22"/>
              </w:rPr>
            </w:pPr>
          </w:p>
          <w:p w14:paraId="13A11F45" w14:textId="77777777" w:rsidR="0095077F" w:rsidRPr="00565597" w:rsidRDefault="0095077F" w:rsidP="0095077F">
            <w:pPr>
              <w:jc w:val="both"/>
              <w:rPr>
                <w:rFonts w:ascii="Arial" w:hAnsi="Arial" w:cs="Arial"/>
                <w:sz w:val="22"/>
                <w:szCs w:val="22"/>
              </w:rPr>
            </w:pPr>
            <w:r w:rsidRPr="00565597">
              <w:rPr>
                <w:rFonts w:ascii="Arial" w:hAnsi="Arial" w:cs="Arial"/>
                <w:sz w:val="22"/>
                <w:szCs w:val="22"/>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4 hrs. of the occurrence of the same, to the Project Manager in prescribed form and also to all the authorities envisaged under </w:t>
            </w:r>
            <w:r w:rsidRPr="00565597">
              <w:rPr>
                <w:rFonts w:ascii="Arial" w:hAnsi="Arial" w:cs="Arial"/>
                <w:sz w:val="22"/>
                <w:szCs w:val="22"/>
              </w:rPr>
              <w:lastRenderedPageBreak/>
              <w:t>the applicable laws.</w:t>
            </w:r>
          </w:p>
          <w:p w14:paraId="27395B08" w14:textId="77777777" w:rsidR="0095077F" w:rsidRPr="00565597" w:rsidRDefault="0095077F" w:rsidP="0095077F">
            <w:pPr>
              <w:pStyle w:val="TableParagraph"/>
              <w:ind w:left="107"/>
              <w:jc w:val="both"/>
              <w:rPr>
                <w:rFonts w:ascii="Arial" w:eastAsia="Times New Roman" w:hAnsi="Arial" w:cs="Arial"/>
              </w:rPr>
            </w:pPr>
          </w:p>
          <w:p w14:paraId="5E6607E3" w14:textId="77777777" w:rsidR="0095077F" w:rsidRPr="00565597" w:rsidRDefault="0095077F" w:rsidP="0095077F">
            <w:pPr>
              <w:jc w:val="both"/>
              <w:rPr>
                <w:rFonts w:ascii="Arial" w:hAnsi="Arial" w:cs="Arial"/>
                <w:sz w:val="22"/>
                <w:szCs w:val="22"/>
              </w:rPr>
            </w:pPr>
            <w:r w:rsidRPr="00565597">
              <w:rPr>
                <w:rFonts w:ascii="Arial" w:hAnsi="Arial" w:cs="Arial"/>
                <w:sz w:val="22"/>
                <w:szCs w:val="22"/>
              </w:rPr>
              <w:t xml:space="preserve">Notwithstanding above, in case of any fatal accident, the Board of Directors of Contractor shall review the incidence and a copy of Board’s resolution signed by the Director/Company Secretary of the firm along with action plan for avoidance of such </w:t>
            </w:r>
            <w:proofErr w:type="gramStart"/>
            <w:r w:rsidRPr="00565597">
              <w:rPr>
                <w:rFonts w:ascii="Arial" w:hAnsi="Arial" w:cs="Arial"/>
                <w:sz w:val="22"/>
                <w:szCs w:val="22"/>
              </w:rPr>
              <w:t>incidences</w:t>
            </w:r>
            <w:proofErr w:type="gramEnd"/>
            <w:r w:rsidRPr="00565597">
              <w:rPr>
                <w:rFonts w:ascii="Arial" w:hAnsi="Arial" w:cs="Arial"/>
                <w:sz w:val="22"/>
                <w:szCs w:val="22"/>
              </w:rPr>
              <w:t xml:space="preserve"> in future shall be furnished promptly but no later than 90 days, to the Employer. Besides above, the CEO of the Contractor shall meet and </w:t>
            </w:r>
            <w:proofErr w:type="gramStart"/>
            <w:r w:rsidRPr="00565597">
              <w:rPr>
                <w:rFonts w:ascii="Arial" w:hAnsi="Arial" w:cs="Arial"/>
                <w:sz w:val="22"/>
                <w:szCs w:val="22"/>
              </w:rPr>
              <w:t>apprise</w:t>
            </w:r>
            <w:proofErr w:type="gramEnd"/>
            <w:r w:rsidRPr="00565597">
              <w:rPr>
                <w:rFonts w:ascii="Arial" w:hAnsi="Arial" w:cs="Arial"/>
                <w:sz w:val="22"/>
                <w:szCs w:val="22"/>
              </w:rPr>
              <w:t xml:space="preserve"> POWERGRID APEX SAFTEY BOARD along with the Board’s resolution of the cause of the fatal accident occurred and their future action plan/safety preparedness to prevent recurrence of such accidents in future within 90 days of the occurrence of the fatal accident. In case of failure of the Contractor to complete the above actions within 90 days, an extended period of 4 weeks is permitted to the Contractor to complete the same, along with a penalty of 0.05% of Contract Price as awarded, per week of delay or part thereof limited to Rs. 2.5 lakh per week, which shall be deposited in the Safety Corpus Fund. In case of the failure of the Contractor to complete the above actions within the extended period of 4 weeks as above, the bids submitted by the Contractor shall be treated as non-responsive till completion of the same.</w:t>
            </w:r>
          </w:p>
          <w:p w14:paraId="0B498255" w14:textId="77777777" w:rsidR="0095077F" w:rsidRPr="00565597" w:rsidRDefault="0095077F" w:rsidP="0095077F">
            <w:pPr>
              <w:pStyle w:val="TableParagraph"/>
              <w:rPr>
                <w:rFonts w:ascii="Arial" w:eastAsia="Times New Roman" w:hAnsi="Arial" w:cs="Arial"/>
              </w:rPr>
            </w:pPr>
          </w:p>
          <w:p w14:paraId="1E19BBD1" w14:textId="77777777" w:rsidR="0095077F" w:rsidRPr="00565597" w:rsidRDefault="0095077F" w:rsidP="0095077F">
            <w:pPr>
              <w:jc w:val="both"/>
              <w:rPr>
                <w:rFonts w:ascii="Arial" w:hAnsi="Arial" w:cs="Arial"/>
                <w:sz w:val="22"/>
                <w:szCs w:val="22"/>
              </w:rPr>
            </w:pPr>
            <w:r w:rsidRPr="00565597">
              <w:rPr>
                <w:rFonts w:ascii="Arial" w:hAnsi="Arial" w:cs="Arial"/>
                <w:sz w:val="22"/>
                <w:szCs w:val="22"/>
              </w:rPr>
              <w:t>In case of a fatal accident in a contract awarded to Joint Venture of 2 or more firms, partner(s) of the JV who was responsible for the execution of the said works as per their scope under the Contract, shall submit its Board Resolution and apprise the POWERGRID APEX SAFETY BOARD as brought out above.</w:t>
            </w:r>
          </w:p>
          <w:p w14:paraId="5C46F899" w14:textId="77777777" w:rsidR="0095077F" w:rsidRPr="00565597" w:rsidRDefault="0095077F" w:rsidP="0095077F">
            <w:pPr>
              <w:pStyle w:val="TableParagraph"/>
              <w:rPr>
                <w:rFonts w:ascii="Arial" w:eastAsia="Times New Roman" w:hAnsi="Arial" w:cs="Arial"/>
              </w:rPr>
            </w:pPr>
          </w:p>
          <w:p w14:paraId="29BBDDD9" w14:textId="77777777" w:rsidR="0095077F" w:rsidRDefault="0095077F" w:rsidP="0095077F">
            <w:pPr>
              <w:jc w:val="both"/>
              <w:rPr>
                <w:rFonts w:ascii="Arial" w:hAnsi="Arial" w:cs="Arial"/>
                <w:sz w:val="22"/>
                <w:szCs w:val="22"/>
              </w:rPr>
            </w:pPr>
            <w:r w:rsidRPr="00565597">
              <w:rPr>
                <w:rFonts w:ascii="Arial" w:hAnsi="Arial" w:cs="Arial"/>
                <w:sz w:val="22"/>
                <w:szCs w:val="22"/>
              </w:rPr>
              <w:t xml:space="preserve">In case of a fatal accident in a contract awarded to and being executed by an Associate of Contractor, the Associate who is executing the erection/services contract corresponding to the scope of work in which accident has occurred, shall submit its Board Resolution and </w:t>
            </w:r>
            <w:proofErr w:type="gramStart"/>
            <w:r w:rsidRPr="00565597">
              <w:rPr>
                <w:rFonts w:ascii="Arial" w:hAnsi="Arial" w:cs="Arial"/>
                <w:sz w:val="22"/>
                <w:szCs w:val="22"/>
              </w:rPr>
              <w:t>apprise</w:t>
            </w:r>
            <w:proofErr w:type="gramEnd"/>
            <w:r w:rsidRPr="00565597">
              <w:rPr>
                <w:rFonts w:ascii="Arial" w:hAnsi="Arial" w:cs="Arial"/>
                <w:sz w:val="22"/>
                <w:szCs w:val="22"/>
              </w:rPr>
              <w:t xml:space="preserve"> the POWERGRID APEX SAFETY BOARD as brought out above.</w:t>
            </w:r>
          </w:p>
          <w:p w14:paraId="538001AF" w14:textId="77777777" w:rsidR="0095077F" w:rsidRPr="00B72BBC" w:rsidRDefault="0095077F" w:rsidP="0095077F">
            <w:pPr>
              <w:jc w:val="both"/>
              <w:rPr>
                <w:rFonts w:ascii="Arial" w:hAnsi="Arial" w:cs="Arial"/>
                <w:b/>
                <w:bCs/>
                <w:sz w:val="22"/>
                <w:szCs w:val="22"/>
              </w:rPr>
            </w:pPr>
          </w:p>
        </w:tc>
      </w:tr>
      <w:tr w:rsidR="000518B1" w:rsidRPr="00B72BBC" w14:paraId="691141F0" w14:textId="77777777" w:rsidTr="0095077F">
        <w:tc>
          <w:tcPr>
            <w:tcW w:w="865" w:type="dxa"/>
            <w:tcBorders>
              <w:right w:val="single" w:sz="4" w:space="0" w:color="auto"/>
            </w:tcBorders>
          </w:tcPr>
          <w:p w14:paraId="54713F7C" w14:textId="77777777" w:rsidR="000518B1" w:rsidRPr="00B72BBC" w:rsidRDefault="000518B1" w:rsidP="00E02FA3">
            <w:pPr>
              <w:numPr>
                <w:ilvl w:val="0"/>
                <w:numId w:val="1"/>
              </w:numPr>
              <w:rPr>
                <w:rFonts w:ascii="Arial" w:hAnsi="Arial" w:cs="Arial"/>
                <w:sz w:val="22"/>
                <w:szCs w:val="22"/>
              </w:rPr>
            </w:pPr>
          </w:p>
        </w:tc>
        <w:tc>
          <w:tcPr>
            <w:tcW w:w="994" w:type="dxa"/>
            <w:tcBorders>
              <w:right w:val="single" w:sz="4" w:space="0" w:color="auto"/>
            </w:tcBorders>
          </w:tcPr>
          <w:p w14:paraId="179D6286" w14:textId="77777777" w:rsidR="000518B1" w:rsidRPr="00B72BBC" w:rsidRDefault="000518B1" w:rsidP="001928BE">
            <w:pPr>
              <w:jc w:val="both"/>
              <w:rPr>
                <w:rFonts w:ascii="Arial" w:hAnsi="Arial" w:cs="Arial"/>
                <w:sz w:val="22"/>
                <w:szCs w:val="22"/>
              </w:rPr>
            </w:pPr>
            <w:r w:rsidRPr="00B72BBC">
              <w:rPr>
                <w:rFonts w:ascii="Arial" w:hAnsi="Arial" w:cs="Arial"/>
                <w:sz w:val="22"/>
                <w:szCs w:val="22"/>
              </w:rPr>
              <w:t>GCC 18.3.3.23</w:t>
            </w:r>
          </w:p>
        </w:tc>
        <w:tc>
          <w:tcPr>
            <w:tcW w:w="7653" w:type="dxa"/>
            <w:tcBorders>
              <w:left w:val="nil"/>
            </w:tcBorders>
          </w:tcPr>
          <w:p w14:paraId="0BD9666E" w14:textId="77777777" w:rsidR="000518B1" w:rsidRPr="00B72BBC" w:rsidRDefault="000518B1" w:rsidP="001928BE">
            <w:pPr>
              <w:jc w:val="both"/>
              <w:rPr>
                <w:rFonts w:ascii="Arial" w:hAnsi="Arial" w:cs="Arial"/>
                <w:b/>
                <w:bCs/>
                <w:sz w:val="22"/>
                <w:szCs w:val="22"/>
              </w:rPr>
            </w:pPr>
            <w:r w:rsidRPr="00B72BBC">
              <w:rPr>
                <w:rFonts w:ascii="Arial" w:hAnsi="Arial" w:cs="Arial"/>
                <w:b/>
                <w:bCs/>
                <w:sz w:val="22"/>
                <w:szCs w:val="22"/>
              </w:rPr>
              <w:t>Replace GCC 18.3.</w:t>
            </w:r>
            <w:proofErr w:type="gramStart"/>
            <w:r w:rsidRPr="00B72BBC">
              <w:rPr>
                <w:rFonts w:ascii="Arial" w:hAnsi="Arial" w:cs="Arial"/>
                <w:b/>
                <w:bCs/>
                <w:sz w:val="22"/>
                <w:szCs w:val="22"/>
              </w:rPr>
              <w:t>3.23</w:t>
            </w:r>
            <w:proofErr w:type="gramEnd"/>
            <w:r w:rsidRPr="00B72BBC">
              <w:rPr>
                <w:rFonts w:ascii="Arial" w:hAnsi="Arial" w:cs="Arial"/>
                <w:b/>
                <w:bCs/>
                <w:sz w:val="22"/>
                <w:szCs w:val="22"/>
              </w:rPr>
              <w:t xml:space="preserve"> with the following:</w:t>
            </w:r>
          </w:p>
          <w:p w14:paraId="2E3B42D5" w14:textId="77777777" w:rsidR="000518B1" w:rsidRPr="00B72BBC" w:rsidRDefault="000518B1" w:rsidP="001928BE">
            <w:pPr>
              <w:jc w:val="both"/>
              <w:rPr>
                <w:rFonts w:ascii="Arial" w:hAnsi="Arial" w:cs="Arial"/>
                <w:sz w:val="22"/>
                <w:szCs w:val="22"/>
              </w:rPr>
            </w:pPr>
          </w:p>
          <w:p w14:paraId="7377DCAE" w14:textId="7961371E" w:rsidR="000518B1" w:rsidRDefault="000518B1" w:rsidP="001928BE">
            <w:pPr>
              <w:jc w:val="both"/>
              <w:rPr>
                <w:rFonts w:ascii="Arial" w:hAnsi="Arial" w:cs="Arial"/>
                <w:sz w:val="22"/>
                <w:szCs w:val="22"/>
              </w:rPr>
            </w:pPr>
            <w:r w:rsidRPr="00B72BBC">
              <w:rPr>
                <w:rFonts w:ascii="Arial" w:hAnsi="Arial" w:cs="Arial"/>
                <w:sz w:val="22"/>
                <w:szCs w:val="22"/>
              </w:rPr>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w:t>
            </w:r>
            <w:r w:rsidRPr="00B72BBC">
              <w:rPr>
                <w:rFonts w:ascii="Arial" w:hAnsi="Arial" w:cs="Arial"/>
                <w:b/>
                <w:bCs/>
                <w:sz w:val="22"/>
                <w:szCs w:val="22"/>
              </w:rPr>
              <w:t xml:space="preserve">a </w:t>
            </w:r>
            <w:proofErr w:type="gramStart"/>
            <w:r w:rsidRPr="00B72BBC">
              <w:rPr>
                <w:rFonts w:ascii="Arial" w:hAnsi="Arial" w:cs="Arial"/>
                <w:b/>
                <w:bCs/>
                <w:sz w:val="22"/>
                <w:szCs w:val="22"/>
              </w:rPr>
              <w:t>recovery</w:t>
            </w:r>
            <w:r w:rsidRPr="00B72BBC">
              <w:rPr>
                <w:rFonts w:ascii="Arial" w:hAnsi="Arial" w:cs="Arial"/>
                <w:sz w:val="22"/>
                <w:szCs w:val="22"/>
              </w:rPr>
              <w:t xml:space="preserve">  at</w:t>
            </w:r>
            <w:proofErr w:type="gramEnd"/>
            <w:r w:rsidRPr="00B72BBC">
              <w:rPr>
                <w:rFonts w:ascii="Arial" w:hAnsi="Arial" w:cs="Arial"/>
                <w:sz w:val="22"/>
                <w:szCs w:val="22"/>
              </w:rPr>
              <w:t xml:space="preserve"> the rate of Rs. 10,000/- per day or part thereof to be deposited in Safety Corpus Fund pursuant to GCC Sub-Clause 18.3.</w:t>
            </w:r>
            <w:proofErr w:type="gramStart"/>
            <w:r w:rsidRPr="00B72BBC">
              <w:rPr>
                <w:rFonts w:ascii="Arial" w:hAnsi="Arial" w:cs="Arial"/>
                <w:sz w:val="22"/>
                <w:szCs w:val="22"/>
              </w:rPr>
              <w:t>3.26</w:t>
            </w:r>
            <w:proofErr w:type="gramEnd"/>
            <w:r w:rsidRPr="00B72BBC">
              <w:rPr>
                <w:rFonts w:ascii="Arial" w:hAnsi="Arial" w:cs="Arial"/>
                <w:sz w:val="22"/>
                <w:szCs w:val="22"/>
              </w:rPr>
              <w:t>, till the instructions are complied with and so certified by the Project Manager. However, in case of accident taking place causing injury to any individual, the provisions contained in GCC Sub-Clause 18.3.</w:t>
            </w:r>
            <w:proofErr w:type="gramStart"/>
            <w:r w:rsidRPr="00B72BBC">
              <w:rPr>
                <w:rFonts w:ascii="Arial" w:hAnsi="Arial" w:cs="Arial"/>
                <w:sz w:val="22"/>
                <w:szCs w:val="22"/>
              </w:rPr>
              <w:t>3.24</w:t>
            </w:r>
            <w:proofErr w:type="gramEnd"/>
            <w:r w:rsidRPr="00B72BBC">
              <w:rPr>
                <w:rFonts w:ascii="Arial" w:hAnsi="Arial" w:cs="Arial"/>
                <w:sz w:val="22"/>
                <w:szCs w:val="22"/>
              </w:rPr>
              <w:t xml:space="preserve"> shall also apply in addition to </w:t>
            </w:r>
            <w:r w:rsidRPr="00B72BBC">
              <w:rPr>
                <w:rFonts w:ascii="Arial" w:hAnsi="Arial" w:cs="Arial"/>
                <w:b/>
                <w:bCs/>
                <w:sz w:val="22"/>
                <w:szCs w:val="22"/>
              </w:rPr>
              <w:t>recovery</w:t>
            </w:r>
            <w:r w:rsidRPr="00B72BBC">
              <w:rPr>
                <w:rFonts w:ascii="Arial" w:hAnsi="Arial" w:cs="Arial"/>
                <w:sz w:val="22"/>
                <w:szCs w:val="22"/>
              </w:rPr>
              <w:t xml:space="preserve"> mentioned in this Clause</w:t>
            </w:r>
            <w:r w:rsidR="007C2D7E">
              <w:rPr>
                <w:rFonts w:ascii="Arial" w:hAnsi="Arial" w:cs="Arial"/>
                <w:sz w:val="22"/>
                <w:szCs w:val="22"/>
              </w:rPr>
              <w:t>.</w:t>
            </w:r>
          </w:p>
          <w:p w14:paraId="216B4458" w14:textId="77777777" w:rsidR="007C2D7E" w:rsidRPr="00B72BBC" w:rsidRDefault="007C2D7E" w:rsidP="001928BE">
            <w:pPr>
              <w:jc w:val="both"/>
              <w:rPr>
                <w:rFonts w:ascii="Arial" w:hAnsi="Arial" w:cs="Arial"/>
                <w:sz w:val="22"/>
                <w:szCs w:val="22"/>
              </w:rPr>
            </w:pPr>
          </w:p>
          <w:p w14:paraId="327FBA0D" w14:textId="77777777" w:rsidR="000518B1" w:rsidRPr="00B72BBC" w:rsidRDefault="000518B1" w:rsidP="001928BE">
            <w:pPr>
              <w:jc w:val="both"/>
              <w:rPr>
                <w:rFonts w:ascii="Arial" w:hAnsi="Arial" w:cs="Arial"/>
                <w:sz w:val="22"/>
                <w:szCs w:val="22"/>
              </w:rPr>
            </w:pPr>
          </w:p>
        </w:tc>
      </w:tr>
      <w:tr w:rsidR="000518B1" w:rsidRPr="00B72BBC" w14:paraId="6875B6B8" w14:textId="77777777" w:rsidTr="0095077F">
        <w:tc>
          <w:tcPr>
            <w:tcW w:w="865" w:type="dxa"/>
            <w:tcBorders>
              <w:right w:val="single" w:sz="4" w:space="0" w:color="auto"/>
            </w:tcBorders>
          </w:tcPr>
          <w:p w14:paraId="561B7D63" w14:textId="77777777" w:rsidR="000518B1" w:rsidRPr="00B72BBC" w:rsidRDefault="000518B1" w:rsidP="00E02FA3">
            <w:pPr>
              <w:numPr>
                <w:ilvl w:val="0"/>
                <w:numId w:val="1"/>
              </w:numPr>
              <w:rPr>
                <w:rFonts w:ascii="Arial" w:hAnsi="Arial" w:cs="Arial"/>
                <w:sz w:val="22"/>
                <w:szCs w:val="22"/>
              </w:rPr>
            </w:pPr>
          </w:p>
        </w:tc>
        <w:tc>
          <w:tcPr>
            <w:tcW w:w="994" w:type="dxa"/>
            <w:tcBorders>
              <w:right w:val="single" w:sz="4" w:space="0" w:color="auto"/>
            </w:tcBorders>
          </w:tcPr>
          <w:p w14:paraId="77A619B3" w14:textId="77777777" w:rsidR="000518B1" w:rsidRPr="00B72BBC" w:rsidRDefault="000518B1" w:rsidP="001928BE">
            <w:pPr>
              <w:jc w:val="both"/>
              <w:rPr>
                <w:rFonts w:ascii="Arial" w:hAnsi="Arial" w:cs="Arial"/>
                <w:sz w:val="22"/>
                <w:szCs w:val="22"/>
              </w:rPr>
            </w:pPr>
            <w:r w:rsidRPr="00B72BBC">
              <w:rPr>
                <w:rFonts w:ascii="Arial" w:hAnsi="Arial" w:cs="Arial"/>
                <w:sz w:val="22"/>
                <w:szCs w:val="22"/>
              </w:rPr>
              <w:t>GCC 18.3.3.24</w:t>
            </w:r>
          </w:p>
        </w:tc>
        <w:tc>
          <w:tcPr>
            <w:tcW w:w="7653" w:type="dxa"/>
            <w:tcBorders>
              <w:left w:val="nil"/>
            </w:tcBorders>
          </w:tcPr>
          <w:p w14:paraId="175A4682" w14:textId="02C4E980" w:rsidR="00D939C8" w:rsidRPr="00B72BBC" w:rsidRDefault="00D939C8" w:rsidP="00D939C8">
            <w:pPr>
              <w:jc w:val="both"/>
              <w:rPr>
                <w:rFonts w:ascii="Arial" w:hAnsi="Arial" w:cs="Arial"/>
                <w:b/>
                <w:bCs/>
                <w:sz w:val="22"/>
                <w:szCs w:val="22"/>
              </w:rPr>
            </w:pPr>
            <w:r w:rsidRPr="00B72BBC">
              <w:rPr>
                <w:rFonts w:ascii="Arial" w:hAnsi="Arial" w:cs="Arial"/>
                <w:b/>
                <w:bCs/>
                <w:sz w:val="22"/>
                <w:szCs w:val="22"/>
              </w:rPr>
              <w:t>Replace GCC 18.3.3.2</w:t>
            </w:r>
            <w:r>
              <w:rPr>
                <w:rFonts w:ascii="Arial" w:hAnsi="Arial" w:cs="Arial"/>
                <w:b/>
                <w:bCs/>
                <w:sz w:val="22"/>
                <w:szCs w:val="22"/>
              </w:rPr>
              <w:t>4</w:t>
            </w:r>
            <w:r w:rsidRPr="00B72BBC">
              <w:rPr>
                <w:rFonts w:ascii="Arial" w:hAnsi="Arial" w:cs="Arial"/>
                <w:b/>
                <w:bCs/>
                <w:sz w:val="22"/>
                <w:szCs w:val="22"/>
              </w:rPr>
              <w:t xml:space="preserve"> with the following:</w:t>
            </w:r>
          </w:p>
          <w:p w14:paraId="7D4FAD42" w14:textId="77777777" w:rsidR="00D939C8" w:rsidRDefault="00D939C8" w:rsidP="00D939C8">
            <w:pPr>
              <w:jc w:val="both"/>
              <w:rPr>
                <w:rFonts w:ascii="Arial" w:hAnsi="Arial" w:cs="Arial"/>
                <w:sz w:val="22"/>
                <w:szCs w:val="22"/>
              </w:rPr>
            </w:pPr>
          </w:p>
          <w:p w14:paraId="3AE6ABFB" w14:textId="77777777" w:rsidR="00A32B4A" w:rsidRPr="002337DA" w:rsidRDefault="00A32B4A" w:rsidP="002337DA">
            <w:pPr>
              <w:jc w:val="both"/>
              <w:rPr>
                <w:rFonts w:ascii="Arial" w:hAnsi="Arial" w:cs="Arial"/>
                <w:sz w:val="22"/>
                <w:szCs w:val="22"/>
              </w:rPr>
            </w:pPr>
            <w:r w:rsidRPr="002337DA">
              <w:rPr>
                <w:rFonts w:ascii="Arial" w:hAnsi="Arial" w:cs="Arial"/>
                <w:sz w:val="22"/>
                <w:szCs w:val="22"/>
              </w:rPr>
              <w:t xml:space="preserve">In case of an accident at Site or adjacent thereto, the Contractor shall be responsible for payment of a sum as indicated below to be deposited with the Employer, which will be passed on by the Employer to such person or next to </w:t>
            </w:r>
            <w:proofErr w:type="gramStart"/>
            <w:r w:rsidRPr="002337DA">
              <w:rPr>
                <w:rFonts w:ascii="Arial" w:hAnsi="Arial" w:cs="Arial"/>
                <w:sz w:val="22"/>
                <w:szCs w:val="22"/>
              </w:rPr>
              <w:t>kith</w:t>
            </w:r>
            <w:proofErr w:type="gramEnd"/>
            <w:r w:rsidRPr="002337DA">
              <w:rPr>
                <w:rFonts w:ascii="Arial" w:hAnsi="Arial" w:cs="Arial"/>
                <w:sz w:val="22"/>
                <w:szCs w:val="22"/>
              </w:rPr>
              <w:t xml:space="preserve"> and kin of the deceased:</w:t>
            </w:r>
          </w:p>
          <w:p w14:paraId="1D46A9A4" w14:textId="77777777" w:rsidR="00A32B4A" w:rsidRDefault="00A32B4A" w:rsidP="00D939C8">
            <w:pPr>
              <w:jc w:val="both"/>
              <w:rPr>
                <w:rFonts w:ascii="Arial" w:hAnsi="Arial" w:cs="Arial"/>
                <w:sz w:val="22"/>
                <w:szCs w:val="22"/>
              </w:rPr>
            </w:pPr>
          </w:p>
          <w:tbl>
            <w:tblPr>
              <w:tblW w:w="5961"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
              <w:gridCol w:w="3402"/>
              <w:gridCol w:w="2126"/>
            </w:tblGrid>
            <w:tr w:rsidR="00FD4308" w:rsidRPr="002337DA" w14:paraId="0B45D535" w14:textId="77777777" w:rsidTr="00B457EA">
              <w:trPr>
                <w:trHeight w:val="605"/>
              </w:trPr>
              <w:tc>
                <w:tcPr>
                  <w:tcW w:w="433" w:type="dxa"/>
                </w:tcPr>
                <w:p w14:paraId="23AF6D72" w14:textId="77777777" w:rsidR="00FD4308" w:rsidRPr="002337DA" w:rsidRDefault="00FD4308" w:rsidP="00FD4308">
                  <w:pPr>
                    <w:ind w:left="-14" w:firstLine="14"/>
                    <w:jc w:val="both"/>
                    <w:rPr>
                      <w:rFonts w:ascii="Arial" w:hAnsi="Arial" w:cs="Arial"/>
                      <w:sz w:val="22"/>
                      <w:szCs w:val="22"/>
                    </w:rPr>
                  </w:pPr>
                  <w:r w:rsidRPr="002337DA">
                    <w:rPr>
                      <w:rFonts w:ascii="Arial" w:hAnsi="Arial" w:cs="Arial"/>
                      <w:sz w:val="22"/>
                      <w:szCs w:val="22"/>
                    </w:rPr>
                    <w:t>a</w:t>
                  </w:r>
                </w:p>
              </w:tc>
              <w:tc>
                <w:tcPr>
                  <w:tcW w:w="3402" w:type="dxa"/>
                </w:tcPr>
                <w:p w14:paraId="1C0686AF" w14:textId="77777777" w:rsidR="00FD4308" w:rsidRPr="002337DA" w:rsidRDefault="00FD4308" w:rsidP="00FD4308">
                  <w:pPr>
                    <w:ind w:left="-14" w:firstLine="14"/>
                    <w:jc w:val="both"/>
                    <w:rPr>
                      <w:rFonts w:ascii="Arial" w:hAnsi="Arial" w:cs="Arial"/>
                      <w:sz w:val="22"/>
                      <w:szCs w:val="22"/>
                    </w:rPr>
                  </w:pPr>
                  <w:r w:rsidRPr="002337DA">
                    <w:rPr>
                      <w:rFonts w:ascii="Arial" w:hAnsi="Arial" w:cs="Arial"/>
                      <w:sz w:val="22"/>
                      <w:szCs w:val="22"/>
                    </w:rPr>
                    <w:t>Fatal injury or accident -causing death</w:t>
                  </w:r>
                </w:p>
              </w:tc>
              <w:tc>
                <w:tcPr>
                  <w:tcW w:w="2126" w:type="dxa"/>
                </w:tcPr>
                <w:p w14:paraId="41699A00" w14:textId="77777777" w:rsidR="00FD4308" w:rsidRPr="002337DA" w:rsidRDefault="00FD4308" w:rsidP="00FD4308">
                  <w:pPr>
                    <w:ind w:left="-14" w:firstLine="14"/>
                    <w:jc w:val="both"/>
                    <w:rPr>
                      <w:rFonts w:ascii="Arial" w:hAnsi="Arial" w:cs="Arial"/>
                      <w:sz w:val="22"/>
                      <w:szCs w:val="22"/>
                    </w:rPr>
                  </w:pPr>
                  <w:r w:rsidRPr="002337DA">
                    <w:rPr>
                      <w:rFonts w:ascii="Arial" w:hAnsi="Arial" w:cs="Arial"/>
                      <w:b/>
                      <w:bCs/>
                      <w:sz w:val="22"/>
                      <w:szCs w:val="22"/>
                      <w:lang w:val="en-IN"/>
                    </w:rPr>
                    <w:t>Rs. 25,00,000/- per person</w:t>
                  </w:r>
                </w:p>
              </w:tc>
            </w:tr>
            <w:tr w:rsidR="00FD4308" w:rsidRPr="002337DA" w14:paraId="343C635A" w14:textId="77777777" w:rsidTr="00B457EA">
              <w:trPr>
                <w:trHeight w:val="915"/>
              </w:trPr>
              <w:tc>
                <w:tcPr>
                  <w:tcW w:w="433" w:type="dxa"/>
                </w:tcPr>
                <w:p w14:paraId="1111189D" w14:textId="77777777" w:rsidR="00FD4308" w:rsidRPr="002337DA" w:rsidRDefault="00FD4308" w:rsidP="00FD4308">
                  <w:pPr>
                    <w:ind w:left="-14" w:firstLine="14"/>
                    <w:jc w:val="both"/>
                    <w:rPr>
                      <w:rFonts w:ascii="Arial" w:hAnsi="Arial" w:cs="Arial"/>
                      <w:sz w:val="22"/>
                      <w:szCs w:val="22"/>
                    </w:rPr>
                  </w:pPr>
                  <w:r w:rsidRPr="002337DA">
                    <w:rPr>
                      <w:rFonts w:ascii="Arial" w:hAnsi="Arial" w:cs="Arial"/>
                      <w:sz w:val="22"/>
                      <w:szCs w:val="22"/>
                    </w:rPr>
                    <w:t>b</w:t>
                  </w:r>
                </w:p>
              </w:tc>
              <w:tc>
                <w:tcPr>
                  <w:tcW w:w="3402" w:type="dxa"/>
                </w:tcPr>
                <w:p w14:paraId="57EA0804" w14:textId="77777777" w:rsidR="00FD4308" w:rsidRPr="002337DA" w:rsidRDefault="00FD4308" w:rsidP="00FD4308">
                  <w:pPr>
                    <w:ind w:left="-14" w:firstLine="14"/>
                    <w:jc w:val="both"/>
                    <w:rPr>
                      <w:rFonts w:ascii="Arial" w:hAnsi="Arial" w:cs="Arial"/>
                      <w:sz w:val="22"/>
                      <w:szCs w:val="22"/>
                    </w:rPr>
                  </w:pPr>
                  <w:r w:rsidRPr="002337DA">
                    <w:rPr>
                      <w:rFonts w:ascii="Arial" w:hAnsi="Arial" w:cs="Arial"/>
                      <w:sz w:val="22"/>
                      <w:szCs w:val="22"/>
                    </w:rPr>
                    <w:t>Major injuries or accident causing 25% or above permanent disablement</w:t>
                  </w:r>
                </w:p>
              </w:tc>
              <w:tc>
                <w:tcPr>
                  <w:tcW w:w="2126" w:type="dxa"/>
                </w:tcPr>
                <w:p w14:paraId="48425825" w14:textId="77777777" w:rsidR="00FD4308" w:rsidRPr="002337DA" w:rsidRDefault="00FD4308" w:rsidP="00FD4308">
                  <w:pPr>
                    <w:ind w:left="-14" w:firstLine="14"/>
                    <w:jc w:val="both"/>
                    <w:rPr>
                      <w:rFonts w:ascii="Arial" w:hAnsi="Arial" w:cs="Arial"/>
                      <w:sz w:val="22"/>
                      <w:szCs w:val="22"/>
                    </w:rPr>
                  </w:pPr>
                  <w:r w:rsidRPr="002337DA">
                    <w:rPr>
                      <w:rFonts w:ascii="Arial" w:hAnsi="Arial" w:cs="Arial"/>
                      <w:b/>
                      <w:bCs/>
                      <w:sz w:val="22"/>
                      <w:szCs w:val="22"/>
                      <w:lang w:val="en-IN"/>
                    </w:rPr>
                    <w:t>Rs. 10,00,000/- per person</w:t>
                  </w:r>
                </w:p>
              </w:tc>
            </w:tr>
          </w:tbl>
          <w:p w14:paraId="2FA9E47D" w14:textId="77777777" w:rsidR="00FD4308" w:rsidRDefault="00FD4308" w:rsidP="00D939C8">
            <w:pPr>
              <w:jc w:val="both"/>
              <w:rPr>
                <w:rFonts w:ascii="Arial" w:hAnsi="Arial" w:cs="Arial"/>
                <w:sz w:val="22"/>
                <w:szCs w:val="22"/>
              </w:rPr>
            </w:pPr>
          </w:p>
          <w:p w14:paraId="2B4A45DA" w14:textId="77777777" w:rsidR="004633D7" w:rsidRPr="002337DA" w:rsidRDefault="004633D7" w:rsidP="002337DA">
            <w:pPr>
              <w:jc w:val="both"/>
              <w:rPr>
                <w:rFonts w:ascii="Arial" w:hAnsi="Arial" w:cs="Arial"/>
                <w:sz w:val="22"/>
                <w:szCs w:val="22"/>
              </w:rPr>
            </w:pPr>
            <w:r w:rsidRPr="002337DA">
              <w:rPr>
                <w:rFonts w:ascii="Arial" w:hAnsi="Arial" w:cs="Arial"/>
                <w:sz w:val="22"/>
                <w:szCs w:val="22"/>
              </w:rPr>
              <w:t>Permanent disablement shall have same meaning as indicated in Employee’s Compensation Act. The amount to be deposited with Employer and passed on to the person mentioned above shall be in addition to the compensation payable under the relevant provisions of the Employee’s Compensation Act and rules framed there under or any other applicable laws as applicable from time to time. In case the Contractor does not deposit the above-mentioned amount with Employer, such amount shall be recovered by Employer from any monies due or becoming due to the Contractor under the contract or any other on-going contract.</w:t>
            </w:r>
          </w:p>
          <w:p w14:paraId="10E48EE3" w14:textId="77777777" w:rsidR="004633D7" w:rsidRDefault="004633D7" w:rsidP="00D939C8">
            <w:pPr>
              <w:jc w:val="both"/>
              <w:rPr>
                <w:rFonts w:ascii="Arial" w:hAnsi="Arial" w:cs="Arial"/>
                <w:sz w:val="22"/>
                <w:szCs w:val="22"/>
              </w:rPr>
            </w:pPr>
          </w:p>
          <w:p w14:paraId="43E617C4" w14:textId="77777777" w:rsidR="002337DA" w:rsidRPr="002337DA" w:rsidRDefault="002337DA" w:rsidP="002337DA">
            <w:pPr>
              <w:jc w:val="both"/>
              <w:rPr>
                <w:rFonts w:ascii="Arial" w:hAnsi="Arial" w:cs="Arial"/>
                <w:sz w:val="22"/>
                <w:szCs w:val="22"/>
              </w:rPr>
            </w:pPr>
            <w:r w:rsidRPr="002337DA">
              <w:rPr>
                <w:rFonts w:ascii="Arial" w:hAnsi="Arial" w:cs="Arial"/>
                <w:sz w:val="22"/>
                <w:szCs w:val="22"/>
              </w:rPr>
              <w:t xml:space="preserve">Notwithstanding above, while executing the Contract(s), in case of any permanent disablement in hands/legs due to any accident(s), the Contractor shall arrange to provide modern electronic artificial Limb (Hands/Legs) to the victims of the accident either through any NGO or directly </w:t>
            </w:r>
            <w:proofErr w:type="gramStart"/>
            <w:r w:rsidRPr="002337DA">
              <w:rPr>
                <w:rFonts w:ascii="Arial" w:hAnsi="Arial" w:cs="Arial"/>
                <w:sz w:val="22"/>
                <w:szCs w:val="22"/>
              </w:rPr>
              <w:t>and also</w:t>
            </w:r>
            <w:proofErr w:type="gramEnd"/>
            <w:r w:rsidRPr="002337DA">
              <w:rPr>
                <w:rFonts w:ascii="Arial" w:hAnsi="Arial" w:cs="Arial"/>
                <w:sz w:val="22"/>
                <w:szCs w:val="22"/>
              </w:rPr>
              <w:t xml:space="preserve">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14:paraId="6D2A80DC" w14:textId="77777777" w:rsidR="002337DA" w:rsidRPr="002337DA" w:rsidRDefault="002337DA" w:rsidP="002337DA">
            <w:pPr>
              <w:jc w:val="both"/>
              <w:rPr>
                <w:rFonts w:ascii="Arial" w:hAnsi="Arial" w:cs="Arial"/>
                <w:sz w:val="22"/>
                <w:szCs w:val="22"/>
              </w:rPr>
            </w:pPr>
          </w:p>
          <w:p w14:paraId="129E5CC7" w14:textId="77777777" w:rsidR="002337DA" w:rsidRPr="002337DA" w:rsidRDefault="002337DA" w:rsidP="002337DA">
            <w:pPr>
              <w:jc w:val="both"/>
              <w:rPr>
                <w:rFonts w:ascii="Arial" w:hAnsi="Arial" w:cs="Arial"/>
                <w:sz w:val="22"/>
                <w:szCs w:val="22"/>
              </w:rPr>
            </w:pPr>
            <w:r w:rsidRPr="002337DA">
              <w:rPr>
                <w:rFonts w:ascii="Arial" w:hAnsi="Arial" w:cs="Arial"/>
                <w:sz w:val="22"/>
                <w:szCs w:val="22"/>
              </w:rPr>
              <w:t xml:space="preserve">In case of first fatal accident, a warning letter shall be issued to the Contractor. In case of any subsequent fatal accident, the Contractor shall withdraw its Representative (Project Manager) immediately and shall appoint its Representative (Project Manager) </w:t>
            </w:r>
            <w:proofErr w:type="gramStart"/>
            <w:r w:rsidRPr="002337DA">
              <w:rPr>
                <w:rFonts w:ascii="Arial" w:hAnsi="Arial" w:cs="Arial"/>
                <w:sz w:val="22"/>
                <w:szCs w:val="22"/>
              </w:rPr>
              <w:t>afresh</w:t>
            </w:r>
            <w:proofErr w:type="gramEnd"/>
            <w:r w:rsidRPr="002337DA">
              <w:rPr>
                <w:rFonts w:ascii="Arial" w:hAnsi="Arial" w:cs="Arial"/>
                <w:sz w:val="22"/>
                <w:szCs w:val="22"/>
              </w:rPr>
              <w:t xml:space="preserve"> pursuant to GCC Clause 13.2. The Contractor’s Representative (Project Manager) removed hereinabove shall not be permitted to work </w:t>
            </w:r>
            <w:proofErr w:type="gramStart"/>
            <w:r w:rsidRPr="002337DA">
              <w:rPr>
                <w:rFonts w:ascii="Arial" w:hAnsi="Arial" w:cs="Arial"/>
                <w:sz w:val="22"/>
                <w:szCs w:val="22"/>
              </w:rPr>
              <w:t>in</w:t>
            </w:r>
            <w:proofErr w:type="gramEnd"/>
            <w:r w:rsidRPr="002337DA">
              <w:rPr>
                <w:rFonts w:ascii="Arial" w:hAnsi="Arial" w:cs="Arial"/>
                <w:sz w:val="22"/>
                <w:szCs w:val="22"/>
              </w:rPr>
              <w:t xml:space="preserve"> any of projects/works of the Employer for </w:t>
            </w:r>
            <w:proofErr w:type="gramStart"/>
            <w:r w:rsidRPr="002337DA">
              <w:rPr>
                <w:rFonts w:ascii="Arial" w:hAnsi="Arial" w:cs="Arial"/>
                <w:sz w:val="22"/>
                <w:szCs w:val="22"/>
              </w:rPr>
              <w:t>a time period</w:t>
            </w:r>
            <w:proofErr w:type="gramEnd"/>
            <w:r w:rsidRPr="002337DA">
              <w:rPr>
                <w:rFonts w:ascii="Arial" w:hAnsi="Arial" w:cs="Arial"/>
                <w:sz w:val="22"/>
                <w:szCs w:val="22"/>
              </w:rPr>
              <w:t xml:space="preserve"> of 2 years from the date of the second accident.</w:t>
            </w:r>
          </w:p>
          <w:p w14:paraId="366554DF" w14:textId="77777777" w:rsidR="000518B1" w:rsidRPr="00B72BBC" w:rsidRDefault="000518B1" w:rsidP="002337DA">
            <w:pPr>
              <w:jc w:val="both"/>
              <w:rPr>
                <w:rFonts w:ascii="Arial" w:hAnsi="Arial" w:cs="Arial"/>
                <w:b/>
                <w:bCs/>
                <w:sz w:val="22"/>
                <w:szCs w:val="22"/>
              </w:rPr>
            </w:pPr>
          </w:p>
        </w:tc>
      </w:tr>
      <w:tr w:rsidR="000518B1" w:rsidRPr="00B72BBC" w14:paraId="3EC53ADD" w14:textId="77777777" w:rsidTr="0095077F">
        <w:tc>
          <w:tcPr>
            <w:tcW w:w="865" w:type="dxa"/>
            <w:tcBorders>
              <w:right w:val="single" w:sz="4" w:space="0" w:color="auto"/>
            </w:tcBorders>
          </w:tcPr>
          <w:p w14:paraId="06EF9B2C" w14:textId="77777777" w:rsidR="000518B1" w:rsidRPr="00B72BBC" w:rsidRDefault="000518B1" w:rsidP="00E02FA3">
            <w:pPr>
              <w:numPr>
                <w:ilvl w:val="0"/>
                <w:numId w:val="1"/>
              </w:numPr>
              <w:rPr>
                <w:rFonts w:ascii="Arial" w:hAnsi="Arial" w:cs="Arial"/>
                <w:sz w:val="22"/>
                <w:szCs w:val="22"/>
              </w:rPr>
            </w:pPr>
          </w:p>
        </w:tc>
        <w:tc>
          <w:tcPr>
            <w:tcW w:w="994" w:type="dxa"/>
            <w:tcBorders>
              <w:right w:val="single" w:sz="4" w:space="0" w:color="auto"/>
            </w:tcBorders>
          </w:tcPr>
          <w:p w14:paraId="312090CC" w14:textId="77777777" w:rsidR="000518B1" w:rsidRPr="00B72BBC" w:rsidRDefault="000518B1" w:rsidP="001928BE">
            <w:pPr>
              <w:jc w:val="both"/>
              <w:rPr>
                <w:rFonts w:ascii="Arial" w:hAnsi="Arial" w:cs="Arial"/>
                <w:sz w:val="22"/>
                <w:szCs w:val="22"/>
              </w:rPr>
            </w:pPr>
            <w:r w:rsidRPr="00B72BBC">
              <w:rPr>
                <w:rFonts w:ascii="Arial" w:hAnsi="Arial" w:cs="Arial"/>
                <w:sz w:val="22"/>
                <w:szCs w:val="22"/>
              </w:rPr>
              <w:t>GCC 18.3.3.25</w:t>
            </w:r>
          </w:p>
        </w:tc>
        <w:tc>
          <w:tcPr>
            <w:tcW w:w="7653" w:type="dxa"/>
            <w:tcBorders>
              <w:left w:val="nil"/>
            </w:tcBorders>
          </w:tcPr>
          <w:p w14:paraId="7077802C" w14:textId="5FC1046F" w:rsidR="00D939C8" w:rsidRPr="00B72BBC" w:rsidRDefault="00D939C8" w:rsidP="00D939C8">
            <w:pPr>
              <w:jc w:val="both"/>
              <w:rPr>
                <w:rFonts w:ascii="Arial" w:hAnsi="Arial" w:cs="Arial"/>
                <w:b/>
                <w:bCs/>
                <w:sz w:val="22"/>
                <w:szCs w:val="22"/>
              </w:rPr>
            </w:pPr>
            <w:r w:rsidRPr="00B72BBC">
              <w:rPr>
                <w:rFonts w:ascii="Arial" w:hAnsi="Arial" w:cs="Arial"/>
                <w:b/>
                <w:bCs/>
                <w:sz w:val="22"/>
                <w:szCs w:val="22"/>
              </w:rPr>
              <w:t>Replace GCC 18.3.3.2</w:t>
            </w:r>
            <w:r>
              <w:rPr>
                <w:rFonts w:ascii="Arial" w:hAnsi="Arial" w:cs="Arial"/>
                <w:b/>
                <w:bCs/>
                <w:sz w:val="22"/>
                <w:szCs w:val="22"/>
              </w:rPr>
              <w:t>5</w:t>
            </w:r>
            <w:r w:rsidRPr="00B72BBC">
              <w:rPr>
                <w:rFonts w:ascii="Arial" w:hAnsi="Arial" w:cs="Arial"/>
                <w:b/>
                <w:bCs/>
                <w:sz w:val="22"/>
                <w:szCs w:val="22"/>
              </w:rPr>
              <w:t xml:space="preserve"> with the following:</w:t>
            </w:r>
          </w:p>
          <w:p w14:paraId="337D138B" w14:textId="77777777" w:rsidR="00D939C8" w:rsidRDefault="00D939C8" w:rsidP="00D939C8">
            <w:pPr>
              <w:jc w:val="both"/>
              <w:rPr>
                <w:rFonts w:ascii="Arial" w:hAnsi="Arial" w:cs="Arial"/>
                <w:sz w:val="22"/>
                <w:szCs w:val="22"/>
              </w:rPr>
            </w:pPr>
          </w:p>
          <w:p w14:paraId="72C58E99" w14:textId="77777777" w:rsidR="0077088E" w:rsidRPr="001B5F4C" w:rsidRDefault="0077088E" w:rsidP="0077088E">
            <w:pPr>
              <w:jc w:val="both"/>
              <w:rPr>
                <w:rFonts w:ascii="Arial" w:hAnsi="Arial" w:cs="Arial"/>
                <w:sz w:val="22"/>
                <w:szCs w:val="22"/>
              </w:rPr>
            </w:pPr>
            <w:r w:rsidRPr="001B5F4C">
              <w:rPr>
                <w:rFonts w:ascii="Arial" w:hAnsi="Arial" w:cs="Arial"/>
                <w:sz w:val="22"/>
                <w:szCs w:val="22"/>
              </w:rPr>
              <w:t xml:space="preserve">Notwithstanding above, the Contractor shall also be responsible for payment </w:t>
            </w:r>
            <w:r w:rsidRPr="001B5F4C">
              <w:rPr>
                <w:rFonts w:ascii="Arial" w:hAnsi="Arial" w:cs="Arial"/>
                <w:sz w:val="22"/>
                <w:szCs w:val="22"/>
              </w:rPr>
              <w:lastRenderedPageBreak/>
              <w:t>of sum as indicated below additionally which shall be deposited in Safety Corpus Fund pursuant to GCC Sub-Clause 18.3.3.26:</w:t>
            </w:r>
          </w:p>
          <w:p w14:paraId="7927466C" w14:textId="77777777" w:rsidR="0077088E" w:rsidRDefault="0077088E" w:rsidP="00D939C8">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
              <w:gridCol w:w="1984"/>
              <w:gridCol w:w="3755"/>
            </w:tblGrid>
            <w:tr w:rsidR="00FA3FCB" w:rsidRPr="001B5F4C" w14:paraId="48663B41" w14:textId="77777777" w:rsidTr="00B457EA">
              <w:tc>
                <w:tcPr>
                  <w:tcW w:w="521" w:type="dxa"/>
                </w:tcPr>
                <w:p w14:paraId="7CCFEB56" w14:textId="77777777" w:rsidR="00FA3FCB" w:rsidRPr="001B5F4C" w:rsidRDefault="00FA3FCB" w:rsidP="00FA3FCB">
                  <w:pPr>
                    <w:pStyle w:val="TableParagraph"/>
                    <w:spacing w:before="11"/>
                    <w:jc w:val="both"/>
                    <w:rPr>
                      <w:rFonts w:ascii="Arial" w:hAnsi="Arial" w:cs="Arial"/>
                    </w:rPr>
                  </w:pPr>
                  <w:r w:rsidRPr="001B5F4C">
                    <w:rPr>
                      <w:rFonts w:ascii="Arial" w:hAnsi="Arial" w:cs="Arial"/>
                    </w:rPr>
                    <w:t>a.</w:t>
                  </w:r>
                </w:p>
              </w:tc>
              <w:tc>
                <w:tcPr>
                  <w:tcW w:w="1984" w:type="dxa"/>
                </w:tcPr>
                <w:p w14:paraId="4F84473D" w14:textId="77777777" w:rsidR="00FA3FCB" w:rsidRPr="001B5F4C" w:rsidRDefault="00FA3FCB" w:rsidP="00FA3FCB">
                  <w:pPr>
                    <w:pStyle w:val="TableParagraph"/>
                    <w:spacing w:before="11"/>
                    <w:jc w:val="both"/>
                    <w:rPr>
                      <w:rFonts w:ascii="Arial" w:hAnsi="Arial" w:cs="Arial"/>
                    </w:rPr>
                  </w:pPr>
                  <w:r w:rsidRPr="001B5F4C">
                    <w:rPr>
                      <w:rFonts w:ascii="Arial" w:hAnsi="Arial" w:cs="Arial"/>
                      <w:lang w:val="en-IN"/>
                    </w:rPr>
                    <w:t>Upon 1</w:t>
                  </w:r>
                  <w:r w:rsidRPr="001B5F4C">
                    <w:rPr>
                      <w:rFonts w:ascii="Arial" w:hAnsi="Arial" w:cs="Arial"/>
                      <w:vertAlign w:val="superscript"/>
                      <w:lang w:val="en-IN"/>
                    </w:rPr>
                    <w:t>st</w:t>
                  </w:r>
                  <w:r w:rsidRPr="001B5F4C">
                    <w:rPr>
                      <w:rFonts w:ascii="Arial" w:hAnsi="Arial" w:cs="Arial"/>
                      <w:lang w:val="en-IN"/>
                    </w:rPr>
                    <w:t xml:space="preserve"> Fatal Accident</w:t>
                  </w:r>
                </w:p>
              </w:tc>
              <w:tc>
                <w:tcPr>
                  <w:tcW w:w="3755" w:type="dxa"/>
                </w:tcPr>
                <w:p w14:paraId="20ADD8E3" w14:textId="77777777" w:rsidR="00FA3FCB" w:rsidRPr="001B5F4C" w:rsidRDefault="00FA3FCB" w:rsidP="00FA3FCB">
                  <w:pPr>
                    <w:pStyle w:val="TableParagraph"/>
                    <w:spacing w:before="11"/>
                    <w:jc w:val="both"/>
                    <w:rPr>
                      <w:rFonts w:ascii="Arial" w:hAnsi="Arial" w:cs="Arial"/>
                      <w:b/>
                      <w:bCs/>
                    </w:rPr>
                  </w:pPr>
                  <w:r w:rsidRPr="001B5F4C">
                    <w:rPr>
                      <w:rFonts w:ascii="Arial" w:hAnsi="Arial" w:cs="Arial"/>
                      <w:b/>
                      <w:bCs/>
                      <w:lang w:val="en-IN"/>
                    </w:rPr>
                    <w:t>1% of the Contract price as awarded, limited to Rs. 1,00,00,000/-</w:t>
                  </w:r>
                </w:p>
              </w:tc>
            </w:tr>
            <w:tr w:rsidR="00FA3FCB" w:rsidRPr="001B5F4C" w14:paraId="508A722B" w14:textId="77777777" w:rsidTr="00B457EA">
              <w:tc>
                <w:tcPr>
                  <w:tcW w:w="521" w:type="dxa"/>
                </w:tcPr>
                <w:p w14:paraId="14FC0EB3" w14:textId="77777777" w:rsidR="00FA3FCB" w:rsidRPr="001B5F4C" w:rsidRDefault="00FA3FCB" w:rsidP="00FA3FCB">
                  <w:pPr>
                    <w:pStyle w:val="TableParagraph"/>
                    <w:spacing w:before="11"/>
                    <w:jc w:val="both"/>
                    <w:rPr>
                      <w:rFonts w:ascii="Arial" w:hAnsi="Arial" w:cs="Arial"/>
                    </w:rPr>
                  </w:pPr>
                  <w:r w:rsidRPr="001B5F4C">
                    <w:rPr>
                      <w:rFonts w:ascii="Arial" w:hAnsi="Arial" w:cs="Arial"/>
                    </w:rPr>
                    <w:t>b.</w:t>
                  </w:r>
                </w:p>
              </w:tc>
              <w:tc>
                <w:tcPr>
                  <w:tcW w:w="1984" w:type="dxa"/>
                </w:tcPr>
                <w:p w14:paraId="24CC9397" w14:textId="77777777" w:rsidR="00FA3FCB" w:rsidRPr="001B5F4C" w:rsidRDefault="00FA3FCB" w:rsidP="00FA3FCB">
                  <w:pPr>
                    <w:pStyle w:val="TableParagraph"/>
                    <w:spacing w:before="11"/>
                    <w:jc w:val="both"/>
                    <w:rPr>
                      <w:rFonts w:ascii="Arial" w:hAnsi="Arial" w:cs="Arial"/>
                    </w:rPr>
                  </w:pPr>
                  <w:r w:rsidRPr="001B5F4C">
                    <w:rPr>
                      <w:rFonts w:ascii="Arial" w:hAnsi="Arial" w:cs="Arial"/>
                      <w:lang w:val="en-IN"/>
                    </w:rPr>
                    <w:t>Upon 2</w:t>
                  </w:r>
                  <w:r w:rsidRPr="001B5F4C">
                    <w:rPr>
                      <w:rFonts w:ascii="Arial" w:hAnsi="Arial" w:cs="Arial"/>
                      <w:vertAlign w:val="superscript"/>
                      <w:lang w:val="en-IN"/>
                    </w:rPr>
                    <w:t>nd</w:t>
                  </w:r>
                  <w:r w:rsidRPr="001B5F4C">
                    <w:rPr>
                      <w:rFonts w:ascii="Arial" w:hAnsi="Arial" w:cs="Arial"/>
                      <w:lang w:val="en-IN"/>
                    </w:rPr>
                    <w:t xml:space="preserve"> Fatal Accident</w:t>
                  </w:r>
                </w:p>
              </w:tc>
              <w:tc>
                <w:tcPr>
                  <w:tcW w:w="3755" w:type="dxa"/>
                </w:tcPr>
                <w:p w14:paraId="5746C1EC" w14:textId="77777777" w:rsidR="00FA3FCB" w:rsidRPr="001B5F4C" w:rsidRDefault="00FA3FCB" w:rsidP="00FA3FCB">
                  <w:pPr>
                    <w:pStyle w:val="TableParagraph"/>
                    <w:spacing w:before="11"/>
                    <w:jc w:val="both"/>
                    <w:rPr>
                      <w:rFonts w:ascii="Arial" w:hAnsi="Arial" w:cs="Arial"/>
                      <w:b/>
                      <w:bCs/>
                    </w:rPr>
                  </w:pPr>
                  <w:r w:rsidRPr="001B5F4C">
                    <w:rPr>
                      <w:rFonts w:ascii="Arial" w:hAnsi="Arial" w:cs="Arial"/>
                      <w:b/>
                      <w:bCs/>
                      <w:lang w:val="en-IN"/>
                    </w:rPr>
                    <w:t>1.5% of the Contract price as awarded, limited to Rs. 1,50,00,000/-</w:t>
                  </w:r>
                </w:p>
              </w:tc>
            </w:tr>
            <w:tr w:rsidR="00FA3FCB" w:rsidRPr="001B5F4C" w14:paraId="6756CE76" w14:textId="77777777" w:rsidTr="00B457EA">
              <w:tc>
                <w:tcPr>
                  <w:tcW w:w="521" w:type="dxa"/>
                </w:tcPr>
                <w:p w14:paraId="6A4AC9FD" w14:textId="77777777" w:rsidR="00FA3FCB" w:rsidRPr="001B5F4C" w:rsidRDefault="00FA3FCB" w:rsidP="00FA3FCB">
                  <w:pPr>
                    <w:pStyle w:val="TableParagraph"/>
                    <w:spacing w:before="11"/>
                    <w:jc w:val="both"/>
                    <w:rPr>
                      <w:rFonts w:ascii="Arial" w:hAnsi="Arial" w:cs="Arial"/>
                    </w:rPr>
                  </w:pPr>
                  <w:r w:rsidRPr="001B5F4C">
                    <w:rPr>
                      <w:rFonts w:ascii="Arial" w:hAnsi="Arial" w:cs="Arial"/>
                    </w:rPr>
                    <w:t>c.</w:t>
                  </w:r>
                </w:p>
              </w:tc>
              <w:tc>
                <w:tcPr>
                  <w:tcW w:w="1984" w:type="dxa"/>
                </w:tcPr>
                <w:p w14:paraId="5233DE1A" w14:textId="77777777" w:rsidR="00FA3FCB" w:rsidRPr="001B5F4C" w:rsidRDefault="00FA3FCB" w:rsidP="00FA3FCB">
                  <w:pPr>
                    <w:pStyle w:val="TableParagraph"/>
                    <w:spacing w:before="11"/>
                    <w:jc w:val="both"/>
                    <w:rPr>
                      <w:rFonts w:ascii="Arial" w:hAnsi="Arial" w:cs="Arial"/>
                    </w:rPr>
                  </w:pPr>
                  <w:r w:rsidRPr="001B5F4C">
                    <w:rPr>
                      <w:rFonts w:ascii="Arial" w:hAnsi="Arial" w:cs="Arial"/>
                      <w:lang w:val="en-IN"/>
                    </w:rPr>
                    <w:t>Upon 3</w:t>
                  </w:r>
                  <w:r w:rsidRPr="001B5F4C">
                    <w:rPr>
                      <w:rFonts w:ascii="Arial" w:hAnsi="Arial" w:cs="Arial"/>
                      <w:vertAlign w:val="superscript"/>
                      <w:lang w:val="en-IN"/>
                    </w:rPr>
                    <w:t>rd</w:t>
                  </w:r>
                  <w:r w:rsidRPr="001B5F4C">
                    <w:rPr>
                      <w:rFonts w:ascii="Arial" w:hAnsi="Arial" w:cs="Arial"/>
                      <w:lang w:val="en-IN"/>
                    </w:rPr>
                    <w:t xml:space="preserve"> Fatal Accident</w:t>
                  </w:r>
                </w:p>
              </w:tc>
              <w:tc>
                <w:tcPr>
                  <w:tcW w:w="3755" w:type="dxa"/>
                </w:tcPr>
                <w:p w14:paraId="2ADC7A91" w14:textId="77777777" w:rsidR="00FA3FCB" w:rsidRPr="001B5F4C" w:rsidRDefault="00FA3FCB" w:rsidP="00FA3FCB">
                  <w:pPr>
                    <w:pStyle w:val="TableParagraph"/>
                    <w:spacing w:before="11"/>
                    <w:jc w:val="both"/>
                    <w:rPr>
                      <w:rFonts w:ascii="Arial" w:hAnsi="Arial" w:cs="Arial"/>
                      <w:b/>
                      <w:bCs/>
                    </w:rPr>
                  </w:pPr>
                  <w:r w:rsidRPr="001B5F4C">
                    <w:rPr>
                      <w:rFonts w:ascii="Arial" w:hAnsi="Arial" w:cs="Arial"/>
                      <w:b/>
                      <w:bCs/>
                      <w:lang w:val="en-IN"/>
                    </w:rPr>
                    <w:t>2% of the Contract price as awarded, limited to Rs. 2,00,00,000/-</w:t>
                  </w:r>
                </w:p>
              </w:tc>
            </w:tr>
            <w:tr w:rsidR="00FA3FCB" w:rsidRPr="001B5F4C" w14:paraId="17D78F18" w14:textId="77777777" w:rsidTr="00B457EA">
              <w:tc>
                <w:tcPr>
                  <w:tcW w:w="521" w:type="dxa"/>
                </w:tcPr>
                <w:p w14:paraId="083B7124" w14:textId="77777777" w:rsidR="00FA3FCB" w:rsidRPr="001B5F4C" w:rsidRDefault="00FA3FCB" w:rsidP="00FA3FCB">
                  <w:pPr>
                    <w:pStyle w:val="TableParagraph"/>
                    <w:spacing w:before="11"/>
                    <w:jc w:val="both"/>
                    <w:rPr>
                      <w:rFonts w:ascii="Arial" w:hAnsi="Arial" w:cs="Arial"/>
                    </w:rPr>
                  </w:pPr>
                  <w:r w:rsidRPr="001B5F4C">
                    <w:rPr>
                      <w:rFonts w:ascii="Arial" w:hAnsi="Arial" w:cs="Arial"/>
                    </w:rPr>
                    <w:t>d.</w:t>
                  </w:r>
                </w:p>
              </w:tc>
              <w:tc>
                <w:tcPr>
                  <w:tcW w:w="1984" w:type="dxa"/>
                </w:tcPr>
                <w:p w14:paraId="6B70379C" w14:textId="77777777" w:rsidR="00FA3FCB" w:rsidRPr="001B5F4C" w:rsidRDefault="00FA3FCB" w:rsidP="00FA3FCB">
                  <w:pPr>
                    <w:pStyle w:val="TableParagraph"/>
                    <w:spacing w:before="11"/>
                    <w:jc w:val="both"/>
                    <w:rPr>
                      <w:rFonts w:ascii="Arial" w:hAnsi="Arial" w:cs="Arial"/>
                    </w:rPr>
                  </w:pPr>
                  <w:r w:rsidRPr="001B5F4C">
                    <w:rPr>
                      <w:rFonts w:ascii="Arial" w:hAnsi="Arial" w:cs="Arial"/>
                      <w:lang w:val="en-IN"/>
                    </w:rPr>
                    <w:t>Re-occurrence of Fatal Accident even after 3</w:t>
                  </w:r>
                  <w:r w:rsidRPr="001B5F4C">
                    <w:rPr>
                      <w:rFonts w:ascii="Arial" w:hAnsi="Arial" w:cs="Arial"/>
                      <w:vertAlign w:val="superscript"/>
                      <w:lang w:val="en-IN"/>
                    </w:rPr>
                    <w:t>rd</w:t>
                  </w:r>
                  <w:r w:rsidRPr="001B5F4C">
                    <w:rPr>
                      <w:rFonts w:ascii="Arial" w:hAnsi="Arial" w:cs="Arial"/>
                      <w:lang w:val="en-IN"/>
                    </w:rPr>
                    <w:t xml:space="preserve"> Fatal Accident</w:t>
                  </w:r>
                </w:p>
              </w:tc>
              <w:tc>
                <w:tcPr>
                  <w:tcW w:w="3755" w:type="dxa"/>
                </w:tcPr>
                <w:p w14:paraId="4B124B17" w14:textId="77777777" w:rsidR="00FA3FCB" w:rsidRPr="001B5F4C" w:rsidRDefault="00FA3FCB" w:rsidP="00FA3FCB">
                  <w:pPr>
                    <w:pStyle w:val="TableParagraph"/>
                    <w:spacing w:before="11"/>
                    <w:jc w:val="both"/>
                    <w:rPr>
                      <w:rFonts w:ascii="Arial" w:hAnsi="Arial" w:cs="Arial"/>
                      <w:b/>
                      <w:bCs/>
                    </w:rPr>
                  </w:pPr>
                  <w:r w:rsidRPr="001B5F4C">
                    <w:rPr>
                      <w:rFonts w:ascii="Arial" w:hAnsi="Arial" w:cs="Arial"/>
                      <w:b/>
                      <w:bCs/>
                      <w:lang w:val="en-IN"/>
                    </w:rPr>
                    <w:t>3% of the Contract price as awarded, limited to Rs. 3,00,00,000/- per fatal accident</w:t>
                  </w:r>
                </w:p>
              </w:tc>
            </w:tr>
          </w:tbl>
          <w:p w14:paraId="0CB18D29" w14:textId="77777777" w:rsidR="0077088E" w:rsidRDefault="0077088E" w:rsidP="00D939C8">
            <w:pPr>
              <w:jc w:val="both"/>
              <w:rPr>
                <w:rFonts w:ascii="Arial" w:hAnsi="Arial" w:cs="Arial"/>
                <w:sz w:val="22"/>
                <w:szCs w:val="22"/>
              </w:rPr>
            </w:pPr>
          </w:p>
          <w:p w14:paraId="1A6E3EF0" w14:textId="77777777" w:rsidR="009F0B1B" w:rsidRPr="001B5F4C" w:rsidRDefault="009F0B1B" w:rsidP="001B5F4C">
            <w:pPr>
              <w:jc w:val="both"/>
              <w:rPr>
                <w:rFonts w:ascii="Arial" w:hAnsi="Arial" w:cs="Arial"/>
                <w:sz w:val="22"/>
                <w:szCs w:val="22"/>
              </w:rPr>
            </w:pPr>
            <w:r w:rsidRPr="001B5F4C">
              <w:rPr>
                <w:rFonts w:ascii="Arial" w:hAnsi="Arial" w:cs="Arial"/>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376E382F" w14:textId="77777777" w:rsidR="009F0B1B" w:rsidRDefault="009F0B1B" w:rsidP="00D939C8">
            <w:pPr>
              <w:jc w:val="both"/>
              <w:rPr>
                <w:rFonts w:ascii="Arial" w:hAnsi="Arial" w:cs="Arial"/>
                <w:sz w:val="22"/>
                <w:szCs w:val="22"/>
              </w:rPr>
            </w:pPr>
          </w:p>
          <w:p w14:paraId="3FAB713E" w14:textId="77777777" w:rsidR="001B5F4C" w:rsidRPr="001B5F4C" w:rsidRDefault="001B5F4C" w:rsidP="001B5F4C">
            <w:pPr>
              <w:jc w:val="both"/>
              <w:rPr>
                <w:rFonts w:ascii="Arial" w:hAnsi="Arial" w:cs="Arial"/>
                <w:sz w:val="22"/>
                <w:szCs w:val="22"/>
              </w:rPr>
            </w:pPr>
            <w:r w:rsidRPr="001B5F4C">
              <w:rPr>
                <w:rFonts w:ascii="Arial" w:hAnsi="Arial" w:cs="Arial"/>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14:paraId="2F243183" w14:textId="77777777" w:rsidR="001B5F4C" w:rsidRPr="001B5F4C" w:rsidRDefault="001B5F4C" w:rsidP="001B5F4C">
            <w:pPr>
              <w:jc w:val="both"/>
              <w:rPr>
                <w:rFonts w:ascii="Arial" w:hAnsi="Arial" w:cs="Arial"/>
                <w:sz w:val="22"/>
                <w:szCs w:val="22"/>
              </w:rPr>
            </w:pPr>
          </w:p>
          <w:p w14:paraId="1A8C4E33" w14:textId="77777777" w:rsidR="001B5F4C" w:rsidRPr="001B5F4C" w:rsidRDefault="001B5F4C" w:rsidP="001B5F4C">
            <w:pPr>
              <w:jc w:val="both"/>
              <w:rPr>
                <w:rFonts w:ascii="Arial" w:hAnsi="Arial" w:cs="Arial"/>
                <w:sz w:val="22"/>
                <w:szCs w:val="22"/>
              </w:rPr>
            </w:pPr>
            <w:r w:rsidRPr="001B5F4C">
              <w:rPr>
                <w:rFonts w:ascii="Arial" w:hAnsi="Arial" w:cs="Arial"/>
                <w:sz w:val="22"/>
                <w:szCs w:val="22"/>
              </w:rPr>
              <w:t>In case of a fatal accident in a contract awarded to and being executed by an Associate of Contractor, for the purpose of recoveries as per GCC Sub-Clause 18.3.3.24 and GCC 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14:paraId="13A0CBAD" w14:textId="77777777" w:rsidR="001B5F4C" w:rsidRPr="001B5F4C" w:rsidRDefault="001B5F4C" w:rsidP="001B5F4C">
            <w:pPr>
              <w:jc w:val="both"/>
              <w:rPr>
                <w:rFonts w:ascii="Arial" w:hAnsi="Arial" w:cs="Arial"/>
                <w:sz w:val="22"/>
                <w:szCs w:val="22"/>
              </w:rPr>
            </w:pPr>
          </w:p>
          <w:p w14:paraId="7B484408" w14:textId="1AB27AD3" w:rsidR="009F0B1B" w:rsidRDefault="001B5F4C" w:rsidP="001B5F4C">
            <w:pPr>
              <w:jc w:val="both"/>
              <w:rPr>
                <w:rFonts w:ascii="Arial" w:hAnsi="Arial" w:cs="Arial"/>
                <w:sz w:val="22"/>
                <w:szCs w:val="22"/>
              </w:rPr>
            </w:pPr>
            <w:r w:rsidRPr="001B5F4C">
              <w:rPr>
                <w:rFonts w:ascii="Arial" w:hAnsi="Arial" w:cs="Arial"/>
                <w:sz w:val="22"/>
                <w:szCs w:val="22"/>
              </w:rPr>
              <w:t xml:space="preserve">GST, if any, applicable on recoveries as mentioned at GCC Sub-Clause </w:t>
            </w:r>
            <w:r w:rsidRPr="001B5F4C">
              <w:rPr>
                <w:rFonts w:ascii="Arial" w:hAnsi="Arial" w:cs="Arial"/>
                <w:sz w:val="22"/>
                <w:szCs w:val="22"/>
              </w:rPr>
              <w:lastRenderedPageBreak/>
              <w:t xml:space="preserve">18.3.3, shall be payable by the Contractor in addition to the </w:t>
            </w:r>
            <w:proofErr w:type="gramStart"/>
            <w:r w:rsidRPr="001B5F4C">
              <w:rPr>
                <w:rFonts w:ascii="Arial" w:hAnsi="Arial" w:cs="Arial"/>
                <w:sz w:val="22"/>
                <w:szCs w:val="22"/>
              </w:rPr>
              <w:t>amount</w:t>
            </w:r>
            <w:proofErr w:type="gramEnd"/>
            <w:r w:rsidRPr="001B5F4C">
              <w:rPr>
                <w:rFonts w:ascii="Arial" w:hAnsi="Arial" w:cs="Arial"/>
                <w:sz w:val="22"/>
                <w:szCs w:val="22"/>
              </w:rPr>
              <w:t xml:space="preserve"> of recoveries mentioned therein.</w:t>
            </w:r>
          </w:p>
          <w:p w14:paraId="09A29F48" w14:textId="77777777" w:rsidR="000518B1" w:rsidRPr="00B72BBC" w:rsidRDefault="000518B1" w:rsidP="001B5F4C">
            <w:pPr>
              <w:jc w:val="both"/>
              <w:rPr>
                <w:rFonts w:ascii="Arial" w:hAnsi="Arial" w:cs="Arial"/>
                <w:b/>
                <w:bCs/>
                <w:sz w:val="22"/>
                <w:szCs w:val="22"/>
              </w:rPr>
            </w:pPr>
          </w:p>
        </w:tc>
      </w:tr>
      <w:tr w:rsidR="000518B1" w:rsidRPr="00B72BBC" w14:paraId="26CC9611" w14:textId="77777777" w:rsidTr="0095077F">
        <w:tc>
          <w:tcPr>
            <w:tcW w:w="865" w:type="dxa"/>
            <w:tcBorders>
              <w:right w:val="single" w:sz="4" w:space="0" w:color="auto"/>
            </w:tcBorders>
          </w:tcPr>
          <w:p w14:paraId="2F70027C" w14:textId="77777777" w:rsidR="000518B1" w:rsidRPr="00B72BBC" w:rsidRDefault="000518B1" w:rsidP="00E02FA3">
            <w:pPr>
              <w:numPr>
                <w:ilvl w:val="0"/>
                <w:numId w:val="1"/>
              </w:numPr>
              <w:rPr>
                <w:rFonts w:ascii="Arial" w:hAnsi="Arial" w:cs="Arial"/>
                <w:sz w:val="22"/>
                <w:szCs w:val="22"/>
              </w:rPr>
            </w:pPr>
          </w:p>
        </w:tc>
        <w:tc>
          <w:tcPr>
            <w:tcW w:w="994" w:type="dxa"/>
            <w:tcBorders>
              <w:right w:val="single" w:sz="4" w:space="0" w:color="auto"/>
            </w:tcBorders>
          </w:tcPr>
          <w:p w14:paraId="771C0C7C" w14:textId="77777777" w:rsidR="000518B1" w:rsidRPr="00B72BBC" w:rsidRDefault="000518B1" w:rsidP="001928BE">
            <w:pPr>
              <w:jc w:val="both"/>
              <w:rPr>
                <w:rFonts w:ascii="Arial" w:hAnsi="Arial" w:cs="Arial"/>
                <w:sz w:val="22"/>
                <w:szCs w:val="22"/>
              </w:rPr>
            </w:pPr>
            <w:r w:rsidRPr="00B72BBC">
              <w:rPr>
                <w:rFonts w:ascii="Arial" w:hAnsi="Arial" w:cs="Arial"/>
                <w:sz w:val="22"/>
                <w:szCs w:val="22"/>
              </w:rPr>
              <w:t>GCC 18.3.3.28</w:t>
            </w:r>
          </w:p>
        </w:tc>
        <w:tc>
          <w:tcPr>
            <w:tcW w:w="7653" w:type="dxa"/>
            <w:tcBorders>
              <w:left w:val="nil"/>
            </w:tcBorders>
          </w:tcPr>
          <w:p w14:paraId="0A17EF28" w14:textId="77777777" w:rsidR="000518B1" w:rsidRDefault="000518B1" w:rsidP="001928BE">
            <w:pPr>
              <w:jc w:val="both"/>
              <w:rPr>
                <w:rFonts w:ascii="Arial" w:hAnsi="Arial" w:cs="Arial"/>
                <w:b/>
                <w:bCs/>
                <w:sz w:val="22"/>
                <w:szCs w:val="22"/>
              </w:rPr>
            </w:pPr>
            <w:r w:rsidRPr="00B72BBC">
              <w:rPr>
                <w:rFonts w:ascii="Arial" w:hAnsi="Arial" w:cs="Arial"/>
                <w:b/>
                <w:bCs/>
                <w:sz w:val="22"/>
                <w:szCs w:val="22"/>
              </w:rPr>
              <w:t>Replace GCC 18.3.3.28 with the following:</w:t>
            </w:r>
          </w:p>
          <w:p w14:paraId="7CCD4CB3" w14:textId="77777777" w:rsidR="00BC5E71" w:rsidRPr="00B72BBC" w:rsidRDefault="00BC5E71" w:rsidP="001928BE">
            <w:pPr>
              <w:jc w:val="both"/>
              <w:rPr>
                <w:rFonts w:ascii="Arial" w:hAnsi="Arial" w:cs="Arial"/>
                <w:b/>
                <w:bCs/>
                <w:sz w:val="22"/>
                <w:szCs w:val="22"/>
              </w:rPr>
            </w:pPr>
          </w:p>
          <w:p w14:paraId="533E799E" w14:textId="5FF0716C" w:rsidR="000518B1" w:rsidRDefault="000518B1" w:rsidP="001928BE">
            <w:pPr>
              <w:jc w:val="both"/>
              <w:rPr>
                <w:rFonts w:ascii="Arial" w:hAnsi="Arial" w:cs="Arial"/>
                <w:b/>
                <w:sz w:val="22"/>
                <w:szCs w:val="22"/>
              </w:rPr>
            </w:pPr>
            <w:r w:rsidRPr="00B72BBC">
              <w:rPr>
                <w:rFonts w:ascii="Arial" w:hAnsi="Arial" w:cs="Arial"/>
                <w:sz w:val="22"/>
                <w:szCs w:val="22"/>
              </w:rPr>
              <w:t xml:space="preserve">The Contractor shall also submit ‘Safety Plan’ as per proforma specified in Section – Sample Forms and Procedures of the Bidding Documents </w:t>
            </w:r>
            <w:proofErr w:type="spellStart"/>
            <w:r w:rsidRPr="00B72BBC">
              <w:rPr>
                <w:rFonts w:ascii="Arial" w:hAnsi="Arial" w:cs="Arial"/>
                <w:sz w:val="22"/>
                <w:szCs w:val="22"/>
              </w:rPr>
              <w:t>alongwith</w:t>
            </w:r>
            <w:proofErr w:type="spellEnd"/>
            <w:r w:rsidRPr="00B72BBC">
              <w:rPr>
                <w:rFonts w:ascii="Arial" w:hAnsi="Arial" w:cs="Arial"/>
                <w:sz w:val="22"/>
                <w:szCs w:val="22"/>
              </w:rPr>
              <w:t xml:space="preserve"> all the requisite documents mentioned therein and as per </w:t>
            </w:r>
            <w:proofErr w:type="gramStart"/>
            <w:r w:rsidRPr="00B72BBC">
              <w:rPr>
                <w:rFonts w:ascii="Arial" w:hAnsi="Arial" w:cs="Arial"/>
                <w:sz w:val="22"/>
                <w:szCs w:val="22"/>
              </w:rPr>
              <w:t>check-list</w:t>
            </w:r>
            <w:proofErr w:type="gramEnd"/>
            <w:r w:rsidRPr="00B72BBC">
              <w:rPr>
                <w:rFonts w:ascii="Arial" w:hAnsi="Arial" w:cs="Arial"/>
                <w:sz w:val="22"/>
                <w:szCs w:val="22"/>
              </w:rPr>
              <w:t xml:space="preserve"> contained therein to the Engineer In-Charge for its approval </w:t>
            </w:r>
            <w:r w:rsidRPr="00B72BBC">
              <w:rPr>
                <w:rFonts w:ascii="Arial" w:hAnsi="Arial" w:cs="Arial"/>
                <w:b/>
                <w:sz w:val="22"/>
                <w:szCs w:val="22"/>
              </w:rPr>
              <w:t>within 30 days of Notification of award</w:t>
            </w:r>
            <w:r w:rsidR="00E02515">
              <w:rPr>
                <w:rFonts w:ascii="Arial" w:hAnsi="Arial" w:cs="Arial"/>
                <w:b/>
                <w:sz w:val="22"/>
                <w:szCs w:val="22"/>
              </w:rPr>
              <w:t>.</w:t>
            </w:r>
          </w:p>
          <w:p w14:paraId="211E1F5C" w14:textId="77777777" w:rsidR="00BC5E71" w:rsidRPr="00B72BBC" w:rsidRDefault="00BC5E71" w:rsidP="001928BE">
            <w:pPr>
              <w:jc w:val="both"/>
              <w:rPr>
                <w:rFonts w:ascii="Arial" w:hAnsi="Arial" w:cs="Arial"/>
                <w:b/>
                <w:bCs/>
                <w:sz w:val="22"/>
                <w:szCs w:val="22"/>
              </w:rPr>
            </w:pPr>
          </w:p>
          <w:p w14:paraId="42FE925D" w14:textId="326629EC" w:rsidR="000518B1" w:rsidRDefault="000518B1" w:rsidP="001928BE">
            <w:pPr>
              <w:jc w:val="both"/>
              <w:rPr>
                <w:rFonts w:ascii="Arial" w:hAnsi="Arial" w:cs="Arial"/>
                <w:sz w:val="22"/>
                <w:szCs w:val="22"/>
              </w:rPr>
            </w:pPr>
            <w:r w:rsidRPr="00B72BBC">
              <w:rPr>
                <w:rFonts w:ascii="Arial" w:hAnsi="Arial" w:cs="Arial"/>
                <w:sz w:val="22"/>
                <w:szCs w:val="22"/>
              </w:rPr>
              <w:t xml:space="preserve">Further, one of the conditions for release of first progressive payment / subsequent payment towards Services Contract shall be submission of </w:t>
            </w:r>
            <w:r w:rsidR="00FB0B1E">
              <w:rPr>
                <w:rFonts w:ascii="Arial" w:hAnsi="Arial" w:cs="Arial"/>
                <w:sz w:val="22"/>
                <w:szCs w:val="22"/>
              </w:rPr>
              <w:t>“</w:t>
            </w:r>
            <w:r w:rsidRPr="00B72BBC">
              <w:rPr>
                <w:rFonts w:ascii="Arial" w:hAnsi="Arial" w:cs="Arial"/>
                <w:sz w:val="22"/>
                <w:szCs w:val="22"/>
              </w:rPr>
              <w:t xml:space="preserve">Safety Plan‟ </w:t>
            </w:r>
            <w:proofErr w:type="spellStart"/>
            <w:r w:rsidRPr="00B72BBC">
              <w:rPr>
                <w:rFonts w:ascii="Arial" w:hAnsi="Arial" w:cs="Arial"/>
                <w:sz w:val="22"/>
                <w:szCs w:val="22"/>
              </w:rPr>
              <w:t>alongwith</w:t>
            </w:r>
            <w:proofErr w:type="spellEnd"/>
            <w:r w:rsidRPr="00B72BBC">
              <w:rPr>
                <w:rFonts w:ascii="Arial" w:hAnsi="Arial" w:cs="Arial"/>
                <w:sz w:val="22"/>
                <w:szCs w:val="22"/>
              </w:rPr>
              <w:t xml:space="preserve"> all requisite documents and approval of the same by the Engineer In-Charge.</w:t>
            </w:r>
          </w:p>
          <w:p w14:paraId="1ECC830F" w14:textId="77777777" w:rsidR="00BC5E71" w:rsidRPr="00B72BBC" w:rsidRDefault="00BC5E71" w:rsidP="001928BE">
            <w:pPr>
              <w:jc w:val="both"/>
              <w:rPr>
                <w:rFonts w:ascii="Arial" w:hAnsi="Arial" w:cs="Arial"/>
                <w:sz w:val="22"/>
                <w:szCs w:val="22"/>
              </w:rPr>
            </w:pPr>
          </w:p>
        </w:tc>
      </w:tr>
      <w:tr w:rsidR="000518B1" w:rsidRPr="00B72BBC" w14:paraId="3ACE0842" w14:textId="77777777" w:rsidTr="0095077F">
        <w:tc>
          <w:tcPr>
            <w:tcW w:w="865" w:type="dxa"/>
            <w:tcBorders>
              <w:right w:val="single" w:sz="4" w:space="0" w:color="auto"/>
            </w:tcBorders>
          </w:tcPr>
          <w:p w14:paraId="11A5C5D2" w14:textId="77777777" w:rsidR="000518B1" w:rsidRPr="00B72BBC" w:rsidRDefault="000518B1" w:rsidP="00E02FA3">
            <w:pPr>
              <w:numPr>
                <w:ilvl w:val="0"/>
                <w:numId w:val="1"/>
              </w:numPr>
              <w:rPr>
                <w:rFonts w:ascii="Arial" w:hAnsi="Arial" w:cs="Arial"/>
                <w:sz w:val="22"/>
                <w:szCs w:val="22"/>
              </w:rPr>
            </w:pPr>
          </w:p>
        </w:tc>
        <w:tc>
          <w:tcPr>
            <w:tcW w:w="994" w:type="dxa"/>
            <w:tcBorders>
              <w:right w:val="single" w:sz="4" w:space="0" w:color="auto"/>
            </w:tcBorders>
          </w:tcPr>
          <w:p w14:paraId="1FA2D33F" w14:textId="77777777" w:rsidR="000518B1" w:rsidRPr="00B72BBC" w:rsidRDefault="000518B1" w:rsidP="001928BE">
            <w:pPr>
              <w:jc w:val="both"/>
              <w:rPr>
                <w:rFonts w:ascii="Arial" w:hAnsi="Arial" w:cs="Arial"/>
                <w:sz w:val="22"/>
                <w:szCs w:val="22"/>
              </w:rPr>
            </w:pPr>
            <w:r w:rsidRPr="00B72BBC">
              <w:rPr>
                <w:rFonts w:ascii="Arial" w:hAnsi="Arial" w:cs="Arial"/>
                <w:sz w:val="22"/>
                <w:szCs w:val="22"/>
              </w:rPr>
              <w:t>GCC 18.3.3.29</w:t>
            </w:r>
          </w:p>
        </w:tc>
        <w:tc>
          <w:tcPr>
            <w:tcW w:w="7653" w:type="dxa"/>
            <w:tcBorders>
              <w:left w:val="nil"/>
            </w:tcBorders>
          </w:tcPr>
          <w:p w14:paraId="46119C24" w14:textId="77777777" w:rsidR="000712D3" w:rsidRPr="00B72BBC" w:rsidRDefault="000712D3" w:rsidP="001928BE">
            <w:pPr>
              <w:jc w:val="both"/>
              <w:rPr>
                <w:rFonts w:ascii="Arial" w:hAnsi="Arial" w:cs="Arial"/>
                <w:sz w:val="22"/>
                <w:szCs w:val="22"/>
                <w:lang w:val="en-IN"/>
              </w:rPr>
            </w:pPr>
            <w:r w:rsidRPr="00B72BBC">
              <w:rPr>
                <w:rFonts w:ascii="Arial" w:hAnsi="Arial" w:cs="Arial"/>
                <w:b/>
                <w:bCs/>
                <w:sz w:val="22"/>
                <w:szCs w:val="22"/>
              </w:rPr>
              <w:t>Replace GCC 18.3.3.29 in SCC with the following:</w:t>
            </w:r>
          </w:p>
          <w:p w14:paraId="2C9FF855" w14:textId="77777777" w:rsidR="000712D3" w:rsidRPr="00B72BBC" w:rsidRDefault="000712D3" w:rsidP="001928BE">
            <w:pPr>
              <w:jc w:val="both"/>
              <w:rPr>
                <w:rFonts w:ascii="Arial" w:hAnsi="Arial" w:cs="Arial"/>
                <w:sz w:val="22"/>
                <w:szCs w:val="22"/>
                <w:lang w:val="en-IN"/>
              </w:rPr>
            </w:pPr>
          </w:p>
          <w:p w14:paraId="3948D4BC" w14:textId="77777777" w:rsidR="00F27B50" w:rsidRPr="00F27B50" w:rsidRDefault="00F27B50" w:rsidP="001928BE">
            <w:pPr>
              <w:jc w:val="both"/>
              <w:rPr>
                <w:rFonts w:ascii="Arial" w:hAnsi="Arial" w:cs="Arial"/>
                <w:sz w:val="22"/>
                <w:szCs w:val="22"/>
                <w:lang w:val="en-IN"/>
              </w:rPr>
            </w:pPr>
            <w:r w:rsidRPr="00F27B50">
              <w:rPr>
                <w:rFonts w:ascii="Arial" w:hAnsi="Arial" w:cs="Arial"/>
                <w:sz w:val="22"/>
                <w:szCs w:val="22"/>
                <w:lang w:val="en-IN"/>
              </w:rPr>
              <w:t>Non-reporting of any accident to the Employer in any ongoing contract with the Employer or any suppression of facts/related information in regard to accident shall lead to determination of bid of such bidders as non-responsive for all packages whose deadline for bid submission, originally scheduled and/or actual falls within a period of one year reckoned from the date on which the Employer determines Non-reporting of the accident/Suppression of facts/related information in regard to accident by the Bidder.</w:t>
            </w:r>
          </w:p>
          <w:p w14:paraId="36B78DF7" w14:textId="0FCEADAD" w:rsidR="00F27B50" w:rsidRPr="00B72BBC" w:rsidRDefault="00F27B50" w:rsidP="001928BE">
            <w:pPr>
              <w:jc w:val="both"/>
              <w:rPr>
                <w:rFonts w:ascii="Arial" w:hAnsi="Arial" w:cs="Arial"/>
                <w:sz w:val="22"/>
                <w:szCs w:val="22"/>
              </w:rPr>
            </w:pPr>
          </w:p>
        </w:tc>
      </w:tr>
      <w:tr w:rsidR="000518B1" w:rsidRPr="00B72BBC" w14:paraId="366F0C68" w14:textId="77777777" w:rsidTr="0095077F">
        <w:tc>
          <w:tcPr>
            <w:tcW w:w="865" w:type="dxa"/>
            <w:tcBorders>
              <w:right w:val="single" w:sz="4" w:space="0" w:color="auto"/>
            </w:tcBorders>
          </w:tcPr>
          <w:p w14:paraId="09FFC6B3" w14:textId="77777777" w:rsidR="000518B1" w:rsidRPr="00B72BBC" w:rsidRDefault="000518B1" w:rsidP="00E02FA3">
            <w:pPr>
              <w:numPr>
                <w:ilvl w:val="0"/>
                <w:numId w:val="1"/>
              </w:numPr>
              <w:rPr>
                <w:rFonts w:ascii="Arial" w:hAnsi="Arial" w:cs="Arial"/>
                <w:sz w:val="22"/>
                <w:szCs w:val="22"/>
              </w:rPr>
            </w:pPr>
          </w:p>
        </w:tc>
        <w:tc>
          <w:tcPr>
            <w:tcW w:w="994" w:type="dxa"/>
            <w:tcBorders>
              <w:right w:val="single" w:sz="4" w:space="0" w:color="auto"/>
            </w:tcBorders>
          </w:tcPr>
          <w:p w14:paraId="34768836" w14:textId="55C6950F" w:rsidR="000518B1" w:rsidRPr="00B72BBC" w:rsidRDefault="000518B1" w:rsidP="001928BE">
            <w:pPr>
              <w:rPr>
                <w:rFonts w:ascii="Arial" w:hAnsi="Arial" w:cs="Arial"/>
                <w:sz w:val="22"/>
                <w:szCs w:val="22"/>
              </w:rPr>
            </w:pPr>
            <w:r w:rsidRPr="00B72BBC">
              <w:rPr>
                <w:rFonts w:ascii="Arial" w:hAnsi="Arial" w:cs="Arial"/>
                <w:sz w:val="22"/>
                <w:szCs w:val="22"/>
              </w:rPr>
              <w:t>GCC 19.7</w:t>
            </w:r>
          </w:p>
        </w:tc>
        <w:tc>
          <w:tcPr>
            <w:tcW w:w="7653" w:type="dxa"/>
            <w:tcBorders>
              <w:left w:val="nil"/>
            </w:tcBorders>
          </w:tcPr>
          <w:p w14:paraId="23A6B838" w14:textId="77777777" w:rsidR="006D3D6A" w:rsidRDefault="006D3D6A" w:rsidP="006D3D6A">
            <w:pPr>
              <w:jc w:val="both"/>
              <w:rPr>
                <w:rFonts w:ascii="Arial" w:hAnsi="Arial" w:cs="Arial"/>
                <w:b/>
                <w:bCs/>
                <w:sz w:val="22"/>
                <w:szCs w:val="22"/>
              </w:rPr>
            </w:pPr>
            <w:r w:rsidRPr="00F5429C">
              <w:rPr>
                <w:rFonts w:ascii="Arial" w:hAnsi="Arial" w:cs="Arial"/>
                <w:b/>
                <w:bCs/>
                <w:sz w:val="22"/>
                <w:szCs w:val="22"/>
              </w:rPr>
              <w:t xml:space="preserve">Replace the existing provision with the following: </w:t>
            </w:r>
          </w:p>
          <w:p w14:paraId="45388081" w14:textId="77777777" w:rsidR="006D3D6A" w:rsidRDefault="006D3D6A" w:rsidP="001928BE">
            <w:pPr>
              <w:jc w:val="both"/>
              <w:rPr>
                <w:rFonts w:ascii="Arial" w:hAnsi="Arial" w:cs="Arial"/>
                <w:sz w:val="22"/>
                <w:szCs w:val="22"/>
              </w:rPr>
            </w:pPr>
          </w:p>
          <w:p w14:paraId="522253EA" w14:textId="0EBB5F02" w:rsidR="000518B1" w:rsidRDefault="000518B1" w:rsidP="001928BE">
            <w:pPr>
              <w:jc w:val="both"/>
              <w:rPr>
                <w:rFonts w:ascii="Arial" w:hAnsi="Arial" w:cs="Arial"/>
                <w:b/>
                <w:bCs/>
                <w:sz w:val="22"/>
                <w:szCs w:val="22"/>
              </w:rPr>
            </w:pPr>
            <w:r w:rsidRPr="00B72BBC">
              <w:rPr>
                <w:rFonts w:ascii="Arial" w:hAnsi="Arial" w:cs="Arial"/>
                <w:sz w:val="22"/>
                <w:szCs w:val="22"/>
              </w:rPr>
              <w:t xml:space="preserve">If any dispute or difference of opinion shall arise between the parties in connection with or arising out of the test and/or inspection of the Plant and Equipment or part of the Facilities that cannot be settled between the parties within a reasonable period of time, it may be referred to an </w:t>
            </w:r>
            <w:r w:rsidRPr="00B72BBC">
              <w:rPr>
                <w:rFonts w:ascii="Arial" w:hAnsi="Arial" w:cs="Arial"/>
                <w:b/>
                <w:bCs/>
                <w:sz w:val="22"/>
                <w:szCs w:val="22"/>
              </w:rPr>
              <w:t xml:space="preserve">Arbitrator for determination /Conciliation Committee of Independent Experts (CCIE) for resolution </w:t>
            </w:r>
            <w:r w:rsidRPr="00B72BBC">
              <w:rPr>
                <w:rFonts w:ascii="Arial" w:hAnsi="Arial" w:cs="Arial"/>
                <w:sz w:val="22"/>
                <w:szCs w:val="22"/>
              </w:rPr>
              <w:t>in accordance with GCC Sub-Clause 39</w:t>
            </w:r>
            <w:r w:rsidRPr="00B72BBC">
              <w:rPr>
                <w:rFonts w:ascii="Arial" w:hAnsi="Arial" w:cs="Arial"/>
                <w:b/>
                <w:bCs/>
                <w:sz w:val="22"/>
                <w:szCs w:val="22"/>
              </w:rPr>
              <w:t>/GCC Sub-Clause 40.</w:t>
            </w:r>
          </w:p>
          <w:p w14:paraId="42544886" w14:textId="54C1BDB8" w:rsidR="00BC32A7" w:rsidRPr="00B72BBC" w:rsidRDefault="00BC32A7" w:rsidP="00BC32A7">
            <w:pPr>
              <w:pStyle w:val="FootnoteText"/>
              <w:ind w:left="-25" w:firstLine="25"/>
              <w:jc w:val="both"/>
              <w:rPr>
                <w:rFonts w:ascii="Arial" w:hAnsi="Arial" w:cs="Arial"/>
                <w:b/>
                <w:bCs/>
                <w:sz w:val="22"/>
                <w:szCs w:val="22"/>
              </w:rPr>
            </w:pPr>
          </w:p>
        </w:tc>
      </w:tr>
      <w:tr w:rsidR="000518B1" w:rsidRPr="00B72BBC" w14:paraId="76A1FCB7" w14:textId="77777777" w:rsidTr="0095077F">
        <w:trPr>
          <w:trHeight w:val="1019"/>
        </w:trPr>
        <w:tc>
          <w:tcPr>
            <w:tcW w:w="865" w:type="dxa"/>
            <w:tcBorders>
              <w:right w:val="single" w:sz="4" w:space="0" w:color="auto"/>
            </w:tcBorders>
          </w:tcPr>
          <w:p w14:paraId="1B870FEC" w14:textId="77777777" w:rsidR="000518B1" w:rsidRPr="00B72BBC" w:rsidRDefault="000518B1" w:rsidP="00E02FA3">
            <w:pPr>
              <w:numPr>
                <w:ilvl w:val="0"/>
                <w:numId w:val="1"/>
              </w:numPr>
              <w:rPr>
                <w:rFonts w:ascii="Arial" w:hAnsi="Arial" w:cs="Arial"/>
                <w:sz w:val="22"/>
                <w:szCs w:val="22"/>
              </w:rPr>
            </w:pPr>
          </w:p>
        </w:tc>
        <w:tc>
          <w:tcPr>
            <w:tcW w:w="994" w:type="dxa"/>
            <w:tcBorders>
              <w:right w:val="single" w:sz="4" w:space="0" w:color="auto"/>
            </w:tcBorders>
          </w:tcPr>
          <w:p w14:paraId="277A924C" w14:textId="366A2228" w:rsidR="000518B1" w:rsidRPr="00B72BBC" w:rsidRDefault="000518B1" w:rsidP="001928BE">
            <w:pPr>
              <w:jc w:val="both"/>
              <w:rPr>
                <w:rFonts w:ascii="Arial" w:hAnsi="Arial" w:cs="Arial"/>
                <w:sz w:val="22"/>
                <w:szCs w:val="22"/>
              </w:rPr>
            </w:pPr>
            <w:r w:rsidRPr="00B72BBC">
              <w:rPr>
                <w:rFonts w:ascii="Arial" w:hAnsi="Arial" w:cs="Arial"/>
                <w:sz w:val="22"/>
                <w:szCs w:val="22"/>
              </w:rPr>
              <w:t xml:space="preserve">GCC 20.1.2.7, </w:t>
            </w:r>
            <w:proofErr w:type="gramStart"/>
            <w:r w:rsidRPr="00B72BBC">
              <w:rPr>
                <w:rFonts w:ascii="Arial" w:hAnsi="Arial" w:cs="Arial"/>
                <w:sz w:val="22"/>
                <w:szCs w:val="22"/>
              </w:rPr>
              <w:t>20.1.2.7.1  20</w:t>
            </w:r>
            <w:proofErr w:type="gramEnd"/>
            <w:r w:rsidRPr="00B72BBC">
              <w:rPr>
                <w:rFonts w:ascii="Arial" w:hAnsi="Arial" w:cs="Arial"/>
                <w:sz w:val="22"/>
                <w:szCs w:val="22"/>
              </w:rPr>
              <w:t>.1.2.7.2</w:t>
            </w:r>
          </w:p>
        </w:tc>
        <w:tc>
          <w:tcPr>
            <w:tcW w:w="7653" w:type="dxa"/>
            <w:tcBorders>
              <w:left w:val="nil"/>
            </w:tcBorders>
          </w:tcPr>
          <w:p w14:paraId="734F4B10" w14:textId="77777777" w:rsidR="000518B1" w:rsidRPr="00B72BBC" w:rsidRDefault="000518B1" w:rsidP="001928BE">
            <w:pPr>
              <w:jc w:val="both"/>
              <w:rPr>
                <w:rFonts w:ascii="Arial" w:hAnsi="Arial" w:cs="Arial"/>
                <w:b/>
                <w:bCs/>
                <w:sz w:val="22"/>
                <w:szCs w:val="22"/>
              </w:rPr>
            </w:pPr>
            <w:r w:rsidRPr="00B72BBC">
              <w:rPr>
                <w:rFonts w:ascii="Arial" w:hAnsi="Arial" w:cs="Arial"/>
                <w:b/>
                <w:bCs/>
                <w:sz w:val="22"/>
                <w:szCs w:val="22"/>
              </w:rPr>
              <w:t>Replace GCC 20.1.2.7 with the following:</w:t>
            </w:r>
          </w:p>
          <w:p w14:paraId="43FFAB62" w14:textId="77777777" w:rsidR="000518B1" w:rsidRPr="00B72BBC" w:rsidRDefault="000518B1" w:rsidP="001928BE">
            <w:pPr>
              <w:jc w:val="both"/>
              <w:rPr>
                <w:rFonts w:ascii="Arial" w:hAnsi="Arial" w:cs="Arial"/>
                <w:b/>
                <w:bCs/>
                <w:sz w:val="22"/>
                <w:szCs w:val="22"/>
              </w:rPr>
            </w:pPr>
          </w:p>
          <w:p w14:paraId="425EB122" w14:textId="24E0E010" w:rsidR="000518B1" w:rsidRPr="00B72BBC" w:rsidRDefault="000518B1" w:rsidP="00EA298F">
            <w:pPr>
              <w:ind w:left="1152" w:hanging="1134"/>
              <w:jc w:val="both"/>
              <w:rPr>
                <w:rFonts w:ascii="Arial" w:hAnsi="Arial" w:cs="Arial"/>
                <w:sz w:val="22"/>
                <w:szCs w:val="22"/>
              </w:rPr>
            </w:pPr>
            <w:r w:rsidRPr="00B72BBC">
              <w:rPr>
                <w:rFonts w:ascii="Arial" w:hAnsi="Arial" w:cs="Arial"/>
                <w:sz w:val="22"/>
                <w:szCs w:val="22"/>
              </w:rPr>
              <w:t xml:space="preserve">20.1.2.7 </w:t>
            </w:r>
            <w:r w:rsidR="00EA298F">
              <w:rPr>
                <w:rFonts w:ascii="Arial" w:hAnsi="Arial" w:cs="Arial"/>
                <w:sz w:val="22"/>
                <w:szCs w:val="22"/>
              </w:rPr>
              <w:t xml:space="preserve">   </w:t>
            </w:r>
            <w:r w:rsidRPr="00B72BBC">
              <w:rPr>
                <w:rFonts w:ascii="Arial" w:hAnsi="Arial" w:cs="Arial"/>
                <w:sz w:val="22"/>
                <w:szCs w:val="22"/>
              </w:rPr>
              <w:t xml:space="preserve">As soon as possible after </w:t>
            </w:r>
            <w:proofErr w:type="spellStart"/>
            <w:r w:rsidRPr="00B72BBC">
              <w:rPr>
                <w:rFonts w:ascii="Arial" w:hAnsi="Arial" w:cs="Arial"/>
                <w:sz w:val="22"/>
                <w:szCs w:val="22"/>
              </w:rPr>
              <w:t>Precommissioning</w:t>
            </w:r>
            <w:proofErr w:type="spellEnd"/>
            <w:r w:rsidRPr="00B72BBC">
              <w:rPr>
                <w:rFonts w:ascii="Arial" w:hAnsi="Arial" w:cs="Arial"/>
                <w:sz w:val="22"/>
                <w:szCs w:val="22"/>
              </w:rPr>
              <w:t xml:space="preserve">, the Contractor shall complete all outstanding minor items so that the Facilities are fully in accordance with the requirements of the Contract. </w:t>
            </w:r>
          </w:p>
          <w:p w14:paraId="008D24F4" w14:textId="77777777" w:rsidR="00735404" w:rsidRPr="00B72BBC" w:rsidRDefault="00735404" w:rsidP="00EA298F">
            <w:pPr>
              <w:ind w:left="1152" w:hanging="1134"/>
              <w:jc w:val="both"/>
              <w:rPr>
                <w:rFonts w:ascii="Arial" w:hAnsi="Arial" w:cs="Arial"/>
                <w:sz w:val="22"/>
                <w:szCs w:val="22"/>
              </w:rPr>
            </w:pPr>
          </w:p>
          <w:p w14:paraId="2DB935EA" w14:textId="77777777" w:rsidR="000518B1" w:rsidRPr="00B72BBC" w:rsidRDefault="000518B1" w:rsidP="00EA298F">
            <w:pPr>
              <w:ind w:left="1152" w:hanging="1134"/>
              <w:jc w:val="both"/>
              <w:rPr>
                <w:rFonts w:ascii="Arial" w:hAnsi="Arial" w:cs="Arial"/>
                <w:b/>
                <w:bCs/>
                <w:sz w:val="22"/>
                <w:szCs w:val="22"/>
              </w:rPr>
            </w:pPr>
            <w:r w:rsidRPr="00B72BBC">
              <w:rPr>
                <w:rFonts w:ascii="Arial" w:hAnsi="Arial" w:cs="Arial"/>
                <w:b/>
                <w:bCs/>
                <w:sz w:val="22"/>
                <w:szCs w:val="22"/>
              </w:rPr>
              <w:t xml:space="preserve">20.1.2.7.1 The Contractor is under obligation to complete all pending items, howsoever minor it may be, before proceeding for </w:t>
            </w:r>
            <w:r w:rsidRPr="00B72BBC">
              <w:rPr>
                <w:rFonts w:ascii="Arial" w:hAnsi="Arial" w:cs="Arial"/>
                <w:b/>
                <w:bCs/>
                <w:sz w:val="22"/>
                <w:szCs w:val="22"/>
              </w:rPr>
              <w:lastRenderedPageBreak/>
              <w:t xml:space="preserve">Commissioning so that the Facilities are fully in accordance with the requirements of the Contract. However, in case the Contractor fails to complete the outstanding minor items as per GCC Clause 20.1.2.7 above, a list of such pending minor items shall be tied up with the Contractor prior to Commissioning and the same shall be considered as Balance Works as defined at GCC 1.1(ff). For completion of such Balance Works, an additional period of 90 days beyond successful trial-operation as per GCC Clause 20.1.4 of the Facilities or Time for Completion (extended period thereof as per GCC Clause 34, if any), whichever is later, shall be provided to the Contractor, failing which, Employer shall levy liquidated damages (LD) as per GCC Clause 21.2. </w:t>
            </w:r>
            <w:proofErr w:type="gramStart"/>
            <w:r w:rsidRPr="00B72BBC">
              <w:rPr>
                <w:rFonts w:ascii="Arial" w:hAnsi="Arial" w:cs="Arial"/>
                <w:b/>
                <w:bCs/>
                <w:sz w:val="22"/>
                <w:szCs w:val="22"/>
              </w:rPr>
              <w:t>For the purpose of</w:t>
            </w:r>
            <w:proofErr w:type="gramEnd"/>
            <w:r w:rsidRPr="00B72BBC">
              <w:rPr>
                <w:rFonts w:ascii="Arial" w:hAnsi="Arial" w:cs="Arial"/>
                <w:b/>
                <w:bCs/>
                <w:sz w:val="22"/>
                <w:szCs w:val="22"/>
              </w:rPr>
              <w:t xml:space="preserve"> levying LD, Balance Works shall be treated as Part Facilities with a separate time for Completion. </w:t>
            </w:r>
          </w:p>
          <w:p w14:paraId="5C1EA236" w14:textId="77777777" w:rsidR="00C17211" w:rsidRPr="00B72BBC" w:rsidRDefault="00C17211" w:rsidP="00EA298F">
            <w:pPr>
              <w:ind w:left="1152" w:hanging="1134"/>
              <w:jc w:val="both"/>
              <w:rPr>
                <w:rFonts w:ascii="Arial" w:hAnsi="Arial" w:cs="Arial"/>
                <w:b/>
                <w:bCs/>
                <w:sz w:val="22"/>
                <w:szCs w:val="22"/>
              </w:rPr>
            </w:pPr>
          </w:p>
          <w:p w14:paraId="44E2E0C1" w14:textId="30B2B241" w:rsidR="000518B1" w:rsidRPr="00B72BBC" w:rsidRDefault="00EA298F" w:rsidP="00EA298F">
            <w:pPr>
              <w:ind w:left="1152" w:hanging="1134"/>
              <w:jc w:val="both"/>
              <w:rPr>
                <w:rFonts w:ascii="Arial" w:hAnsi="Arial" w:cs="Arial"/>
                <w:b/>
                <w:bCs/>
                <w:sz w:val="22"/>
                <w:szCs w:val="22"/>
              </w:rPr>
            </w:pPr>
            <w:r>
              <w:rPr>
                <w:rFonts w:ascii="Arial" w:hAnsi="Arial" w:cs="Arial"/>
                <w:b/>
                <w:bCs/>
                <w:sz w:val="22"/>
                <w:szCs w:val="22"/>
              </w:rPr>
              <w:t xml:space="preserve">                   </w:t>
            </w:r>
            <w:r w:rsidR="000518B1" w:rsidRPr="00B72BBC">
              <w:rPr>
                <w:rFonts w:ascii="Arial" w:hAnsi="Arial" w:cs="Arial"/>
                <w:b/>
                <w:bCs/>
                <w:sz w:val="22"/>
                <w:szCs w:val="22"/>
              </w:rPr>
              <w:t>The LD for Balance Works shall however be under the overall limit of five percent (5%) of the Contract Price for the whole of the Facilities (or a part for which a separate time for completion is agreed) as provided at GCC Clause 21.2.</w:t>
            </w:r>
          </w:p>
          <w:p w14:paraId="4ED532C4" w14:textId="77777777" w:rsidR="000518B1" w:rsidRDefault="000518B1" w:rsidP="00EA298F">
            <w:pPr>
              <w:ind w:left="1152" w:hanging="1134"/>
              <w:jc w:val="both"/>
              <w:rPr>
                <w:rFonts w:ascii="Arial" w:hAnsi="Arial" w:cs="Arial"/>
                <w:b/>
                <w:bCs/>
                <w:sz w:val="22"/>
                <w:szCs w:val="22"/>
              </w:rPr>
            </w:pPr>
          </w:p>
          <w:p w14:paraId="64095D32" w14:textId="7581D163" w:rsidR="000518B1" w:rsidRPr="00B72BBC" w:rsidRDefault="00EA298F" w:rsidP="00EA298F">
            <w:pPr>
              <w:ind w:left="1152" w:hanging="1134"/>
              <w:jc w:val="both"/>
              <w:rPr>
                <w:rFonts w:ascii="Arial" w:hAnsi="Arial" w:cs="Arial"/>
                <w:b/>
                <w:bCs/>
                <w:sz w:val="22"/>
                <w:szCs w:val="22"/>
              </w:rPr>
            </w:pPr>
            <w:r>
              <w:rPr>
                <w:rFonts w:ascii="Arial" w:hAnsi="Arial" w:cs="Arial"/>
                <w:b/>
                <w:bCs/>
                <w:sz w:val="22"/>
                <w:szCs w:val="22"/>
              </w:rPr>
              <w:t xml:space="preserve">                   </w:t>
            </w:r>
            <w:r w:rsidR="000518B1" w:rsidRPr="00B72BBC">
              <w:rPr>
                <w:rFonts w:ascii="Arial" w:hAnsi="Arial" w:cs="Arial"/>
                <w:b/>
                <w:bCs/>
                <w:sz w:val="22"/>
                <w:szCs w:val="22"/>
              </w:rPr>
              <w:t>Notwithstanding the above, post completion of all the pending items as per the detailed price break-up in Contract under the ambit of Balance Works, no further LD shall be leviable on certain other minor items under Balance Works remaining pending for the facilities to be fully in accordance with the requirements of the Contract.</w:t>
            </w:r>
          </w:p>
          <w:p w14:paraId="4B5A465B" w14:textId="77777777" w:rsidR="00F16CFB" w:rsidRPr="00B72BBC" w:rsidRDefault="00F16CFB" w:rsidP="00EA298F">
            <w:pPr>
              <w:ind w:left="1152" w:hanging="1134"/>
              <w:jc w:val="both"/>
              <w:rPr>
                <w:rFonts w:ascii="Arial" w:hAnsi="Arial" w:cs="Arial"/>
                <w:b/>
                <w:bCs/>
                <w:sz w:val="22"/>
                <w:szCs w:val="22"/>
              </w:rPr>
            </w:pPr>
          </w:p>
          <w:p w14:paraId="52132C0A" w14:textId="05CAA848" w:rsidR="000518B1" w:rsidRPr="00B72BBC" w:rsidRDefault="00EA298F" w:rsidP="00EA298F">
            <w:pPr>
              <w:ind w:left="1152" w:hanging="1134"/>
              <w:jc w:val="both"/>
              <w:rPr>
                <w:rFonts w:ascii="Arial" w:hAnsi="Arial" w:cs="Arial"/>
                <w:b/>
                <w:bCs/>
                <w:sz w:val="22"/>
                <w:szCs w:val="22"/>
              </w:rPr>
            </w:pPr>
            <w:r>
              <w:rPr>
                <w:rFonts w:ascii="Arial" w:hAnsi="Arial" w:cs="Arial"/>
                <w:b/>
                <w:bCs/>
                <w:sz w:val="22"/>
                <w:szCs w:val="22"/>
              </w:rPr>
              <w:t xml:space="preserve">                   </w:t>
            </w:r>
            <w:r w:rsidR="000518B1" w:rsidRPr="00B72BBC">
              <w:rPr>
                <w:rFonts w:ascii="Arial" w:hAnsi="Arial" w:cs="Arial"/>
                <w:b/>
                <w:bCs/>
                <w:sz w:val="22"/>
                <w:szCs w:val="22"/>
              </w:rPr>
              <w:t xml:space="preserve">Further, granting additional time for completion of Balance Works to the Contractor shall in no way dilute the Employer’s right to levy LD on the portion constituting Balance Works for delays incurred till Completion of the commissioned Facilities. </w:t>
            </w:r>
          </w:p>
          <w:p w14:paraId="671B3589" w14:textId="77777777" w:rsidR="00564E18" w:rsidRPr="00B72BBC" w:rsidRDefault="00564E18" w:rsidP="00EA298F">
            <w:pPr>
              <w:ind w:left="1152" w:hanging="1134"/>
              <w:jc w:val="both"/>
              <w:rPr>
                <w:rFonts w:ascii="Arial" w:hAnsi="Arial" w:cs="Arial"/>
                <w:b/>
                <w:bCs/>
                <w:sz w:val="22"/>
                <w:szCs w:val="22"/>
              </w:rPr>
            </w:pPr>
          </w:p>
          <w:p w14:paraId="2646D85D" w14:textId="51EC2BB1" w:rsidR="00EA298F" w:rsidRPr="00B72BBC" w:rsidRDefault="000518B1" w:rsidP="00E336D0">
            <w:pPr>
              <w:ind w:left="1152" w:hanging="1134"/>
              <w:jc w:val="both"/>
              <w:rPr>
                <w:rFonts w:ascii="Arial" w:hAnsi="Arial" w:cs="Arial"/>
                <w:b/>
                <w:bCs/>
                <w:sz w:val="22"/>
                <w:szCs w:val="22"/>
              </w:rPr>
            </w:pPr>
            <w:r w:rsidRPr="00B72BBC">
              <w:rPr>
                <w:rFonts w:ascii="Arial" w:hAnsi="Arial" w:cs="Arial"/>
                <w:b/>
                <w:bCs/>
                <w:sz w:val="22"/>
                <w:szCs w:val="22"/>
              </w:rPr>
              <w:t xml:space="preserve">20.1.2.7.2 </w:t>
            </w:r>
            <w:r w:rsidR="00EA298F">
              <w:rPr>
                <w:rFonts w:ascii="Arial" w:hAnsi="Arial" w:cs="Arial"/>
                <w:b/>
                <w:bCs/>
                <w:sz w:val="22"/>
                <w:szCs w:val="22"/>
              </w:rPr>
              <w:t xml:space="preserve"> </w:t>
            </w:r>
            <w:r w:rsidRPr="00B72BBC">
              <w:rPr>
                <w:rFonts w:ascii="Arial" w:hAnsi="Arial" w:cs="Arial"/>
                <w:b/>
                <w:bCs/>
                <w:sz w:val="22"/>
                <w:szCs w:val="22"/>
              </w:rPr>
              <w:t>In case there are still pending items to be completed post the lapse of additional period for Balance Works as per GCC 20.1.2.7.1 and exhaustion of the limit for LD for Balance Works or the whole of the Facilities (or a part for which a separate time for completion is agreed) in line with GCC 21.2, whichever is earlier, the Employer shall undertake such completion and deduct the costs thereof from any monies owing to the Contractor.</w:t>
            </w:r>
          </w:p>
          <w:p w14:paraId="244B44FA" w14:textId="77777777" w:rsidR="000518B1" w:rsidRPr="00B72BBC" w:rsidRDefault="000518B1" w:rsidP="001928BE">
            <w:pPr>
              <w:jc w:val="both"/>
              <w:rPr>
                <w:rFonts w:ascii="Arial" w:hAnsi="Arial" w:cs="Arial"/>
                <w:b/>
                <w:bCs/>
                <w:sz w:val="22"/>
                <w:szCs w:val="22"/>
              </w:rPr>
            </w:pPr>
          </w:p>
        </w:tc>
      </w:tr>
      <w:tr w:rsidR="005E386C" w:rsidRPr="00410A26" w14:paraId="115ACA1E" w14:textId="77777777" w:rsidTr="0095077F">
        <w:trPr>
          <w:trHeight w:val="1019"/>
        </w:trPr>
        <w:tc>
          <w:tcPr>
            <w:tcW w:w="865" w:type="dxa"/>
            <w:tcBorders>
              <w:right w:val="single" w:sz="4" w:space="0" w:color="auto"/>
            </w:tcBorders>
          </w:tcPr>
          <w:p w14:paraId="5804FE2D" w14:textId="77777777" w:rsidR="005E386C" w:rsidRPr="00B72BBC" w:rsidRDefault="005E386C" w:rsidP="00E02FA3">
            <w:pPr>
              <w:numPr>
                <w:ilvl w:val="0"/>
                <w:numId w:val="1"/>
              </w:numPr>
              <w:rPr>
                <w:rFonts w:ascii="Arial" w:hAnsi="Arial" w:cs="Arial"/>
                <w:sz w:val="22"/>
                <w:szCs w:val="22"/>
              </w:rPr>
            </w:pPr>
          </w:p>
        </w:tc>
        <w:tc>
          <w:tcPr>
            <w:tcW w:w="994" w:type="dxa"/>
            <w:tcBorders>
              <w:right w:val="single" w:sz="4" w:space="0" w:color="auto"/>
            </w:tcBorders>
          </w:tcPr>
          <w:p w14:paraId="5297EC33" w14:textId="5BA023D0" w:rsidR="005E386C" w:rsidRPr="00410A26" w:rsidRDefault="005E386C" w:rsidP="001928BE">
            <w:pPr>
              <w:jc w:val="both"/>
              <w:rPr>
                <w:rFonts w:ascii="Arial" w:hAnsi="Arial" w:cs="Arial"/>
                <w:sz w:val="22"/>
                <w:szCs w:val="22"/>
              </w:rPr>
            </w:pPr>
            <w:r w:rsidRPr="00410A26">
              <w:rPr>
                <w:rFonts w:ascii="Arial" w:hAnsi="Arial" w:cs="Arial"/>
                <w:sz w:val="22"/>
                <w:szCs w:val="22"/>
              </w:rPr>
              <w:t>GCC 20.1.4.3</w:t>
            </w:r>
          </w:p>
        </w:tc>
        <w:tc>
          <w:tcPr>
            <w:tcW w:w="7653" w:type="dxa"/>
            <w:tcBorders>
              <w:left w:val="nil"/>
            </w:tcBorders>
          </w:tcPr>
          <w:p w14:paraId="294D30ED" w14:textId="6785FA0B" w:rsidR="005E386C" w:rsidRPr="00410A26" w:rsidRDefault="00DF6F85" w:rsidP="001928BE">
            <w:pPr>
              <w:jc w:val="both"/>
              <w:rPr>
                <w:rFonts w:ascii="Arial" w:hAnsi="Arial" w:cs="Arial"/>
                <w:b/>
                <w:bCs/>
                <w:sz w:val="22"/>
                <w:szCs w:val="22"/>
              </w:rPr>
            </w:pPr>
            <w:r w:rsidRPr="00410A26">
              <w:rPr>
                <w:rFonts w:ascii="Arial" w:hAnsi="Arial" w:cs="Arial"/>
                <w:b/>
                <w:bCs/>
                <w:sz w:val="22"/>
                <w:szCs w:val="22"/>
              </w:rPr>
              <w:t>Stands Deleted</w:t>
            </w:r>
          </w:p>
        </w:tc>
      </w:tr>
      <w:tr w:rsidR="00DF6F85" w:rsidRPr="00410A26" w14:paraId="60A6CE0C" w14:textId="77777777" w:rsidTr="0095077F">
        <w:trPr>
          <w:trHeight w:val="1019"/>
        </w:trPr>
        <w:tc>
          <w:tcPr>
            <w:tcW w:w="865" w:type="dxa"/>
            <w:tcBorders>
              <w:right w:val="single" w:sz="4" w:space="0" w:color="auto"/>
            </w:tcBorders>
          </w:tcPr>
          <w:p w14:paraId="6E2E4F52" w14:textId="77777777" w:rsidR="00DF6F85" w:rsidRPr="00410A26" w:rsidRDefault="00DF6F85" w:rsidP="00DF6F85">
            <w:pPr>
              <w:numPr>
                <w:ilvl w:val="0"/>
                <w:numId w:val="1"/>
              </w:numPr>
              <w:rPr>
                <w:rFonts w:ascii="Arial" w:hAnsi="Arial" w:cs="Arial"/>
                <w:sz w:val="22"/>
                <w:szCs w:val="22"/>
              </w:rPr>
            </w:pPr>
          </w:p>
        </w:tc>
        <w:tc>
          <w:tcPr>
            <w:tcW w:w="994" w:type="dxa"/>
            <w:tcBorders>
              <w:right w:val="single" w:sz="4" w:space="0" w:color="auto"/>
            </w:tcBorders>
          </w:tcPr>
          <w:p w14:paraId="01A5F79A" w14:textId="0AC318E0" w:rsidR="00DF6F85" w:rsidRPr="00410A26" w:rsidRDefault="00DF6F85" w:rsidP="00DF6F85">
            <w:pPr>
              <w:jc w:val="both"/>
              <w:rPr>
                <w:rFonts w:ascii="Arial" w:hAnsi="Arial" w:cs="Arial"/>
                <w:sz w:val="22"/>
                <w:szCs w:val="22"/>
              </w:rPr>
            </w:pPr>
            <w:r w:rsidRPr="00410A26">
              <w:rPr>
                <w:rFonts w:ascii="Arial" w:hAnsi="Arial" w:cs="Arial"/>
                <w:sz w:val="22"/>
                <w:szCs w:val="22"/>
              </w:rPr>
              <w:t>GCC 20.1.4.4</w:t>
            </w:r>
          </w:p>
        </w:tc>
        <w:tc>
          <w:tcPr>
            <w:tcW w:w="7653" w:type="dxa"/>
            <w:tcBorders>
              <w:left w:val="nil"/>
            </w:tcBorders>
          </w:tcPr>
          <w:p w14:paraId="57187755" w14:textId="55FAFC5B" w:rsidR="00DF6F85" w:rsidRPr="00410A26" w:rsidRDefault="00DF6F85" w:rsidP="00DF6F85">
            <w:pPr>
              <w:jc w:val="both"/>
              <w:rPr>
                <w:rFonts w:ascii="Arial" w:hAnsi="Arial" w:cs="Arial"/>
                <w:b/>
                <w:bCs/>
                <w:sz w:val="22"/>
                <w:szCs w:val="22"/>
              </w:rPr>
            </w:pPr>
            <w:r w:rsidRPr="00410A26">
              <w:rPr>
                <w:rFonts w:ascii="Arial" w:hAnsi="Arial" w:cs="Arial"/>
                <w:b/>
                <w:bCs/>
                <w:sz w:val="22"/>
                <w:szCs w:val="22"/>
              </w:rPr>
              <w:t>Stands Deleted</w:t>
            </w:r>
          </w:p>
        </w:tc>
      </w:tr>
      <w:tr w:rsidR="00490A94" w:rsidRPr="00B72BBC" w14:paraId="3DDBFC30" w14:textId="77777777" w:rsidTr="0095077F">
        <w:trPr>
          <w:trHeight w:val="1019"/>
        </w:trPr>
        <w:tc>
          <w:tcPr>
            <w:tcW w:w="865" w:type="dxa"/>
            <w:tcBorders>
              <w:right w:val="single" w:sz="4" w:space="0" w:color="auto"/>
            </w:tcBorders>
          </w:tcPr>
          <w:p w14:paraId="27407426" w14:textId="77777777" w:rsidR="00490A94" w:rsidRPr="00410A26" w:rsidRDefault="00490A94" w:rsidP="00DF6F85">
            <w:pPr>
              <w:numPr>
                <w:ilvl w:val="0"/>
                <w:numId w:val="1"/>
              </w:numPr>
              <w:rPr>
                <w:rFonts w:ascii="Arial" w:hAnsi="Arial" w:cs="Arial"/>
                <w:sz w:val="22"/>
                <w:szCs w:val="22"/>
              </w:rPr>
            </w:pPr>
          </w:p>
        </w:tc>
        <w:tc>
          <w:tcPr>
            <w:tcW w:w="994" w:type="dxa"/>
            <w:tcBorders>
              <w:right w:val="single" w:sz="4" w:space="0" w:color="auto"/>
            </w:tcBorders>
          </w:tcPr>
          <w:p w14:paraId="6305C26F" w14:textId="77777777" w:rsidR="00490A94" w:rsidRDefault="00490A94" w:rsidP="00DF6F85">
            <w:pPr>
              <w:jc w:val="both"/>
              <w:rPr>
                <w:rFonts w:ascii="Arial" w:hAnsi="Arial" w:cs="Arial"/>
                <w:sz w:val="22"/>
                <w:szCs w:val="22"/>
              </w:rPr>
            </w:pPr>
            <w:r w:rsidRPr="00410A26">
              <w:rPr>
                <w:rFonts w:ascii="Arial" w:hAnsi="Arial" w:cs="Arial"/>
                <w:sz w:val="22"/>
                <w:szCs w:val="22"/>
              </w:rPr>
              <w:t xml:space="preserve">GCC 20.1.5, </w:t>
            </w:r>
            <w:r w:rsidR="004D680F" w:rsidRPr="00410A26">
              <w:rPr>
                <w:rFonts w:ascii="Arial" w:hAnsi="Arial" w:cs="Arial"/>
                <w:sz w:val="22"/>
                <w:szCs w:val="22"/>
              </w:rPr>
              <w:t xml:space="preserve">GCC </w:t>
            </w:r>
            <w:r w:rsidRPr="00410A26">
              <w:rPr>
                <w:rFonts w:ascii="Arial" w:hAnsi="Arial" w:cs="Arial"/>
                <w:sz w:val="22"/>
                <w:szCs w:val="22"/>
              </w:rPr>
              <w:t xml:space="preserve">20.1.5.1, </w:t>
            </w:r>
            <w:r w:rsidR="004D680F" w:rsidRPr="00410A26">
              <w:rPr>
                <w:rFonts w:ascii="Arial" w:hAnsi="Arial" w:cs="Arial"/>
                <w:sz w:val="22"/>
                <w:szCs w:val="22"/>
              </w:rPr>
              <w:t>GCC 20.1.5.2 and</w:t>
            </w:r>
            <w:r w:rsidR="004D680F" w:rsidRPr="00410A26">
              <w:t xml:space="preserve"> </w:t>
            </w:r>
            <w:r w:rsidR="004D680F" w:rsidRPr="00410A26">
              <w:rPr>
                <w:rFonts w:ascii="Arial" w:hAnsi="Arial" w:cs="Arial"/>
                <w:sz w:val="22"/>
                <w:szCs w:val="22"/>
              </w:rPr>
              <w:t>GCC 20.1.5.3</w:t>
            </w:r>
          </w:p>
          <w:p w14:paraId="6EB495DE" w14:textId="7CAA595F" w:rsidR="00410A26" w:rsidRPr="00410A26" w:rsidRDefault="00410A26" w:rsidP="00DF6F85">
            <w:pPr>
              <w:jc w:val="both"/>
              <w:rPr>
                <w:rFonts w:ascii="Arial" w:hAnsi="Arial" w:cs="Arial"/>
                <w:sz w:val="22"/>
                <w:szCs w:val="22"/>
              </w:rPr>
            </w:pPr>
          </w:p>
        </w:tc>
        <w:tc>
          <w:tcPr>
            <w:tcW w:w="7653" w:type="dxa"/>
            <w:tcBorders>
              <w:left w:val="nil"/>
            </w:tcBorders>
          </w:tcPr>
          <w:p w14:paraId="20E64B1B" w14:textId="7A5D7915" w:rsidR="00490A94" w:rsidRPr="00410A26" w:rsidRDefault="00490A94" w:rsidP="00DF6F85">
            <w:pPr>
              <w:jc w:val="both"/>
              <w:rPr>
                <w:rFonts w:ascii="Arial" w:hAnsi="Arial" w:cs="Arial"/>
                <w:b/>
                <w:bCs/>
                <w:sz w:val="22"/>
                <w:szCs w:val="22"/>
              </w:rPr>
            </w:pPr>
            <w:r w:rsidRPr="00410A26">
              <w:rPr>
                <w:rFonts w:ascii="Arial" w:hAnsi="Arial" w:cs="Arial"/>
                <w:b/>
                <w:bCs/>
                <w:sz w:val="22"/>
                <w:szCs w:val="22"/>
              </w:rPr>
              <w:t>Stands Deleted</w:t>
            </w:r>
          </w:p>
        </w:tc>
      </w:tr>
      <w:tr w:rsidR="00C75CD4" w:rsidRPr="00410A26" w14:paraId="56403301" w14:textId="77777777" w:rsidTr="0095077F">
        <w:trPr>
          <w:trHeight w:val="413"/>
        </w:trPr>
        <w:tc>
          <w:tcPr>
            <w:tcW w:w="865" w:type="dxa"/>
            <w:tcBorders>
              <w:right w:val="single" w:sz="4" w:space="0" w:color="auto"/>
            </w:tcBorders>
          </w:tcPr>
          <w:p w14:paraId="324D22A2" w14:textId="77777777" w:rsidR="00C75CD4" w:rsidRPr="00B72BBC" w:rsidRDefault="00C75CD4" w:rsidP="00C75CD4">
            <w:pPr>
              <w:numPr>
                <w:ilvl w:val="0"/>
                <w:numId w:val="1"/>
              </w:numPr>
              <w:rPr>
                <w:rFonts w:ascii="Arial" w:hAnsi="Arial" w:cs="Arial"/>
                <w:sz w:val="22"/>
                <w:szCs w:val="22"/>
              </w:rPr>
            </w:pPr>
          </w:p>
        </w:tc>
        <w:tc>
          <w:tcPr>
            <w:tcW w:w="994" w:type="dxa"/>
            <w:tcBorders>
              <w:right w:val="single" w:sz="4" w:space="0" w:color="auto"/>
            </w:tcBorders>
          </w:tcPr>
          <w:p w14:paraId="5436608A" w14:textId="35CD44DF" w:rsidR="00C75CD4" w:rsidRPr="00410A26" w:rsidRDefault="00C75CD4" w:rsidP="00C75CD4">
            <w:pPr>
              <w:jc w:val="both"/>
              <w:rPr>
                <w:rFonts w:ascii="Arial" w:hAnsi="Arial" w:cs="Arial"/>
                <w:sz w:val="22"/>
                <w:szCs w:val="22"/>
              </w:rPr>
            </w:pPr>
            <w:r w:rsidRPr="00410A26">
              <w:rPr>
                <w:rFonts w:ascii="Arial" w:hAnsi="Arial" w:cs="Arial"/>
                <w:sz w:val="22"/>
                <w:szCs w:val="22"/>
              </w:rPr>
              <w:t>GCC 20.2.1.3</w:t>
            </w:r>
          </w:p>
        </w:tc>
        <w:tc>
          <w:tcPr>
            <w:tcW w:w="7653" w:type="dxa"/>
            <w:tcBorders>
              <w:left w:val="nil"/>
            </w:tcBorders>
          </w:tcPr>
          <w:p w14:paraId="61A7AA91" w14:textId="77777777" w:rsidR="00DB35AF" w:rsidRPr="00410A26" w:rsidRDefault="00DB35AF" w:rsidP="00DB35AF">
            <w:pPr>
              <w:ind w:left="1080" w:hanging="1080"/>
              <w:jc w:val="both"/>
              <w:rPr>
                <w:rFonts w:ascii="Arial" w:hAnsi="Arial" w:cs="Arial"/>
                <w:b/>
                <w:bCs/>
                <w:sz w:val="22"/>
                <w:szCs w:val="22"/>
              </w:rPr>
            </w:pPr>
            <w:r w:rsidRPr="00410A26">
              <w:rPr>
                <w:rFonts w:ascii="Arial" w:hAnsi="Arial" w:cs="Arial"/>
                <w:b/>
                <w:bCs/>
                <w:sz w:val="22"/>
                <w:szCs w:val="22"/>
              </w:rPr>
              <w:t>Addition of new sub-clause after GCC 20.2.1.2</w:t>
            </w:r>
          </w:p>
          <w:p w14:paraId="7847747C" w14:textId="77777777" w:rsidR="00DB35AF" w:rsidRPr="00410A26" w:rsidRDefault="00DB35AF" w:rsidP="00DB35AF">
            <w:pPr>
              <w:ind w:left="1080" w:hanging="1080"/>
              <w:jc w:val="both"/>
              <w:rPr>
                <w:rFonts w:ascii="Arial" w:hAnsi="Arial" w:cs="Arial"/>
                <w:b/>
                <w:bCs/>
                <w:sz w:val="22"/>
                <w:szCs w:val="22"/>
              </w:rPr>
            </w:pPr>
          </w:p>
          <w:p w14:paraId="24A6B9E6" w14:textId="77777777" w:rsidR="00C75CD4" w:rsidRPr="00410A26" w:rsidRDefault="00DB35AF" w:rsidP="00DB35AF">
            <w:pPr>
              <w:jc w:val="both"/>
              <w:rPr>
                <w:rFonts w:ascii="Arial" w:hAnsi="Arial" w:cs="Arial"/>
                <w:b/>
                <w:bCs/>
                <w:sz w:val="22"/>
                <w:szCs w:val="22"/>
              </w:rPr>
            </w:pPr>
            <w:r w:rsidRPr="00410A26">
              <w:rPr>
                <w:rFonts w:ascii="Arial" w:hAnsi="Arial" w:cs="Arial"/>
                <w:b/>
                <w:bCs/>
                <w:sz w:val="22"/>
                <w:szCs w:val="22"/>
              </w:rPr>
              <w:t>20.2.1.3</w:t>
            </w:r>
            <w:r w:rsidRPr="00410A26">
              <w:rPr>
                <w:rFonts w:ascii="Arial" w:hAnsi="Arial" w:cs="Arial"/>
                <w:b/>
                <w:bCs/>
                <w:sz w:val="22"/>
                <w:szCs w:val="22"/>
              </w:rPr>
              <w:tab/>
              <w:t xml:space="preserve">The Guarantee </w:t>
            </w:r>
            <w:r w:rsidR="00531868" w:rsidRPr="00410A26">
              <w:rPr>
                <w:rFonts w:ascii="Arial" w:hAnsi="Arial" w:cs="Arial"/>
                <w:b/>
                <w:bCs/>
                <w:sz w:val="22"/>
                <w:szCs w:val="22"/>
              </w:rPr>
              <w:t>T</w:t>
            </w:r>
            <w:r w:rsidRPr="00410A26">
              <w:rPr>
                <w:rFonts w:ascii="Arial" w:hAnsi="Arial" w:cs="Arial"/>
                <w:b/>
                <w:bCs/>
                <w:sz w:val="22"/>
                <w:szCs w:val="22"/>
              </w:rPr>
              <w:t>est here means the 15 days Availability Tests for the various systems as specified in the Technical Specification (Para 3.6.7, Part-A, Section-3) and the respective para of the technical specifications.</w:t>
            </w:r>
          </w:p>
          <w:p w14:paraId="4522771B" w14:textId="4A7FD78B" w:rsidR="00410A26" w:rsidRPr="00410A26" w:rsidRDefault="00410A26" w:rsidP="00DB35AF">
            <w:pPr>
              <w:jc w:val="both"/>
              <w:rPr>
                <w:rFonts w:ascii="Arial" w:hAnsi="Arial" w:cs="Arial"/>
                <w:sz w:val="22"/>
                <w:szCs w:val="22"/>
              </w:rPr>
            </w:pPr>
          </w:p>
        </w:tc>
      </w:tr>
      <w:tr w:rsidR="0023746E" w:rsidRPr="00C75CD4" w14:paraId="4CEC7487" w14:textId="77777777" w:rsidTr="0095077F">
        <w:tc>
          <w:tcPr>
            <w:tcW w:w="865" w:type="dxa"/>
            <w:tcBorders>
              <w:right w:val="single" w:sz="4" w:space="0" w:color="auto"/>
            </w:tcBorders>
          </w:tcPr>
          <w:p w14:paraId="1A6B4263" w14:textId="77777777" w:rsidR="0023746E" w:rsidRPr="00410A26" w:rsidRDefault="0023746E" w:rsidP="00E02FA3">
            <w:pPr>
              <w:numPr>
                <w:ilvl w:val="0"/>
                <w:numId w:val="1"/>
              </w:numPr>
              <w:rPr>
                <w:rFonts w:ascii="Arial" w:hAnsi="Arial" w:cs="Arial"/>
                <w:strike/>
                <w:color w:val="EE0000"/>
                <w:sz w:val="22"/>
                <w:szCs w:val="22"/>
              </w:rPr>
            </w:pPr>
          </w:p>
        </w:tc>
        <w:tc>
          <w:tcPr>
            <w:tcW w:w="994" w:type="dxa"/>
            <w:tcBorders>
              <w:right w:val="single" w:sz="4" w:space="0" w:color="auto"/>
            </w:tcBorders>
          </w:tcPr>
          <w:p w14:paraId="1FDE9341" w14:textId="53068CCD" w:rsidR="0023746E" w:rsidRPr="00410A26" w:rsidRDefault="00DD6698" w:rsidP="001928BE">
            <w:pPr>
              <w:jc w:val="both"/>
              <w:rPr>
                <w:rFonts w:ascii="Arial" w:hAnsi="Arial" w:cs="Arial"/>
                <w:strike/>
                <w:color w:val="EE0000"/>
                <w:sz w:val="22"/>
                <w:szCs w:val="22"/>
              </w:rPr>
            </w:pPr>
            <w:r w:rsidRPr="00410A26">
              <w:rPr>
                <w:rFonts w:ascii="Arial" w:hAnsi="Arial" w:cs="Arial"/>
                <w:sz w:val="22"/>
                <w:szCs w:val="22"/>
              </w:rPr>
              <w:t>GCC 20.2.2.3</w:t>
            </w:r>
          </w:p>
        </w:tc>
        <w:tc>
          <w:tcPr>
            <w:tcW w:w="7653" w:type="dxa"/>
            <w:tcBorders>
              <w:left w:val="nil"/>
            </w:tcBorders>
          </w:tcPr>
          <w:p w14:paraId="5954CC6F" w14:textId="367C7FC5" w:rsidR="00DD6698" w:rsidRPr="00410A26" w:rsidRDefault="00DD6698" w:rsidP="00DD6698">
            <w:pPr>
              <w:jc w:val="both"/>
              <w:rPr>
                <w:rFonts w:ascii="Arial" w:hAnsi="Arial" w:cs="Arial"/>
                <w:b/>
                <w:bCs/>
                <w:sz w:val="22"/>
                <w:szCs w:val="22"/>
              </w:rPr>
            </w:pPr>
            <w:r w:rsidRPr="00410A26">
              <w:rPr>
                <w:rFonts w:ascii="Arial" w:hAnsi="Arial" w:cs="Arial"/>
                <w:b/>
                <w:bCs/>
                <w:sz w:val="22"/>
                <w:szCs w:val="22"/>
              </w:rPr>
              <w:t>Supplementing Sub-Clause GCC 20.2.2.3</w:t>
            </w:r>
            <w:r w:rsidR="00055DF6" w:rsidRPr="00410A26">
              <w:rPr>
                <w:rFonts w:ascii="Arial" w:hAnsi="Arial" w:cs="Arial"/>
                <w:b/>
                <w:bCs/>
                <w:sz w:val="22"/>
                <w:szCs w:val="22"/>
              </w:rPr>
              <w:t xml:space="preserve"> with the following:</w:t>
            </w:r>
          </w:p>
          <w:p w14:paraId="7F008522" w14:textId="77777777" w:rsidR="007B3467" w:rsidRPr="00410A26" w:rsidRDefault="007B3467" w:rsidP="00DD6698">
            <w:pPr>
              <w:jc w:val="both"/>
              <w:rPr>
                <w:rFonts w:ascii="Arial" w:hAnsi="Arial" w:cs="Arial"/>
                <w:b/>
                <w:bCs/>
                <w:sz w:val="22"/>
                <w:szCs w:val="22"/>
              </w:rPr>
            </w:pPr>
          </w:p>
          <w:p w14:paraId="5CDB2D5E" w14:textId="77777777" w:rsidR="00055DF6" w:rsidRPr="00410A26" w:rsidRDefault="00055DF6" w:rsidP="00055DF6">
            <w:pPr>
              <w:jc w:val="both"/>
              <w:rPr>
                <w:rFonts w:ascii="Arial" w:hAnsi="Arial" w:cs="Arial"/>
                <w:b/>
                <w:bCs/>
                <w:sz w:val="22"/>
                <w:szCs w:val="22"/>
                <w:u w:val="single"/>
                <w:lang w:val="en-IN"/>
              </w:rPr>
            </w:pPr>
            <w:r w:rsidRPr="00410A26">
              <w:rPr>
                <w:rFonts w:ascii="Arial" w:hAnsi="Arial" w:cs="Arial"/>
                <w:b/>
                <w:bCs/>
                <w:sz w:val="22"/>
                <w:szCs w:val="22"/>
                <w:u w:val="single"/>
                <w:lang w:val="en-IN"/>
              </w:rPr>
              <w:t xml:space="preserve">For Balance Works: </w:t>
            </w:r>
          </w:p>
          <w:p w14:paraId="5F685BB8" w14:textId="77777777" w:rsidR="00055DF6" w:rsidRPr="00410A26" w:rsidRDefault="00055DF6" w:rsidP="00055DF6">
            <w:pPr>
              <w:jc w:val="both"/>
              <w:rPr>
                <w:rFonts w:ascii="Arial" w:hAnsi="Arial" w:cs="Arial"/>
                <w:b/>
                <w:bCs/>
                <w:sz w:val="22"/>
                <w:szCs w:val="22"/>
                <w:lang w:val="en-IN"/>
              </w:rPr>
            </w:pPr>
          </w:p>
          <w:p w14:paraId="41938340" w14:textId="30C02FAD" w:rsidR="00055DF6" w:rsidRPr="00410A26" w:rsidRDefault="00055DF6" w:rsidP="00055DF6">
            <w:pPr>
              <w:jc w:val="both"/>
              <w:rPr>
                <w:rFonts w:ascii="Arial" w:hAnsi="Arial" w:cs="Arial"/>
                <w:b/>
                <w:bCs/>
                <w:sz w:val="22"/>
                <w:szCs w:val="22"/>
                <w:lang w:val="en-IN"/>
              </w:rPr>
            </w:pPr>
            <w:r w:rsidRPr="00410A26">
              <w:rPr>
                <w:rFonts w:ascii="Arial" w:hAnsi="Arial" w:cs="Arial"/>
                <w:b/>
                <w:bCs/>
                <w:sz w:val="22"/>
                <w:szCs w:val="22"/>
                <w:lang w:val="en-IN"/>
              </w:rPr>
              <w:t>Upon physical completion of Balance Works under the Facilities or any part thereof, pursuant to GCC Sub-Clause 20.1.1, the Project Manager shall, within fourteen (14) days after receipt of the Contractor’s notice under GCC Sub-Clause 20.1.1, notify the Contractor in writing of any defects and/or deficiencies. The Contractor shall promptly attend to such defects/deficiencies and shall again notify the Employer in writing. If further defects and/or deficiencies are not notified by the Project Manager and if the Project Manager is satisfied that the Physical completion of Facilities or that part thereof have been successfully completed, then the Project Manager</w:t>
            </w:r>
            <w:r w:rsidRPr="00410A26">
              <w:rPr>
                <w:rFonts w:ascii="Arial" w:hAnsi="Arial" w:cs="Arial"/>
                <w:b/>
                <w:bCs/>
                <w:sz w:val="22"/>
                <w:szCs w:val="22"/>
              </w:rPr>
              <w:t xml:space="preserve"> </w:t>
            </w:r>
            <w:r w:rsidRPr="00410A26">
              <w:rPr>
                <w:rFonts w:ascii="Arial" w:hAnsi="Arial" w:cs="Arial"/>
                <w:b/>
                <w:bCs/>
                <w:sz w:val="22"/>
                <w:szCs w:val="22"/>
                <w:lang w:val="en-IN"/>
              </w:rPr>
              <w:t xml:space="preserve">shall within twenty-one (21) days after receipt of the Contractor's notice, issue </w:t>
            </w:r>
            <w:proofErr w:type="spellStart"/>
            <w:proofErr w:type="gramStart"/>
            <w:r w:rsidRPr="00410A26">
              <w:rPr>
                <w:rFonts w:ascii="Arial" w:hAnsi="Arial" w:cs="Arial"/>
                <w:b/>
                <w:bCs/>
                <w:sz w:val="22"/>
                <w:szCs w:val="22"/>
                <w:lang w:val="en-IN"/>
              </w:rPr>
              <w:t>a</w:t>
            </w:r>
            <w:proofErr w:type="spellEnd"/>
            <w:proofErr w:type="gramEnd"/>
            <w:r w:rsidR="00E60750" w:rsidRPr="00410A26">
              <w:rPr>
                <w:rFonts w:ascii="Arial" w:hAnsi="Arial" w:cs="Arial"/>
                <w:b/>
                <w:bCs/>
                <w:sz w:val="22"/>
                <w:szCs w:val="22"/>
                <w:lang w:val="en-IN"/>
              </w:rPr>
              <w:t xml:space="preserve"> Operational Acceptance</w:t>
            </w:r>
            <w:r w:rsidRPr="00410A26">
              <w:rPr>
                <w:rFonts w:ascii="Arial" w:hAnsi="Arial" w:cs="Arial"/>
                <w:b/>
                <w:bCs/>
                <w:sz w:val="22"/>
                <w:szCs w:val="22"/>
                <w:lang w:val="en-IN"/>
              </w:rPr>
              <w:t xml:space="preserve"> Certificate for such Balance Works.  </w:t>
            </w:r>
          </w:p>
          <w:p w14:paraId="531F0D2F" w14:textId="77777777" w:rsidR="00055DF6" w:rsidRPr="00410A26" w:rsidRDefault="00055DF6" w:rsidP="00055DF6">
            <w:pPr>
              <w:jc w:val="both"/>
              <w:rPr>
                <w:rFonts w:ascii="Arial" w:hAnsi="Arial" w:cs="Arial"/>
                <w:sz w:val="22"/>
                <w:szCs w:val="22"/>
                <w:lang w:val="en-IN"/>
              </w:rPr>
            </w:pPr>
          </w:p>
          <w:p w14:paraId="6949A33B" w14:textId="409ED7BE" w:rsidR="00055DF6" w:rsidRPr="00410A26" w:rsidRDefault="00055DF6" w:rsidP="00055DF6">
            <w:pPr>
              <w:jc w:val="both"/>
              <w:rPr>
                <w:rFonts w:ascii="Arial" w:hAnsi="Arial" w:cs="Arial"/>
                <w:sz w:val="22"/>
                <w:szCs w:val="22"/>
                <w:lang w:val="en-IN"/>
              </w:rPr>
            </w:pPr>
            <w:r w:rsidRPr="00410A26">
              <w:rPr>
                <w:rFonts w:ascii="Arial" w:hAnsi="Arial" w:cs="Arial"/>
                <w:sz w:val="22"/>
                <w:szCs w:val="22"/>
                <w:lang w:val="en-IN"/>
              </w:rPr>
              <w:t xml:space="preserve">20.1.5.2 If within twenty one (21) days after receipt of the Contractor's notice, the Project Manager fails to issue the </w:t>
            </w:r>
            <w:r w:rsidR="00E60750" w:rsidRPr="00410A26">
              <w:rPr>
                <w:rFonts w:ascii="Arial" w:hAnsi="Arial" w:cs="Arial"/>
                <w:sz w:val="22"/>
                <w:szCs w:val="22"/>
                <w:lang w:val="en-IN"/>
              </w:rPr>
              <w:t xml:space="preserve">Operational Acceptance </w:t>
            </w:r>
            <w:r w:rsidRPr="00410A26">
              <w:rPr>
                <w:rFonts w:ascii="Arial" w:hAnsi="Arial" w:cs="Arial"/>
                <w:sz w:val="22"/>
                <w:szCs w:val="22"/>
                <w:lang w:val="en-IN"/>
              </w:rPr>
              <w:lastRenderedPageBreak/>
              <w:t xml:space="preserve">Certificate or fails to inform the Contractor in writing of the justifiable reasons why the Project Manager has not issued the </w:t>
            </w:r>
            <w:r w:rsidR="00E60750" w:rsidRPr="00410A26">
              <w:rPr>
                <w:rFonts w:ascii="Arial" w:hAnsi="Arial" w:cs="Arial"/>
                <w:sz w:val="22"/>
                <w:szCs w:val="22"/>
                <w:lang w:val="en-IN"/>
              </w:rPr>
              <w:t xml:space="preserve">Operational Acceptance </w:t>
            </w:r>
            <w:r w:rsidRPr="00410A26">
              <w:rPr>
                <w:rFonts w:ascii="Arial" w:hAnsi="Arial" w:cs="Arial"/>
                <w:sz w:val="22"/>
                <w:szCs w:val="22"/>
                <w:lang w:val="en-IN"/>
              </w:rPr>
              <w:t xml:space="preserve">Certificate, the Facilities or the relevant part thereof shall be deemed to have been </w:t>
            </w:r>
            <w:r w:rsidR="00084CAA" w:rsidRPr="00410A26">
              <w:rPr>
                <w:rFonts w:ascii="Arial" w:hAnsi="Arial" w:cs="Arial"/>
                <w:sz w:val="22"/>
                <w:szCs w:val="22"/>
                <w:lang w:val="en-IN"/>
              </w:rPr>
              <w:t xml:space="preserve">Operationally Accepted </w:t>
            </w:r>
            <w:r w:rsidRPr="00410A26">
              <w:rPr>
                <w:rFonts w:ascii="Arial" w:hAnsi="Arial" w:cs="Arial"/>
                <w:sz w:val="22"/>
                <w:szCs w:val="22"/>
                <w:lang w:val="en-IN"/>
              </w:rPr>
              <w:t xml:space="preserve">as at the date of the Contractor's said notice. </w:t>
            </w:r>
          </w:p>
          <w:p w14:paraId="38C3DC70" w14:textId="77777777" w:rsidR="0023746E" w:rsidRPr="00410A26" w:rsidRDefault="0023746E" w:rsidP="0058662B">
            <w:pPr>
              <w:jc w:val="both"/>
              <w:rPr>
                <w:rFonts w:ascii="Arial" w:hAnsi="Arial" w:cs="Arial"/>
                <w:strike/>
                <w:color w:val="EE0000"/>
                <w:sz w:val="22"/>
                <w:szCs w:val="22"/>
              </w:rPr>
            </w:pPr>
          </w:p>
        </w:tc>
      </w:tr>
      <w:tr w:rsidR="0097758F" w:rsidRPr="00C75CD4" w14:paraId="2BFEA967" w14:textId="77777777" w:rsidTr="0095077F">
        <w:tc>
          <w:tcPr>
            <w:tcW w:w="865" w:type="dxa"/>
            <w:tcBorders>
              <w:right w:val="single" w:sz="4" w:space="0" w:color="auto"/>
            </w:tcBorders>
          </w:tcPr>
          <w:p w14:paraId="50E998B6" w14:textId="77777777" w:rsidR="0097758F" w:rsidRPr="00C75CD4" w:rsidRDefault="0097758F" w:rsidP="00E02FA3">
            <w:pPr>
              <w:numPr>
                <w:ilvl w:val="0"/>
                <w:numId w:val="1"/>
              </w:numPr>
              <w:rPr>
                <w:rFonts w:ascii="Arial" w:hAnsi="Arial" w:cs="Arial"/>
                <w:strike/>
                <w:color w:val="EE0000"/>
                <w:sz w:val="22"/>
                <w:szCs w:val="22"/>
              </w:rPr>
            </w:pPr>
          </w:p>
        </w:tc>
        <w:tc>
          <w:tcPr>
            <w:tcW w:w="994" w:type="dxa"/>
            <w:tcBorders>
              <w:right w:val="single" w:sz="4" w:space="0" w:color="auto"/>
            </w:tcBorders>
          </w:tcPr>
          <w:p w14:paraId="2C94684B" w14:textId="5EBE795B" w:rsidR="0097758F" w:rsidRPr="007247B2" w:rsidRDefault="0097758F" w:rsidP="001928BE">
            <w:pPr>
              <w:jc w:val="both"/>
              <w:rPr>
                <w:rFonts w:ascii="Arial" w:hAnsi="Arial" w:cs="Arial"/>
                <w:sz w:val="22"/>
                <w:szCs w:val="22"/>
              </w:rPr>
            </w:pPr>
            <w:r w:rsidRPr="007247B2">
              <w:rPr>
                <w:rFonts w:ascii="Arial" w:hAnsi="Arial" w:cs="Arial"/>
                <w:sz w:val="22"/>
                <w:szCs w:val="22"/>
              </w:rPr>
              <w:t>GCC 20.2.2.4</w:t>
            </w:r>
          </w:p>
        </w:tc>
        <w:tc>
          <w:tcPr>
            <w:tcW w:w="7653" w:type="dxa"/>
            <w:tcBorders>
              <w:left w:val="nil"/>
            </w:tcBorders>
          </w:tcPr>
          <w:p w14:paraId="0C6F12FC" w14:textId="0C5E7A94" w:rsidR="0097758F" w:rsidRPr="007247B2" w:rsidRDefault="0097758F" w:rsidP="0097758F">
            <w:pPr>
              <w:jc w:val="both"/>
              <w:rPr>
                <w:rFonts w:ascii="Arial" w:hAnsi="Arial" w:cs="Arial"/>
                <w:b/>
                <w:bCs/>
                <w:sz w:val="22"/>
                <w:szCs w:val="22"/>
              </w:rPr>
            </w:pPr>
            <w:r w:rsidRPr="007247B2">
              <w:rPr>
                <w:rFonts w:ascii="Arial" w:hAnsi="Arial" w:cs="Arial"/>
                <w:b/>
                <w:bCs/>
                <w:sz w:val="22"/>
                <w:szCs w:val="22"/>
              </w:rPr>
              <w:t>Supplementing Sub-Clause GCC 20.2.2.4 with the following:</w:t>
            </w:r>
          </w:p>
          <w:p w14:paraId="078368C8" w14:textId="77777777" w:rsidR="0097758F" w:rsidRPr="007247B2" w:rsidRDefault="0097758F" w:rsidP="0097758F">
            <w:pPr>
              <w:keepNext/>
              <w:keepLines/>
              <w:jc w:val="both"/>
              <w:rPr>
                <w:rFonts w:ascii="Arial" w:hAnsi="Arial" w:cs="Arial"/>
                <w:sz w:val="22"/>
                <w:szCs w:val="22"/>
              </w:rPr>
            </w:pPr>
          </w:p>
          <w:p w14:paraId="63B5A796" w14:textId="1B6938A6" w:rsidR="0097758F" w:rsidRPr="007247B2" w:rsidRDefault="0097758F" w:rsidP="0097758F">
            <w:pPr>
              <w:keepNext/>
              <w:keepLines/>
              <w:jc w:val="both"/>
              <w:rPr>
                <w:rFonts w:ascii="Arial" w:hAnsi="Arial" w:cs="Arial"/>
                <w:sz w:val="22"/>
                <w:szCs w:val="22"/>
              </w:rPr>
            </w:pPr>
            <w:r w:rsidRPr="007247B2">
              <w:rPr>
                <w:rFonts w:ascii="Arial" w:hAnsi="Arial" w:cs="Arial"/>
                <w:sz w:val="22"/>
                <w:szCs w:val="22"/>
              </w:rPr>
              <w:t xml:space="preserve">Upon Operational Acceptance of the Facilities or any part thereof by Employer, the Contractor shall be responsible for Comprehensive Maintenance of the Facilities which inter-alia includes </w:t>
            </w:r>
            <w:r w:rsidR="000F7015" w:rsidRPr="00E434FB">
              <w:rPr>
                <w:rFonts w:ascii="Arial" w:hAnsi="Arial" w:cs="Arial"/>
                <w:sz w:val="22"/>
                <w:szCs w:val="22"/>
              </w:rPr>
              <w:t>which includes comprehensive maintenance of complete OT SOC Project at Control Center(s) &amp; substations, SOC operations at Control Center(s) and other services in line with the provisions of the Technical Specifications</w:t>
            </w:r>
            <w:r w:rsidRPr="007247B2">
              <w:rPr>
                <w:rFonts w:ascii="Arial" w:hAnsi="Arial" w:cs="Arial"/>
                <w:sz w:val="22"/>
                <w:szCs w:val="22"/>
              </w:rPr>
              <w:t>. During Comprehensive Maintenance Period, the Contractor shall ensure all safety measures as per the provisions of the Bidding Documents.</w:t>
            </w:r>
          </w:p>
          <w:p w14:paraId="79994A85" w14:textId="77777777" w:rsidR="0097758F" w:rsidRPr="007247B2" w:rsidRDefault="0097758F" w:rsidP="00DD6698">
            <w:pPr>
              <w:jc w:val="both"/>
              <w:rPr>
                <w:rFonts w:ascii="Arial" w:hAnsi="Arial" w:cs="Arial"/>
                <w:b/>
                <w:bCs/>
                <w:sz w:val="22"/>
                <w:szCs w:val="22"/>
              </w:rPr>
            </w:pPr>
          </w:p>
          <w:p w14:paraId="4D131C35" w14:textId="209E1E51" w:rsidR="00A20892" w:rsidRPr="007247B2" w:rsidRDefault="00A20892" w:rsidP="00A20892">
            <w:pPr>
              <w:keepNext/>
              <w:keepLines/>
              <w:jc w:val="both"/>
              <w:rPr>
                <w:rFonts w:ascii="Arial" w:hAnsi="Arial" w:cs="Arial"/>
                <w:sz w:val="22"/>
                <w:szCs w:val="22"/>
              </w:rPr>
            </w:pPr>
            <w:r w:rsidRPr="007247B2">
              <w:rPr>
                <w:rFonts w:ascii="Arial" w:hAnsi="Arial" w:cs="Arial"/>
                <w:sz w:val="22"/>
                <w:szCs w:val="22"/>
              </w:rPr>
              <w:t xml:space="preserve">During Maintenance period, Employer personnel / Employer’s </w:t>
            </w:r>
            <w:proofErr w:type="gramStart"/>
            <w:r w:rsidRPr="007247B2">
              <w:rPr>
                <w:rFonts w:ascii="Arial" w:hAnsi="Arial" w:cs="Arial"/>
                <w:sz w:val="22"/>
                <w:szCs w:val="22"/>
              </w:rPr>
              <w:t>authorize</w:t>
            </w:r>
            <w:proofErr w:type="gramEnd"/>
            <w:r w:rsidRPr="007247B2">
              <w:rPr>
                <w:rFonts w:ascii="Arial" w:hAnsi="Arial" w:cs="Arial"/>
                <w:sz w:val="22"/>
                <w:szCs w:val="22"/>
              </w:rPr>
              <w:t xml:space="preserve"> representative shall have unrestricted entry to the </w:t>
            </w:r>
            <w:proofErr w:type="gramStart"/>
            <w:r w:rsidRPr="007247B2">
              <w:rPr>
                <w:rFonts w:ascii="Arial" w:hAnsi="Arial" w:cs="Arial"/>
                <w:sz w:val="22"/>
                <w:szCs w:val="22"/>
              </w:rPr>
              <w:t>Facilities</w:t>
            </w:r>
            <w:proofErr w:type="gramEnd"/>
            <w:r w:rsidRPr="007247B2">
              <w:rPr>
                <w:rFonts w:ascii="Arial" w:hAnsi="Arial" w:cs="Arial"/>
                <w:sz w:val="22"/>
                <w:szCs w:val="22"/>
              </w:rPr>
              <w:t xml:space="preserve"> any time. Employer may suitably depute its personnel(s) to associate with O</w:t>
            </w:r>
            <w:r w:rsidR="008C1A10" w:rsidRPr="007247B2">
              <w:rPr>
                <w:rFonts w:ascii="Arial" w:hAnsi="Arial" w:cs="Arial"/>
                <w:sz w:val="22"/>
                <w:szCs w:val="22"/>
              </w:rPr>
              <w:t xml:space="preserve">peration </w:t>
            </w:r>
            <w:r w:rsidRPr="007247B2">
              <w:rPr>
                <w:rFonts w:ascii="Arial" w:hAnsi="Arial" w:cs="Arial"/>
                <w:sz w:val="22"/>
                <w:szCs w:val="22"/>
              </w:rPr>
              <w:t>&amp;</w:t>
            </w:r>
            <w:r w:rsidR="008C1A10" w:rsidRPr="007247B2">
              <w:rPr>
                <w:rFonts w:ascii="Arial" w:hAnsi="Arial" w:cs="Arial"/>
                <w:sz w:val="22"/>
                <w:szCs w:val="22"/>
              </w:rPr>
              <w:t xml:space="preserve"> </w:t>
            </w:r>
            <w:r w:rsidRPr="007247B2">
              <w:rPr>
                <w:rFonts w:ascii="Arial" w:hAnsi="Arial" w:cs="Arial"/>
                <w:sz w:val="22"/>
                <w:szCs w:val="22"/>
              </w:rPr>
              <w:t>M</w:t>
            </w:r>
            <w:r w:rsidR="008C1A10" w:rsidRPr="007247B2">
              <w:rPr>
                <w:rFonts w:ascii="Arial" w:hAnsi="Arial" w:cs="Arial"/>
                <w:sz w:val="22"/>
                <w:szCs w:val="22"/>
              </w:rPr>
              <w:t>aintenance</w:t>
            </w:r>
            <w:r w:rsidRPr="007247B2">
              <w:rPr>
                <w:rFonts w:ascii="Arial" w:hAnsi="Arial" w:cs="Arial"/>
                <w:sz w:val="22"/>
                <w:szCs w:val="22"/>
              </w:rPr>
              <w:t xml:space="preserve"> </w:t>
            </w:r>
            <w:r w:rsidR="00DF0837" w:rsidRPr="007247B2">
              <w:rPr>
                <w:rFonts w:ascii="Arial" w:hAnsi="Arial" w:cs="Arial"/>
                <w:sz w:val="22"/>
                <w:szCs w:val="22"/>
              </w:rPr>
              <w:t xml:space="preserve">(O&amp;M) </w:t>
            </w:r>
            <w:r w:rsidRPr="007247B2">
              <w:rPr>
                <w:rFonts w:ascii="Arial" w:hAnsi="Arial" w:cs="Arial"/>
                <w:sz w:val="22"/>
                <w:szCs w:val="22"/>
              </w:rPr>
              <w:t>activities</w:t>
            </w:r>
            <w:r w:rsidR="008C1A10" w:rsidRPr="007247B2">
              <w:rPr>
                <w:rFonts w:ascii="Arial" w:hAnsi="Arial" w:cs="Arial"/>
                <w:sz w:val="22"/>
                <w:szCs w:val="22"/>
              </w:rPr>
              <w:t xml:space="preserve"> in line with the provisions of the Technical Specifications</w:t>
            </w:r>
            <w:r w:rsidRPr="007247B2">
              <w:rPr>
                <w:rFonts w:ascii="Arial" w:hAnsi="Arial" w:cs="Arial"/>
                <w:sz w:val="22"/>
                <w:szCs w:val="22"/>
              </w:rPr>
              <w:t xml:space="preserve">. The Contractor shall assist them in developing expertise through their day-to-day O&amp;M activities. All records of </w:t>
            </w:r>
            <w:r w:rsidR="00DF0837" w:rsidRPr="007247B2">
              <w:rPr>
                <w:rFonts w:ascii="Arial" w:hAnsi="Arial" w:cs="Arial"/>
                <w:sz w:val="22"/>
                <w:szCs w:val="22"/>
              </w:rPr>
              <w:t>O&amp;M</w:t>
            </w:r>
            <w:r w:rsidRPr="007247B2">
              <w:rPr>
                <w:rFonts w:ascii="Arial" w:hAnsi="Arial" w:cs="Arial"/>
                <w:sz w:val="22"/>
                <w:szCs w:val="22"/>
              </w:rPr>
              <w:t xml:space="preserve"> must be maintained by the contractor, which can be accessed by Employer on demand. These records are to be handed over to Employer after the </w:t>
            </w:r>
            <w:r w:rsidR="00754AFE" w:rsidRPr="007247B2">
              <w:rPr>
                <w:rFonts w:ascii="Arial" w:hAnsi="Arial" w:cs="Arial"/>
                <w:sz w:val="22"/>
                <w:szCs w:val="22"/>
              </w:rPr>
              <w:t>Maintenance</w:t>
            </w:r>
            <w:r w:rsidRPr="007247B2">
              <w:rPr>
                <w:rFonts w:ascii="Arial" w:hAnsi="Arial" w:cs="Arial"/>
                <w:sz w:val="22"/>
                <w:szCs w:val="22"/>
              </w:rPr>
              <w:t xml:space="preserve"> period of contract. </w:t>
            </w:r>
          </w:p>
          <w:p w14:paraId="712DF046" w14:textId="77777777" w:rsidR="00A20892" w:rsidRPr="007247B2" w:rsidRDefault="00A20892" w:rsidP="00A20892">
            <w:pPr>
              <w:keepNext/>
              <w:keepLines/>
              <w:jc w:val="both"/>
              <w:rPr>
                <w:rFonts w:ascii="Arial" w:hAnsi="Arial" w:cs="Arial"/>
                <w:sz w:val="22"/>
                <w:szCs w:val="22"/>
              </w:rPr>
            </w:pPr>
          </w:p>
          <w:p w14:paraId="0A67912A" w14:textId="5CE4A235" w:rsidR="00A20892" w:rsidRPr="007247B2" w:rsidRDefault="00A20892" w:rsidP="00A20892">
            <w:pPr>
              <w:keepNext/>
              <w:keepLines/>
              <w:jc w:val="both"/>
              <w:rPr>
                <w:rFonts w:ascii="Arial" w:hAnsi="Arial" w:cs="Arial"/>
                <w:sz w:val="22"/>
                <w:szCs w:val="22"/>
              </w:rPr>
            </w:pPr>
            <w:r w:rsidRPr="007247B2">
              <w:rPr>
                <w:rFonts w:ascii="Arial" w:hAnsi="Arial" w:cs="Arial"/>
                <w:sz w:val="22"/>
                <w:szCs w:val="22"/>
              </w:rPr>
              <w:t xml:space="preserve">The Contractor shall be responsible for supply of all spare parts, repairs / replacement of any defective equipment at his own cost as required from time to time during the </w:t>
            </w:r>
            <w:r w:rsidR="0018191C" w:rsidRPr="007247B2">
              <w:rPr>
                <w:rFonts w:ascii="Arial" w:hAnsi="Arial" w:cs="Arial"/>
                <w:sz w:val="22"/>
                <w:szCs w:val="22"/>
              </w:rPr>
              <w:t>Maintenance</w:t>
            </w:r>
            <w:r w:rsidRPr="007247B2">
              <w:rPr>
                <w:rFonts w:ascii="Arial" w:hAnsi="Arial" w:cs="Arial"/>
                <w:sz w:val="22"/>
                <w:szCs w:val="22"/>
              </w:rPr>
              <w:t xml:space="preserve"> period.</w:t>
            </w:r>
          </w:p>
          <w:p w14:paraId="0ED99AC4" w14:textId="77777777" w:rsidR="00A20892" w:rsidRPr="007247B2" w:rsidRDefault="00A20892" w:rsidP="00DD6698">
            <w:pPr>
              <w:jc w:val="both"/>
              <w:rPr>
                <w:rFonts w:ascii="Arial" w:hAnsi="Arial" w:cs="Arial"/>
                <w:b/>
                <w:bCs/>
                <w:sz w:val="22"/>
                <w:szCs w:val="22"/>
              </w:rPr>
            </w:pPr>
          </w:p>
          <w:p w14:paraId="30FE7761" w14:textId="77777777" w:rsidR="00E31FD2" w:rsidRPr="007247B2" w:rsidRDefault="00E31FD2" w:rsidP="00E31FD2">
            <w:pPr>
              <w:keepNext/>
              <w:keepLines/>
              <w:jc w:val="both"/>
              <w:rPr>
                <w:rFonts w:ascii="Arial" w:hAnsi="Arial" w:cs="Arial"/>
                <w:sz w:val="22"/>
                <w:szCs w:val="22"/>
              </w:rPr>
            </w:pPr>
            <w:r w:rsidRPr="007247B2">
              <w:rPr>
                <w:rFonts w:ascii="Arial" w:hAnsi="Arial" w:cs="Arial"/>
                <w:sz w:val="22"/>
                <w:szCs w:val="22"/>
              </w:rPr>
              <w:t>The Operational Acceptance of the Facilities by the Employer shall not relieve Contractor of any of his obligations inter-alia including the care and custody of the Facilities or the relevant part thereof, together with the risk of loss or damage thereto.</w:t>
            </w:r>
          </w:p>
          <w:p w14:paraId="5471C77B" w14:textId="77777777" w:rsidR="00E31FD2" w:rsidRPr="007247B2" w:rsidRDefault="00E31FD2" w:rsidP="00DD6698">
            <w:pPr>
              <w:jc w:val="both"/>
              <w:rPr>
                <w:rFonts w:ascii="Arial" w:hAnsi="Arial" w:cs="Arial"/>
                <w:b/>
                <w:bCs/>
                <w:sz w:val="22"/>
                <w:szCs w:val="22"/>
              </w:rPr>
            </w:pPr>
          </w:p>
        </w:tc>
      </w:tr>
      <w:tr w:rsidR="000518B1" w:rsidRPr="00B72BBC" w14:paraId="569615DA" w14:textId="77777777" w:rsidTr="0095077F">
        <w:tc>
          <w:tcPr>
            <w:tcW w:w="865" w:type="dxa"/>
            <w:tcBorders>
              <w:right w:val="single" w:sz="4" w:space="0" w:color="auto"/>
            </w:tcBorders>
          </w:tcPr>
          <w:p w14:paraId="1A05D8DB" w14:textId="77777777" w:rsidR="000518B1" w:rsidRPr="00B72BBC" w:rsidRDefault="000518B1" w:rsidP="00E02FA3">
            <w:pPr>
              <w:numPr>
                <w:ilvl w:val="0"/>
                <w:numId w:val="1"/>
              </w:numPr>
              <w:rPr>
                <w:rFonts w:ascii="Arial" w:hAnsi="Arial" w:cs="Arial"/>
                <w:sz w:val="22"/>
                <w:szCs w:val="22"/>
              </w:rPr>
            </w:pPr>
          </w:p>
        </w:tc>
        <w:tc>
          <w:tcPr>
            <w:tcW w:w="994" w:type="dxa"/>
            <w:tcBorders>
              <w:top w:val="single" w:sz="4" w:space="0" w:color="auto"/>
              <w:left w:val="single" w:sz="4" w:space="0" w:color="auto"/>
              <w:bottom w:val="single" w:sz="4" w:space="0" w:color="auto"/>
              <w:right w:val="single" w:sz="4" w:space="0" w:color="auto"/>
            </w:tcBorders>
          </w:tcPr>
          <w:p w14:paraId="634F2E6E" w14:textId="77777777" w:rsidR="000518B1" w:rsidRDefault="000518B1" w:rsidP="001928BE">
            <w:pPr>
              <w:jc w:val="both"/>
              <w:rPr>
                <w:rFonts w:ascii="Arial" w:hAnsi="Arial" w:cs="Arial"/>
                <w:sz w:val="22"/>
                <w:szCs w:val="22"/>
              </w:rPr>
            </w:pPr>
            <w:r w:rsidRPr="00B72BBC">
              <w:rPr>
                <w:rFonts w:ascii="Arial" w:hAnsi="Arial" w:cs="Arial"/>
                <w:sz w:val="22"/>
                <w:szCs w:val="22"/>
              </w:rPr>
              <w:t>GCC 21.1</w:t>
            </w:r>
          </w:p>
          <w:p w14:paraId="1152F4F9" w14:textId="77777777" w:rsidR="00FF4FB9" w:rsidRDefault="00FF4FB9" w:rsidP="001928BE">
            <w:pPr>
              <w:jc w:val="both"/>
              <w:rPr>
                <w:rFonts w:ascii="Arial" w:hAnsi="Arial" w:cs="Arial"/>
                <w:sz w:val="22"/>
                <w:szCs w:val="22"/>
              </w:rPr>
            </w:pPr>
          </w:p>
          <w:p w14:paraId="4E6C3DFA" w14:textId="77777777" w:rsidR="00FF4FB9" w:rsidRDefault="00FF4FB9" w:rsidP="001928BE">
            <w:pPr>
              <w:jc w:val="both"/>
              <w:rPr>
                <w:rFonts w:ascii="Arial" w:hAnsi="Arial" w:cs="Arial"/>
                <w:sz w:val="22"/>
                <w:szCs w:val="22"/>
              </w:rPr>
            </w:pPr>
          </w:p>
          <w:p w14:paraId="73E1D399" w14:textId="77777777" w:rsidR="00FF4FB9" w:rsidRDefault="00FF4FB9" w:rsidP="001928BE">
            <w:pPr>
              <w:jc w:val="both"/>
              <w:rPr>
                <w:rFonts w:ascii="Arial" w:hAnsi="Arial" w:cs="Arial"/>
                <w:sz w:val="22"/>
                <w:szCs w:val="22"/>
              </w:rPr>
            </w:pPr>
          </w:p>
          <w:p w14:paraId="6C484E1D" w14:textId="77777777" w:rsidR="00FF4FB9" w:rsidRDefault="00FF4FB9" w:rsidP="001928BE">
            <w:pPr>
              <w:jc w:val="both"/>
              <w:rPr>
                <w:rFonts w:ascii="Arial" w:hAnsi="Arial" w:cs="Arial"/>
                <w:sz w:val="22"/>
                <w:szCs w:val="22"/>
              </w:rPr>
            </w:pPr>
          </w:p>
          <w:p w14:paraId="176C2DD4" w14:textId="77777777" w:rsidR="00FF4FB9" w:rsidRDefault="00FF4FB9" w:rsidP="001928BE">
            <w:pPr>
              <w:jc w:val="both"/>
              <w:rPr>
                <w:rFonts w:ascii="Arial" w:hAnsi="Arial" w:cs="Arial"/>
                <w:sz w:val="22"/>
                <w:szCs w:val="22"/>
              </w:rPr>
            </w:pPr>
          </w:p>
          <w:p w14:paraId="683CC093" w14:textId="77777777" w:rsidR="00FF4FB9" w:rsidRDefault="00FF4FB9" w:rsidP="001928BE">
            <w:pPr>
              <w:jc w:val="both"/>
              <w:rPr>
                <w:rFonts w:ascii="Arial" w:hAnsi="Arial" w:cs="Arial"/>
                <w:sz w:val="22"/>
                <w:szCs w:val="22"/>
              </w:rPr>
            </w:pPr>
          </w:p>
          <w:p w14:paraId="162772DC" w14:textId="77777777" w:rsidR="00FF4FB9" w:rsidRDefault="00FF4FB9" w:rsidP="001928BE">
            <w:pPr>
              <w:jc w:val="both"/>
              <w:rPr>
                <w:rFonts w:ascii="Arial" w:hAnsi="Arial" w:cs="Arial"/>
                <w:sz w:val="22"/>
                <w:szCs w:val="22"/>
              </w:rPr>
            </w:pPr>
          </w:p>
          <w:p w14:paraId="58650B9E" w14:textId="77777777" w:rsidR="00FF4FB9" w:rsidRDefault="00FF4FB9" w:rsidP="001928BE">
            <w:pPr>
              <w:jc w:val="both"/>
              <w:rPr>
                <w:rFonts w:ascii="Arial" w:hAnsi="Arial" w:cs="Arial"/>
                <w:sz w:val="22"/>
                <w:szCs w:val="22"/>
              </w:rPr>
            </w:pPr>
          </w:p>
          <w:p w14:paraId="1901F907" w14:textId="77777777" w:rsidR="00FF4FB9" w:rsidRDefault="00FF4FB9" w:rsidP="001928BE">
            <w:pPr>
              <w:jc w:val="both"/>
              <w:rPr>
                <w:rFonts w:ascii="Arial" w:hAnsi="Arial" w:cs="Arial"/>
                <w:sz w:val="22"/>
                <w:szCs w:val="22"/>
              </w:rPr>
            </w:pPr>
          </w:p>
          <w:p w14:paraId="595AE210" w14:textId="77777777" w:rsidR="00FF4FB9" w:rsidRDefault="00FF4FB9" w:rsidP="001928BE">
            <w:pPr>
              <w:jc w:val="both"/>
              <w:rPr>
                <w:rFonts w:ascii="Arial" w:hAnsi="Arial" w:cs="Arial"/>
                <w:sz w:val="22"/>
                <w:szCs w:val="22"/>
              </w:rPr>
            </w:pPr>
          </w:p>
          <w:p w14:paraId="143ED653" w14:textId="77777777" w:rsidR="00FF4FB9" w:rsidRDefault="00FF4FB9" w:rsidP="001928BE">
            <w:pPr>
              <w:jc w:val="both"/>
              <w:rPr>
                <w:rFonts w:ascii="Arial" w:hAnsi="Arial" w:cs="Arial"/>
                <w:sz w:val="22"/>
                <w:szCs w:val="22"/>
              </w:rPr>
            </w:pPr>
          </w:p>
          <w:p w14:paraId="210937F5" w14:textId="77777777" w:rsidR="00FF4FB9" w:rsidRDefault="00FF4FB9" w:rsidP="001928BE">
            <w:pPr>
              <w:jc w:val="both"/>
              <w:rPr>
                <w:rFonts w:ascii="Arial" w:hAnsi="Arial" w:cs="Arial"/>
                <w:sz w:val="22"/>
                <w:szCs w:val="22"/>
              </w:rPr>
            </w:pPr>
          </w:p>
          <w:p w14:paraId="1A551DF6" w14:textId="77777777" w:rsidR="00FF4FB9" w:rsidRDefault="00FF4FB9" w:rsidP="001928BE">
            <w:pPr>
              <w:jc w:val="both"/>
              <w:rPr>
                <w:rFonts w:ascii="Arial" w:hAnsi="Arial" w:cs="Arial"/>
                <w:sz w:val="22"/>
                <w:szCs w:val="22"/>
              </w:rPr>
            </w:pPr>
          </w:p>
          <w:p w14:paraId="6D5D189B" w14:textId="6DC1E136" w:rsidR="00FF4FB9" w:rsidRPr="00B72BBC" w:rsidRDefault="00FF4FB9" w:rsidP="001928BE">
            <w:pPr>
              <w:jc w:val="both"/>
              <w:rPr>
                <w:rFonts w:ascii="Arial" w:hAnsi="Arial" w:cs="Arial"/>
                <w:sz w:val="22"/>
                <w:szCs w:val="22"/>
              </w:rPr>
            </w:pPr>
          </w:p>
        </w:tc>
        <w:tc>
          <w:tcPr>
            <w:tcW w:w="7653" w:type="dxa"/>
            <w:tcBorders>
              <w:top w:val="single" w:sz="4" w:space="0" w:color="auto"/>
              <w:left w:val="nil"/>
              <w:bottom w:val="single" w:sz="4" w:space="0" w:color="auto"/>
              <w:right w:val="single" w:sz="4" w:space="0" w:color="auto"/>
            </w:tcBorders>
          </w:tcPr>
          <w:p w14:paraId="41E9D3C5" w14:textId="77777777" w:rsidR="000518B1" w:rsidRPr="00B72BBC" w:rsidRDefault="000518B1" w:rsidP="001928BE">
            <w:pPr>
              <w:jc w:val="both"/>
              <w:rPr>
                <w:rFonts w:ascii="Arial" w:hAnsi="Arial" w:cs="Arial"/>
                <w:snapToGrid w:val="0"/>
                <w:sz w:val="22"/>
                <w:szCs w:val="22"/>
              </w:rPr>
            </w:pPr>
            <w:r w:rsidRPr="00B72BBC">
              <w:rPr>
                <w:rFonts w:ascii="Arial" w:hAnsi="Arial" w:cs="Arial"/>
                <w:b/>
                <w:bCs/>
                <w:sz w:val="22"/>
                <w:szCs w:val="22"/>
              </w:rPr>
              <w:lastRenderedPageBreak/>
              <w:t>Supplementing Sub-Clause GCC 21.1</w:t>
            </w:r>
          </w:p>
          <w:p w14:paraId="426E0FD9" w14:textId="77777777" w:rsidR="000518B1" w:rsidRPr="00B72BBC" w:rsidRDefault="000518B1" w:rsidP="001928BE">
            <w:pPr>
              <w:jc w:val="both"/>
              <w:rPr>
                <w:rFonts w:ascii="Arial" w:hAnsi="Arial" w:cs="Arial"/>
                <w:sz w:val="22"/>
                <w:szCs w:val="22"/>
              </w:rPr>
            </w:pPr>
          </w:p>
          <w:p w14:paraId="0EC7CB2D" w14:textId="77777777" w:rsidR="00305C3C" w:rsidRPr="00B72BBC" w:rsidRDefault="00305C3C" w:rsidP="00305C3C">
            <w:pPr>
              <w:jc w:val="both"/>
              <w:rPr>
                <w:rFonts w:ascii="Arial" w:hAnsi="Arial" w:cs="Arial"/>
                <w:sz w:val="22"/>
                <w:szCs w:val="22"/>
              </w:rPr>
            </w:pPr>
            <w:r w:rsidRPr="00B72BBC">
              <w:rPr>
                <w:rFonts w:ascii="Arial" w:hAnsi="Arial" w:cs="Arial"/>
                <w:sz w:val="22"/>
                <w:szCs w:val="22"/>
              </w:rPr>
              <w:t xml:space="preserve">The Time for Completion shall be as </w:t>
            </w:r>
            <w:proofErr w:type="gramStart"/>
            <w:r w:rsidRPr="00B72BBC">
              <w:rPr>
                <w:rFonts w:ascii="Arial" w:hAnsi="Arial" w:cs="Arial"/>
                <w:sz w:val="22"/>
                <w:szCs w:val="22"/>
              </w:rPr>
              <w:t>under :</w:t>
            </w:r>
            <w:proofErr w:type="gramEnd"/>
          </w:p>
          <w:p w14:paraId="21CA4355" w14:textId="77777777" w:rsidR="00305C3C" w:rsidRPr="00B72BBC" w:rsidRDefault="00305C3C" w:rsidP="00305C3C">
            <w:pPr>
              <w:jc w:val="both"/>
              <w:rPr>
                <w:rFonts w:ascii="Arial" w:hAnsi="Arial" w:cs="Arial"/>
                <w:sz w:val="22"/>
                <w:szCs w:val="22"/>
              </w:rPr>
            </w:pPr>
          </w:p>
          <w:tbl>
            <w:tblPr>
              <w:tblW w:w="7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0"/>
              <w:gridCol w:w="2186"/>
            </w:tblGrid>
            <w:tr w:rsidR="00305C3C" w:rsidRPr="00B72BBC" w14:paraId="45CF69CE" w14:textId="77777777" w:rsidTr="00066A72">
              <w:trPr>
                <w:trHeight w:val="728"/>
              </w:trPr>
              <w:tc>
                <w:tcPr>
                  <w:tcW w:w="5020" w:type="dxa"/>
                </w:tcPr>
                <w:p w14:paraId="6785E061" w14:textId="77777777" w:rsidR="00305C3C" w:rsidRPr="00B72BBC" w:rsidRDefault="00305C3C" w:rsidP="00305C3C">
                  <w:pPr>
                    <w:jc w:val="center"/>
                    <w:rPr>
                      <w:rFonts w:ascii="Arial" w:hAnsi="Arial" w:cs="Arial"/>
                      <w:bCs/>
                      <w:sz w:val="22"/>
                      <w:szCs w:val="22"/>
                      <w:lang w:val="en-GB"/>
                    </w:rPr>
                  </w:pPr>
                  <w:r w:rsidRPr="00B72BBC">
                    <w:rPr>
                      <w:rFonts w:ascii="Arial" w:hAnsi="Arial" w:cs="Arial"/>
                      <w:bCs/>
                      <w:sz w:val="22"/>
                      <w:szCs w:val="22"/>
                      <w:lang w:val="en-GB"/>
                    </w:rPr>
                    <w:t>Description</w:t>
                  </w:r>
                </w:p>
              </w:tc>
              <w:tc>
                <w:tcPr>
                  <w:tcW w:w="2186" w:type="dxa"/>
                </w:tcPr>
                <w:p w14:paraId="15FDD48A" w14:textId="77777777" w:rsidR="00305C3C" w:rsidRPr="00B72BBC" w:rsidRDefault="00305C3C" w:rsidP="00305C3C">
                  <w:pPr>
                    <w:pStyle w:val="ChapterNumber"/>
                    <w:widowControl w:val="0"/>
                    <w:autoSpaceDE w:val="0"/>
                    <w:autoSpaceDN w:val="0"/>
                    <w:adjustRightInd w:val="0"/>
                    <w:spacing w:after="0"/>
                    <w:jc w:val="both"/>
                    <w:rPr>
                      <w:rFonts w:ascii="Arial" w:hAnsi="Arial" w:cs="Arial"/>
                      <w:bCs/>
                      <w:sz w:val="22"/>
                      <w:szCs w:val="22"/>
                    </w:rPr>
                  </w:pPr>
                  <w:r w:rsidRPr="00B72BBC">
                    <w:rPr>
                      <w:rFonts w:ascii="Arial" w:hAnsi="Arial" w:cs="Arial"/>
                      <w:bCs/>
                      <w:sz w:val="22"/>
                      <w:szCs w:val="22"/>
                    </w:rPr>
                    <w:t>Duration in Months from the date of Notification of Award</w:t>
                  </w:r>
                </w:p>
              </w:tc>
            </w:tr>
            <w:tr w:rsidR="006C302C" w:rsidRPr="006C302C" w14:paraId="4F623930" w14:textId="77777777" w:rsidTr="00066A72">
              <w:trPr>
                <w:trHeight w:val="530"/>
              </w:trPr>
              <w:tc>
                <w:tcPr>
                  <w:tcW w:w="5020" w:type="dxa"/>
                  <w:vAlign w:val="center"/>
                </w:tcPr>
                <w:p w14:paraId="411ADC1A" w14:textId="53D26A8C" w:rsidR="00305C3C" w:rsidRPr="006C302C" w:rsidRDefault="00305C3C" w:rsidP="00305C3C">
                  <w:pPr>
                    <w:autoSpaceDE w:val="0"/>
                    <w:autoSpaceDN w:val="0"/>
                    <w:adjustRightInd w:val="0"/>
                    <w:jc w:val="both"/>
                    <w:rPr>
                      <w:rFonts w:ascii="Arial" w:hAnsi="Arial" w:cs="Arial"/>
                      <w:b/>
                      <w:sz w:val="22"/>
                      <w:szCs w:val="22"/>
                      <w:u w:val="single"/>
                    </w:rPr>
                  </w:pPr>
                  <w:r w:rsidRPr="006C302C">
                    <w:rPr>
                      <w:rFonts w:ascii="Arial" w:eastAsia="MS Mincho" w:hAnsi="Arial" w:cs="Arial"/>
                      <w:b/>
                      <w:sz w:val="22"/>
                      <w:szCs w:val="22"/>
                    </w:rPr>
                    <w:lastRenderedPageBreak/>
                    <w:t xml:space="preserve">Operational Acceptance by the Employer upon successful Completion of </w:t>
                  </w:r>
                </w:p>
                <w:p w14:paraId="3E7AAA3C" w14:textId="77777777" w:rsidR="00305C3C" w:rsidRPr="006C302C" w:rsidRDefault="00305C3C" w:rsidP="00305C3C">
                  <w:pPr>
                    <w:autoSpaceDE w:val="0"/>
                    <w:autoSpaceDN w:val="0"/>
                    <w:adjustRightInd w:val="0"/>
                    <w:jc w:val="both"/>
                    <w:rPr>
                      <w:rFonts w:ascii="Arial" w:hAnsi="Arial" w:cs="Arial"/>
                      <w:b/>
                      <w:bCs/>
                      <w:sz w:val="22"/>
                      <w:szCs w:val="22"/>
                      <w:u w:val="single"/>
                    </w:rPr>
                  </w:pPr>
                </w:p>
              </w:tc>
              <w:tc>
                <w:tcPr>
                  <w:tcW w:w="2186" w:type="dxa"/>
                </w:tcPr>
                <w:p w14:paraId="02E1A302" w14:textId="77777777" w:rsidR="00305C3C" w:rsidRPr="006C302C" w:rsidRDefault="00305C3C" w:rsidP="00305C3C">
                  <w:pPr>
                    <w:rPr>
                      <w:rFonts w:ascii="Arial" w:hAnsi="Arial" w:cs="Arial"/>
                      <w:b/>
                      <w:sz w:val="22"/>
                      <w:szCs w:val="22"/>
                      <w:lang w:val="en-GB"/>
                    </w:rPr>
                  </w:pPr>
                </w:p>
                <w:p w14:paraId="253723B9" w14:textId="77777777" w:rsidR="00305C3C" w:rsidRPr="006C302C" w:rsidRDefault="00305C3C" w:rsidP="00305C3C">
                  <w:pPr>
                    <w:pStyle w:val="ChapterNumber"/>
                    <w:widowControl w:val="0"/>
                    <w:autoSpaceDE w:val="0"/>
                    <w:autoSpaceDN w:val="0"/>
                    <w:adjustRightInd w:val="0"/>
                    <w:spacing w:after="0"/>
                    <w:rPr>
                      <w:rFonts w:ascii="Arial" w:hAnsi="Arial" w:cs="Arial"/>
                      <w:bCs/>
                      <w:sz w:val="22"/>
                      <w:szCs w:val="22"/>
                    </w:rPr>
                  </w:pPr>
                </w:p>
              </w:tc>
            </w:tr>
            <w:tr w:rsidR="006C302C" w:rsidRPr="006C302C" w14:paraId="04047AB9" w14:textId="77777777" w:rsidTr="00066A72">
              <w:trPr>
                <w:trHeight w:val="530"/>
              </w:trPr>
              <w:tc>
                <w:tcPr>
                  <w:tcW w:w="5020" w:type="dxa"/>
                </w:tcPr>
                <w:p w14:paraId="0638D423" w14:textId="77777777" w:rsidR="00305C3C" w:rsidRPr="006C302C" w:rsidRDefault="00305C3C" w:rsidP="00305C3C">
                  <w:pPr>
                    <w:autoSpaceDE w:val="0"/>
                    <w:autoSpaceDN w:val="0"/>
                    <w:adjustRightInd w:val="0"/>
                    <w:jc w:val="both"/>
                    <w:rPr>
                      <w:rFonts w:ascii="Arial" w:hAnsi="Arial" w:cs="Arial"/>
                      <w:b/>
                      <w:bCs/>
                      <w:sz w:val="22"/>
                      <w:szCs w:val="22"/>
                      <w:lang w:eastAsia="en-IN"/>
                    </w:rPr>
                  </w:pPr>
                  <w:r w:rsidRPr="006C302C">
                    <w:rPr>
                      <w:rFonts w:ascii="Arial" w:hAnsi="Arial" w:cs="Arial"/>
                      <w:sz w:val="22"/>
                      <w:szCs w:val="22"/>
                    </w:rPr>
                    <w:t>Package for Implementation of Centralized Security Operations Centre for OT Assets of Substations (OT-SOC); Spec. No.: CC/NT/W-MISC/DOM/A02/26/00023</w:t>
                  </w:r>
                </w:p>
              </w:tc>
              <w:tc>
                <w:tcPr>
                  <w:tcW w:w="2186" w:type="dxa"/>
                </w:tcPr>
                <w:p w14:paraId="4D2EF331" w14:textId="77777777" w:rsidR="00305C3C" w:rsidRPr="006C302C" w:rsidRDefault="00305C3C" w:rsidP="00305C3C">
                  <w:pPr>
                    <w:spacing w:after="120"/>
                    <w:jc w:val="center"/>
                    <w:rPr>
                      <w:rFonts w:ascii="Arial" w:hAnsi="Arial" w:cs="Arial"/>
                      <w:b/>
                      <w:sz w:val="22"/>
                      <w:szCs w:val="22"/>
                      <w:lang w:val="en-GB"/>
                    </w:rPr>
                  </w:pPr>
                  <w:r w:rsidRPr="006C302C">
                    <w:rPr>
                      <w:rFonts w:ascii="Arial" w:hAnsi="Arial" w:cs="Arial"/>
                      <w:b/>
                      <w:sz w:val="22"/>
                      <w:szCs w:val="22"/>
                      <w:lang w:val="en-GB"/>
                    </w:rPr>
                    <w:t xml:space="preserve">18 (Eighteen Months) </w:t>
                  </w:r>
                </w:p>
                <w:p w14:paraId="1D348CA6" w14:textId="77777777" w:rsidR="00305C3C" w:rsidRPr="006C302C" w:rsidRDefault="00305C3C" w:rsidP="00305C3C">
                  <w:pPr>
                    <w:jc w:val="center"/>
                    <w:rPr>
                      <w:rFonts w:ascii="Arial" w:hAnsi="Arial" w:cs="Arial"/>
                      <w:b/>
                      <w:bCs/>
                      <w:sz w:val="22"/>
                      <w:szCs w:val="22"/>
                      <w:lang w:val="en-GB"/>
                    </w:rPr>
                  </w:pPr>
                </w:p>
              </w:tc>
            </w:tr>
          </w:tbl>
          <w:p w14:paraId="3AE4CA72" w14:textId="77777777" w:rsidR="00305C3C" w:rsidRPr="006C302C" w:rsidRDefault="00305C3C" w:rsidP="00305C3C">
            <w:pPr>
              <w:jc w:val="both"/>
              <w:rPr>
                <w:rFonts w:ascii="Arial" w:hAnsi="Arial" w:cs="Arial"/>
                <w:b/>
                <w:bCs/>
                <w:sz w:val="22"/>
                <w:szCs w:val="22"/>
              </w:rPr>
            </w:pPr>
          </w:p>
          <w:p w14:paraId="3AC26BA1" w14:textId="4A4E5067" w:rsidR="00BA2B45" w:rsidRPr="006C302C" w:rsidRDefault="00305C3C" w:rsidP="00BA2B45">
            <w:pPr>
              <w:ind w:left="686" w:hanging="686"/>
              <w:jc w:val="both"/>
              <w:rPr>
                <w:rFonts w:ascii="Arial" w:hAnsi="Arial" w:cs="Arial"/>
                <w:sz w:val="22"/>
                <w:szCs w:val="22"/>
              </w:rPr>
            </w:pPr>
            <w:r w:rsidRPr="006C302C">
              <w:rPr>
                <w:rFonts w:ascii="Arial" w:hAnsi="Arial" w:cs="Arial"/>
                <w:sz w:val="22"/>
                <w:szCs w:val="22"/>
              </w:rPr>
              <w:t xml:space="preserve">Note: </w:t>
            </w:r>
            <w:r w:rsidR="00C84A77" w:rsidRPr="006C302C">
              <w:rPr>
                <w:rFonts w:ascii="Arial" w:hAnsi="Arial" w:cs="Arial"/>
                <w:sz w:val="22"/>
                <w:szCs w:val="22"/>
              </w:rPr>
              <w:t xml:space="preserve">After Operational Acceptance of the Facilities, the Contractor shall be responsible for Comprehensive Maintenance of the Facilities which includes comprehensive maintenance of complete OT SOC Project at Control Center(s) &amp; substations, SOC operations at </w:t>
            </w:r>
            <w:r w:rsidR="007D583A" w:rsidRPr="006C302C">
              <w:rPr>
                <w:rFonts w:ascii="Arial" w:hAnsi="Arial" w:cs="Arial"/>
                <w:sz w:val="22"/>
                <w:szCs w:val="22"/>
              </w:rPr>
              <w:t xml:space="preserve">Control Center(s) </w:t>
            </w:r>
            <w:r w:rsidR="00C84A77" w:rsidRPr="006C302C">
              <w:rPr>
                <w:rFonts w:ascii="Arial" w:hAnsi="Arial" w:cs="Arial"/>
                <w:sz w:val="22"/>
                <w:szCs w:val="22"/>
              </w:rPr>
              <w:t>and other services in line with the provisions of the Technical Specifications</w:t>
            </w:r>
            <w:r w:rsidR="00C84A77" w:rsidRPr="006C302C">
              <w:rPr>
                <w:rFonts w:ascii="Arial" w:hAnsi="Arial" w:cs="Arial"/>
                <w:sz w:val="22"/>
                <w:szCs w:val="22"/>
                <w:lang w:val="en-GB"/>
              </w:rPr>
              <w:t xml:space="preserve">, for a period of Warranty/Defect Liability Period (DLP) plus a six-year period thereafter in line with the provisions of the Technical </w:t>
            </w:r>
            <w:proofErr w:type="spellStart"/>
            <w:r w:rsidR="00C84A77" w:rsidRPr="006C302C">
              <w:rPr>
                <w:rFonts w:ascii="Arial" w:hAnsi="Arial" w:cs="Arial"/>
                <w:sz w:val="22"/>
                <w:szCs w:val="22"/>
                <w:lang w:val="en-GB"/>
              </w:rPr>
              <w:t>Specifications.</w:t>
            </w:r>
            <w:r w:rsidR="009D27A7" w:rsidRPr="006C302C">
              <w:rPr>
                <w:rFonts w:ascii="Arial" w:hAnsi="Arial" w:cs="Arial"/>
                <w:sz w:val="22"/>
                <w:szCs w:val="22"/>
                <w:lang w:val="en-GB"/>
              </w:rPr>
              <w:t>d</w:t>
            </w:r>
            <w:proofErr w:type="spellEnd"/>
          </w:p>
          <w:p w14:paraId="76375CF0" w14:textId="4FA7D535" w:rsidR="00305C3C" w:rsidRPr="00B15087" w:rsidRDefault="00305C3C" w:rsidP="00305C3C">
            <w:pPr>
              <w:ind w:left="686" w:hanging="686"/>
              <w:jc w:val="both"/>
              <w:rPr>
                <w:rFonts w:ascii="Arial" w:hAnsi="Arial" w:cs="Arial"/>
                <w:color w:val="EE0000"/>
                <w:sz w:val="22"/>
                <w:szCs w:val="22"/>
              </w:rPr>
            </w:pPr>
          </w:p>
          <w:p w14:paraId="2785E45A" w14:textId="77777777" w:rsidR="000518B1" w:rsidRPr="00B72BBC" w:rsidRDefault="000518B1" w:rsidP="001928BE">
            <w:pPr>
              <w:jc w:val="both"/>
              <w:rPr>
                <w:rFonts w:ascii="Arial" w:hAnsi="Arial" w:cs="Arial"/>
                <w:b/>
                <w:bCs/>
                <w:sz w:val="22"/>
                <w:szCs w:val="22"/>
              </w:rPr>
            </w:pPr>
          </w:p>
        </w:tc>
      </w:tr>
      <w:tr w:rsidR="000518B1" w:rsidRPr="00B72BBC" w14:paraId="7BEEB433" w14:textId="77777777" w:rsidTr="0095077F">
        <w:tc>
          <w:tcPr>
            <w:tcW w:w="865" w:type="dxa"/>
            <w:tcBorders>
              <w:right w:val="single" w:sz="4" w:space="0" w:color="auto"/>
            </w:tcBorders>
          </w:tcPr>
          <w:p w14:paraId="68EE7B29" w14:textId="77777777" w:rsidR="000518B1" w:rsidRPr="00B72BBC" w:rsidRDefault="000518B1" w:rsidP="00E02FA3">
            <w:pPr>
              <w:numPr>
                <w:ilvl w:val="0"/>
                <w:numId w:val="1"/>
              </w:numPr>
              <w:rPr>
                <w:rFonts w:ascii="Arial" w:hAnsi="Arial" w:cs="Arial"/>
                <w:sz w:val="22"/>
                <w:szCs w:val="22"/>
              </w:rPr>
            </w:pPr>
          </w:p>
        </w:tc>
        <w:tc>
          <w:tcPr>
            <w:tcW w:w="994" w:type="dxa"/>
            <w:tcBorders>
              <w:right w:val="single" w:sz="4" w:space="0" w:color="auto"/>
            </w:tcBorders>
          </w:tcPr>
          <w:p w14:paraId="1FF7BA8C" w14:textId="419D53CD" w:rsidR="000518B1" w:rsidRPr="00B72BBC" w:rsidRDefault="000518B1" w:rsidP="001928BE">
            <w:pPr>
              <w:jc w:val="both"/>
              <w:rPr>
                <w:rFonts w:ascii="Arial" w:hAnsi="Arial" w:cs="Arial"/>
                <w:sz w:val="22"/>
                <w:szCs w:val="22"/>
              </w:rPr>
            </w:pPr>
            <w:r w:rsidRPr="00B72BBC">
              <w:rPr>
                <w:rFonts w:ascii="Arial" w:hAnsi="Arial" w:cs="Arial"/>
                <w:sz w:val="22"/>
                <w:szCs w:val="22"/>
              </w:rPr>
              <w:t>GCC 21.2</w:t>
            </w:r>
          </w:p>
        </w:tc>
        <w:tc>
          <w:tcPr>
            <w:tcW w:w="7653" w:type="dxa"/>
            <w:tcBorders>
              <w:left w:val="nil"/>
            </w:tcBorders>
          </w:tcPr>
          <w:p w14:paraId="4BA4AA7A" w14:textId="77777777" w:rsidR="000518B1" w:rsidRPr="00B72BBC" w:rsidRDefault="000518B1" w:rsidP="001928BE">
            <w:pPr>
              <w:jc w:val="both"/>
              <w:rPr>
                <w:rFonts w:ascii="Arial" w:hAnsi="Arial" w:cs="Arial"/>
                <w:b/>
                <w:bCs/>
                <w:sz w:val="22"/>
                <w:szCs w:val="22"/>
              </w:rPr>
            </w:pPr>
            <w:r w:rsidRPr="00B72BBC">
              <w:rPr>
                <w:rFonts w:ascii="Arial" w:hAnsi="Arial" w:cs="Arial"/>
                <w:b/>
                <w:bCs/>
                <w:sz w:val="22"/>
                <w:szCs w:val="22"/>
              </w:rPr>
              <w:t>Replace GCC 21.2 with the following:</w:t>
            </w:r>
          </w:p>
          <w:p w14:paraId="072CDD58" w14:textId="77777777" w:rsidR="000518B1" w:rsidRPr="00B72BBC" w:rsidRDefault="000518B1" w:rsidP="001928BE">
            <w:pPr>
              <w:jc w:val="both"/>
              <w:rPr>
                <w:rFonts w:ascii="Arial" w:hAnsi="Arial" w:cs="Arial"/>
                <w:sz w:val="22"/>
                <w:szCs w:val="22"/>
              </w:rPr>
            </w:pPr>
          </w:p>
          <w:p w14:paraId="5F343655" w14:textId="7D52E524" w:rsidR="000518B1" w:rsidRPr="00B72BBC" w:rsidRDefault="000518B1" w:rsidP="001928BE">
            <w:pPr>
              <w:jc w:val="both"/>
              <w:rPr>
                <w:rFonts w:ascii="Arial" w:hAnsi="Arial" w:cs="Arial"/>
                <w:sz w:val="22"/>
                <w:szCs w:val="22"/>
              </w:rPr>
            </w:pPr>
            <w:r w:rsidRPr="00B72BBC">
              <w:rPr>
                <w:rFonts w:ascii="Arial" w:hAnsi="Arial" w:cs="Arial"/>
                <w:sz w:val="22"/>
                <w:szCs w:val="22"/>
              </w:rPr>
              <w:t xml:space="preserve">If the Contractor fails to comply with the Time for Completion in accordance with Clause GCC 21 for the whole of the facilities, (or a part for which a separate time for completion is agreed) then the Contractor shall pay to the Employer a sum equivalent to </w:t>
            </w:r>
            <w:r w:rsidRPr="00B72BBC">
              <w:rPr>
                <w:rFonts w:ascii="Arial" w:hAnsi="Arial" w:cs="Arial"/>
                <w:b/>
                <w:bCs/>
                <w:sz w:val="22"/>
                <w:szCs w:val="22"/>
              </w:rPr>
              <w:t>0.05% (zero point zero five percent)</w:t>
            </w:r>
            <w:r w:rsidRPr="00B72BBC">
              <w:rPr>
                <w:rFonts w:ascii="Arial" w:hAnsi="Arial" w:cs="Arial"/>
                <w:sz w:val="22"/>
                <w:szCs w:val="22"/>
              </w:rPr>
              <w:t xml:space="preserve"> of the Contract Price for the whole of the facilities, (or a part for which a separate time for completion is agreed) as liquidated damages for such default and not as a penalty, without </w:t>
            </w:r>
            <w:r w:rsidRPr="00277565">
              <w:rPr>
                <w:rFonts w:ascii="Arial" w:hAnsi="Arial" w:cs="Arial"/>
                <w:sz w:val="22"/>
                <w:szCs w:val="22"/>
              </w:rPr>
              <w:t xml:space="preserve">prejudice to the Employer's other remedies under the Contract, for each </w:t>
            </w:r>
            <w:r w:rsidRPr="00277565">
              <w:rPr>
                <w:rFonts w:ascii="Arial" w:hAnsi="Arial" w:cs="Arial"/>
                <w:b/>
                <w:bCs/>
                <w:sz w:val="22"/>
                <w:szCs w:val="22"/>
              </w:rPr>
              <w:t>day</w:t>
            </w:r>
            <w:r w:rsidRPr="00277565">
              <w:rPr>
                <w:rFonts w:ascii="Arial" w:hAnsi="Arial" w:cs="Arial"/>
                <w:sz w:val="22"/>
                <w:szCs w:val="22"/>
              </w:rPr>
              <w:t xml:space="preserve"> which shall elapse between the relevant Time for Completion and the date stated in</w:t>
            </w:r>
            <w:r w:rsidR="00BA0372" w:rsidRPr="00277565">
              <w:rPr>
                <w:rFonts w:ascii="Arial" w:hAnsi="Arial" w:cs="Arial"/>
                <w:sz w:val="22"/>
                <w:szCs w:val="22"/>
              </w:rPr>
              <w:t xml:space="preserve"> Operational Acceptance</w:t>
            </w:r>
            <w:r w:rsidRPr="00277565">
              <w:rPr>
                <w:rFonts w:ascii="Arial" w:hAnsi="Arial" w:cs="Arial"/>
                <w:sz w:val="22"/>
                <w:szCs w:val="22"/>
              </w:rPr>
              <w:t xml:space="preserve"> Certificate</w:t>
            </w:r>
            <w:r w:rsidRPr="00B72BBC">
              <w:rPr>
                <w:rFonts w:ascii="Arial" w:hAnsi="Arial" w:cs="Arial"/>
                <w:sz w:val="22"/>
                <w:szCs w:val="22"/>
              </w:rPr>
              <w:t xml:space="preserve"> of the whole of the Works (or a part for which a separate time for completion is agreed) subject to the limit of five percent (5%) of Contract Price for the whole of the facilities, (or a part for which a separate time for completion is agreed). </w:t>
            </w:r>
          </w:p>
          <w:p w14:paraId="2AA6A6A9" w14:textId="77777777" w:rsidR="007E1B7F" w:rsidRPr="00B72BBC" w:rsidRDefault="007E1B7F" w:rsidP="001928BE">
            <w:pPr>
              <w:jc w:val="both"/>
              <w:rPr>
                <w:rFonts w:ascii="Arial" w:hAnsi="Arial" w:cs="Arial"/>
                <w:sz w:val="22"/>
                <w:szCs w:val="22"/>
              </w:rPr>
            </w:pPr>
          </w:p>
          <w:p w14:paraId="59F835F3" w14:textId="77777777" w:rsidR="000518B1" w:rsidRPr="00B72BBC" w:rsidRDefault="000518B1" w:rsidP="001928BE">
            <w:pPr>
              <w:jc w:val="both"/>
              <w:rPr>
                <w:rFonts w:ascii="Arial" w:hAnsi="Arial" w:cs="Arial"/>
                <w:b/>
                <w:bCs/>
                <w:sz w:val="22"/>
                <w:szCs w:val="22"/>
              </w:rPr>
            </w:pPr>
            <w:r w:rsidRPr="00B72BBC">
              <w:rPr>
                <w:rFonts w:ascii="Arial" w:hAnsi="Arial" w:cs="Arial"/>
                <w:b/>
                <w:bCs/>
                <w:sz w:val="22"/>
                <w:szCs w:val="22"/>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1EA523EA" w14:textId="77777777" w:rsidR="00001F55" w:rsidRPr="00B72BBC" w:rsidRDefault="00001F55" w:rsidP="001928BE">
            <w:pPr>
              <w:jc w:val="both"/>
              <w:rPr>
                <w:rFonts w:ascii="Arial" w:hAnsi="Arial" w:cs="Arial"/>
                <w:sz w:val="22"/>
                <w:szCs w:val="22"/>
              </w:rPr>
            </w:pPr>
          </w:p>
          <w:p w14:paraId="3A006259" w14:textId="77777777" w:rsidR="000518B1" w:rsidRPr="00B72BBC" w:rsidRDefault="000518B1" w:rsidP="001928BE">
            <w:pPr>
              <w:jc w:val="both"/>
              <w:rPr>
                <w:rFonts w:ascii="Arial" w:hAnsi="Arial" w:cs="Arial"/>
                <w:sz w:val="22"/>
                <w:szCs w:val="22"/>
              </w:rPr>
            </w:pPr>
            <w:r w:rsidRPr="00B72BBC">
              <w:rPr>
                <w:rFonts w:ascii="Arial" w:hAnsi="Arial" w:cs="Arial"/>
                <w:sz w:val="22"/>
                <w:szCs w:val="22"/>
              </w:rPr>
              <w:t xml:space="preserve">The Employer may, without prejudice to any other method of recovery, deduct the amount of such </w:t>
            </w:r>
            <w:proofErr w:type="gramStart"/>
            <w:r w:rsidRPr="00B72BBC">
              <w:rPr>
                <w:rFonts w:ascii="Arial" w:hAnsi="Arial" w:cs="Arial"/>
                <w:sz w:val="22"/>
                <w:szCs w:val="22"/>
              </w:rPr>
              <w:t>damages</w:t>
            </w:r>
            <w:proofErr w:type="gramEnd"/>
            <w:r w:rsidRPr="00B72BBC">
              <w:rPr>
                <w:rFonts w:ascii="Arial" w:hAnsi="Arial" w:cs="Arial"/>
                <w:sz w:val="22"/>
                <w:szCs w:val="22"/>
              </w:rPr>
              <w:t xml:space="preserve"> from any monies due or to become due to the Contractor. The payment or deduction of such damages shall not relieve the Contractor from his obligation to complete the Works, or from any other of his obligations and liabilities under the Contract.</w:t>
            </w:r>
          </w:p>
          <w:p w14:paraId="1901FA5E" w14:textId="77777777" w:rsidR="00CC398A" w:rsidRPr="00B72BBC" w:rsidRDefault="00CC398A" w:rsidP="00CC398A">
            <w:pPr>
              <w:jc w:val="both"/>
              <w:rPr>
                <w:rFonts w:ascii="Arial" w:hAnsi="Arial" w:cs="Arial"/>
                <w:sz w:val="22"/>
                <w:szCs w:val="22"/>
              </w:rPr>
            </w:pPr>
          </w:p>
        </w:tc>
      </w:tr>
      <w:tr w:rsidR="00256A1F" w:rsidRPr="00B72BBC" w14:paraId="2D5C57E6" w14:textId="77777777" w:rsidTr="0095077F">
        <w:tc>
          <w:tcPr>
            <w:tcW w:w="865" w:type="dxa"/>
            <w:tcBorders>
              <w:right w:val="single" w:sz="4" w:space="0" w:color="auto"/>
            </w:tcBorders>
          </w:tcPr>
          <w:p w14:paraId="26F9B72F" w14:textId="77777777" w:rsidR="00256A1F" w:rsidRPr="00B72BBC" w:rsidRDefault="00256A1F" w:rsidP="00E02FA3">
            <w:pPr>
              <w:numPr>
                <w:ilvl w:val="0"/>
                <w:numId w:val="1"/>
              </w:numPr>
              <w:rPr>
                <w:rFonts w:ascii="Arial" w:hAnsi="Arial" w:cs="Arial"/>
                <w:sz w:val="22"/>
                <w:szCs w:val="22"/>
              </w:rPr>
            </w:pPr>
          </w:p>
        </w:tc>
        <w:tc>
          <w:tcPr>
            <w:tcW w:w="994" w:type="dxa"/>
            <w:tcBorders>
              <w:right w:val="single" w:sz="4" w:space="0" w:color="auto"/>
            </w:tcBorders>
          </w:tcPr>
          <w:p w14:paraId="54F53D72" w14:textId="2F7BC500" w:rsidR="00256A1F" w:rsidRPr="00B87CA7" w:rsidRDefault="00256A1F" w:rsidP="001928BE">
            <w:pPr>
              <w:jc w:val="both"/>
              <w:rPr>
                <w:rFonts w:ascii="Arial" w:hAnsi="Arial" w:cs="Arial"/>
                <w:sz w:val="22"/>
                <w:szCs w:val="22"/>
              </w:rPr>
            </w:pPr>
            <w:r w:rsidRPr="00B87CA7">
              <w:rPr>
                <w:rFonts w:ascii="Arial" w:hAnsi="Arial" w:cs="Arial"/>
                <w:sz w:val="22"/>
                <w:szCs w:val="22"/>
              </w:rPr>
              <w:t>GCC 22.2</w:t>
            </w:r>
          </w:p>
        </w:tc>
        <w:tc>
          <w:tcPr>
            <w:tcW w:w="7653" w:type="dxa"/>
            <w:tcBorders>
              <w:left w:val="nil"/>
            </w:tcBorders>
          </w:tcPr>
          <w:p w14:paraId="03B29A76" w14:textId="10DBA3CD" w:rsidR="000B3D26" w:rsidRPr="00B87CA7" w:rsidRDefault="000B3D26" w:rsidP="000B3D26">
            <w:pPr>
              <w:jc w:val="both"/>
              <w:rPr>
                <w:rFonts w:ascii="Arial" w:hAnsi="Arial" w:cs="Arial"/>
                <w:b/>
                <w:bCs/>
                <w:sz w:val="22"/>
                <w:szCs w:val="22"/>
              </w:rPr>
            </w:pPr>
            <w:r w:rsidRPr="00B87CA7">
              <w:rPr>
                <w:rFonts w:ascii="Arial" w:hAnsi="Arial" w:cs="Arial"/>
                <w:b/>
                <w:bCs/>
                <w:sz w:val="22"/>
                <w:szCs w:val="22"/>
              </w:rPr>
              <w:t>Replace GCC Sub-Clause 22.2 with the following:</w:t>
            </w:r>
          </w:p>
          <w:p w14:paraId="46EBA782" w14:textId="77777777" w:rsidR="00256A1F" w:rsidRPr="00B87CA7" w:rsidRDefault="00256A1F" w:rsidP="001928BE">
            <w:pPr>
              <w:jc w:val="both"/>
              <w:rPr>
                <w:rFonts w:ascii="Arial" w:hAnsi="Arial" w:cs="Arial"/>
                <w:b/>
                <w:bCs/>
                <w:sz w:val="22"/>
                <w:szCs w:val="22"/>
              </w:rPr>
            </w:pPr>
          </w:p>
          <w:p w14:paraId="1E466F65" w14:textId="29B6B3E7" w:rsidR="000B3D26" w:rsidRPr="00B87CA7" w:rsidRDefault="00D876E8" w:rsidP="001928BE">
            <w:pPr>
              <w:jc w:val="both"/>
              <w:rPr>
                <w:rFonts w:ascii="Arial" w:hAnsi="Arial" w:cs="Arial"/>
                <w:sz w:val="22"/>
                <w:szCs w:val="22"/>
              </w:rPr>
            </w:pPr>
            <w:r w:rsidRPr="00B87CA7">
              <w:rPr>
                <w:rFonts w:ascii="Arial" w:hAnsi="Arial" w:cs="Arial"/>
                <w:sz w:val="22"/>
                <w:szCs w:val="22"/>
              </w:rPr>
              <w:t xml:space="preserve">Unless otherwise specified in SCC, the Defect Liability Period shall be twelve (12) months from the date of Operational Acceptance of the Facilities </w:t>
            </w:r>
            <w:r w:rsidRPr="00B87CA7">
              <w:rPr>
                <w:rFonts w:ascii="Arial" w:hAnsi="Arial" w:cs="Arial"/>
                <w:strike/>
                <w:sz w:val="22"/>
                <w:szCs w:val="22"/>
              </w:rPr>
              <w:t>Taking Over /Completion of Facilities (or any part thereof)</w:t>
            </w:r>
            <w:r w:rsidRPr="00B87CA7">
              <w:rPr>
                <w:rFonts w:ascii="Arial" w:hAnsi="Arial" w:cs="Arial"/>
                <w:sz w:val="22"/>
                <w:szCs w:val="22"/>
              </w:rPr>
              <w:t>.</w:t>
            </w:r>
          </w:p>
          <w:p w14:paraId="274058D5" w14:textId="77777777" w:rsidR="00D876E8" w:rsidRPr="00B87CA7" w:rsidRDefault="00D876E8" w:rsidP="001928BE">
            <w:pPr>
              <w:jc w:val="both"/>
              <w:rPr>
                <w:rFonts w:ascii="Arial" w:hAnsi="Arial" w:cs="Arial"/>
                <w:b/>
                <w:bCs/>
                <w:sz w:val="22"/>
                <w:szCs w:val="22"/>
              </w:rPr>
            </w:pPr>
          </w:p>
          <w:p w14:paraId="50601F65" w14:textId="77777777" w:rsidR="00F82377" w:rsidRPr="00B87CA7" w:rsidRDefault="00F82377" w:rsidP="001928BE">
            <w:pPr>
              <w:jc w:val="both"/>
              <w:rPr>
                <w:rFonts w:ascii="Arial" w:hAnsi="Arial" w:cs="Arial"/>
                <w:sz w:val="22"/>
                <w:szCs w:val="22"/>
              </w:rPr>
            </w:pPr>
            <w:r w:rsidRPr="00B87CA7">
              <w:rPr>
                <w:rFonts w:ascii="Arial" w:hAnsi="Arial" w:cs="Arial"/>
                <w:sz w:val="22"/>
                <w:szCs w:val="22"/>
              </w:rPr>
              <w:t>If during the Defect Liability Period any defect should be found in the design, engineering, materials and workmanship of the Plant and Equipment supplied or of the work executed by the Contractor, the Contractor shall promptly, in consultation and agreement with the Employer regarding appropriate remedying of the defects, and at its cost, repair, replace or otherwise make good (as the Contractor shall, at its discretion, determine) such defect as well as any damage to the Facilities caused by such defect.</w:t>
            </w:r>
          </w:p>
          <w:p w14:paraId="5FEAEAD2" w14:textId="77777777" w:rsidR="00F82377" w:rsidRPr="00B87CA7" w:rsidRDefault="00F82377" w:rsidP="001928BE">
            <w:pPr>
              <w:jc w:val="both"/>
              <w:rPr>
                <w:rFonts w:ascii="Arial" w:hAnsi="Arial" w:cs="Arial"/>
                <w:b/>
                <w:bCs/>
                <w:sz w:val="22"/>
                <w:szCs w:val="22"/>
              </w:rPr>
            </w:pPr>
          </w:p>
          <w:p w14:paraId="6AACAF5A" w14:textId="2EA2E479" w:rsidR="0015115C" w:rsidRPr="00B87CA7" w:rsidRDefault="0015115C" w:rsidP="0015115C">
            <w:pPr>
              <w:keepNext/>
              <w:keepLines/>
              <w:jc w:val="both"/>
              <w:rPr>
                <w:rFonts w:ascii="Arial" w:hAnsi="Arial" w:cs="Arial"/>
                <w:sz w:val="22"/>
                <w:szCs w:val="22"/>
              </w:rPr>
            </w:pPr>
            <w:r w:rsidRPr="00B87CA7">
              <w:rPr>
                <w:rFonts w:ascii="Arial" w:hAnsi="Arial" w:cs="Arial"/>
                <w:sz w:val="22"/>
                <w:szCs w:val="22"/>
              </w:rPr>
              <w:t xml:space="preserve">Notwithstanding the above, the Contractor shall be responsible for Comprehensive Maintenance of the Facilities </w:t>
            </w:r>
            <w:r w:rsidR="009B41B8" w:rsidRPr="00B87CA7">
              <w:rPr>
                <w:rFonts w:ascii="Arial" w:hAnsi="Arial" w:cs="Arial"/>
                <w:sz w:val="22"/>
                <w:szCs w:val="22"/>
              </w:rPr>
              <w:t>which includes comprehensive maintenance of complete OT SOC Project at Control Center(s) &amp; substations, SOC operations at Control Center(s) and other services in line with the provisions of the Technical Specifications</w:t>
            </w:r>
            <w:r w:rsidRPr="00B87CA7">
              <w:rPr>
                <w:rFonts w:ascii="Arial" w:hAnsi="Arial" w:cs="Arial"/>
                <w:sz w:val="22"/>
                <w:szCs w:val="22"/>
                <w:lang w:val="en-GB"/>
              </w:rPr>
              <w:t>,</w:t>
            </w:r>
            <w:r w:rsidRPr="00B87CA7">
              <w:rPr>
                <w:rFonts w:ascii="Arial" w:hAnsi="Arial" w:cs="Arial"/>
                <w:b/>
                <w:bCs/>
                <w:sz w:val="22"/>
                <w:szCs w:val="22"/>
              </w:rPr>
              <w:t xml:space="preserve"> </w:t>
            </w:r>
            <w:r w:rsidR="00CC7DF9" w:rsidRPr="00B87CA7">
              <w:rPr>
                <w:rFonts w:ascii="Arial" w:hAnsi="Arial" w:cs="Arial"/>
                <w:sz w:val="22"/>
                <w:szCs w:val="22"/>
              </w:rPr>
              <w:t xml:space="preserve">for a period of Warranty/Defect Liability Period (DLP) plus a six-year period thereafter in line with the provisions of the Technical Specifications </w:t>
            </w:r>
            <w:r w:rsidRPr="00B87CA7">
              <w:rPr>
                <w:rFonts w:ascii="Arial" w:hAnsi="Arial" w:cs="Arial"/>
                <w:sz w:val="22"/>
                <w:szCs w:val="22"/>
              </w:rPr>
              <w:t xml:space="preserve">from the </w:t>
            </w:r>
            <w:r w:rsidR="00CC7DF9" w:rsidRPr="00B87CA7">
              <w:rPr>
                <w:rFonts w:ascii="Arial" w:hAnsi="Arial" w:cs="Arial"/>
                <w:sz w:val="22"/>
                <w:szCs w:val="22"/>
              </w:rPr>
              <w:t xml:space="preserve">Operational Acceptance </w:t>
            </w:r>
            <w:r w:rsidRPr="00B87CA7">
              <w:rPr>
                <w:rFonts w:ascii="Arial" w:hAnsi="Arial" w:cs="Arial"/>
                <w:sz w:val="22"/>
                <w:szCs w:val="22"/>
              </w:rPr>
              <w:t xml:space="preserve">of the Facilities. The Contractor shall be responsible for supply of all spare parts, repairs / replacement of any defective equipment at his own cost as required from time to time during the </w:t>
            </w:r>
            <w:r w:rsidR="00284496" w:rsidRPr="00B87CA7">
              <w:rPr>
                <w:rFonts w:ascii="Arial" w:hAnsi="Arial" w:cs="Arial"/>
                <w:sz w:val="22"/>
                <w:szCs w:val="22"/>
              </w:rPr>
              <w:t>Maintenance</w:t>
            </w:r>
            <w:r w:rsidRPr="00B87CA7">
              <w:rPr>
                <w:rFonts w:ascii="Arial" w:hAnsi="Arial" w:cs="Arial"/>
                <w:sz w:val="22"/>
                <w:szCs w:val="22"/>
              </w:rPr>
              <w:t xml:space="preserve"> period as per Technical Specification. The essence of Comprehensive Maintenance by the Contractor is to carry out all necessary activity to ensure that the </w:t>
            </w:r>
            <w:r w:rsidR="00595805" w:rsidRPr="00B87CA7">
              <w:rPr>
                <w:rFonts w:ascii="Arial" w:hAnsi="Arial" w:cs="Arial"/>
                <w:sz w:val="22"/>
                <w:szCs w:val="22"/>
              </w:rPr>
              <w:t xml:space="preserve">OT SOC </w:t>
            </w:r>
            <w:r w:rsidRPr="00B87CA7">
              <w:rPr>
                <w:rFonts w:ascii="Arial" w:hAnsi="Arial" w:cs="Arial"/>
                <w:sz w:val="22"/>
                <w:szCs w:val="22"/>
              </w:rPr>
              <w:t xml:space="preserve">shall meet all the guarantees as per Technical Specifications, during the entire </w:t>
            </w:r>
            <w:r w:rsidR="00595805" w:rsidRPr="00B87CA7">
              <w:rPr>
                <w:rFonts w:ascii="Arial" w:hAnsi="Arial" w:cs="Arial"/>
                <w:sz w:val="22"/>
                <w:szCs w:val="22"/>
              </w:rPr>
              <w:t xml:space="preserve">Maintenance </w:t>
            </w:r>
            <w:r w:rsidRPr="00B87CA7">
              <w:rPr>
                <w:rFonts w:ascii="Arial" w:hAnsi="Arial" w:cs="Arial"/>
                <w:sz w:val="22"/>
                <w:szCs w:val="22"/>
              </w:rPr>
              <w:t>period.</w:t>
            </w:r>
          </w:p>
          <w:p w14:paraId="7DD00DB9" w14:textId="77777777" w:rsidR="0015115C" w:rsidRPr="00B87CA7" w:rsidRDefault="0015115C" w:rsidP="0015115C">
            <w:pPr>
              <w:keepNext/>
              <w:keepLines/>
              <w:jc w:val="both"/>
              <w:rPr>
                <w:rFonts w:ascii="Arial" w:hAnsi="Arial" w:cs="Arial"/>
                <w:sz w:val="22"/>
                <w:szCs w:val="22"/>
              </w:rPr>
            </w:pPr>
          </w:p>
          <w:p w14:paraId="31AB5FFA" w14:textId="77777777" w:rsidR="0015115C" w:rsidRPr="00B87CA7" w:rsidRDefault="0015115C" w:rsidP="0015115C">
            <w:pPr>
              <w:keepNext/>
              <w:keepLines/>
              <w:jc w:val="both"/>
              <w:rPr>
                <w:rFonts w:ascii="Arial" w:hAnsi="Arial" w:cs="Arial"/>
                <w:sz w:val="22"/>
                <w:szCs w:val="22"/>
              </w:rPr>
            </w:pPr>
            <w:r w:rsidRPr="00B87CA7">
              <w:rPr>
                <w:rFonts w:ascii="Arial" w:hAnsi="Arial" w:cs="Arial"/>
                <w:b/>
                <w:bCs/>
                <w:sz w:val="22"/>
                <w:szCs w:val="22"/>
              </w:rPr>
              <w:t>The maintenance of the system supplied &amp; installed by the Contractor shall be comprehensive. The Contractor shall be responsible for providing all the spares as may be required. The spares shall be maintained by the Contractor at no extra cost to the Employer/Owner.</w:t>
            </w:r>
          </w:p>
          <w:p w14:paraId="5F43212B" w14:textId="2B0ECD66" w:rsidR="00615A8C" w:rsidRPr="00B87CA7" w:rsidRDefault="00615A8C" w:rsidP="001928BE">
            <w:pPr>
              <w:jc w:val="both"/>
              <w:rPr>
                <w:rFonts w:ascii="Arial" w:hAnsi="Arial" w:cs="Arial"/>
                <w:b/>
                <w:bCs/>
                <w:sz w:val="22"/>
                <w:szCs w:val="22"/>
              </w:rPr>
            </w:pPr>
          </w:p>
        </w:tc>
      </w:tr>
      <w:tr w:rsidR="009B4224" w:rsidRPr="00B72BBC" w14:paraId="74A1974F" w14:textId="77777777" w:rsidTr="0095077F">
        <w:tc>
          <w:tcPr>
            <w:tcW w:w="865" w:type="dxa"/>
            <w:tcBorders>
              <w:right w:val="single" w:sz="4" w:space="0" w:color="auto"/>
            </w:tcBorders>
          </w:tcPr>
          <w:p w14:paraId="2834E075" w14:textId="77777777" w:rsidR="009B4224" w:rsidRPr="00B72BBC" w:rsidRDefault="009B4224" w:rsidP="009B4224">
            <w:pPr>
              <w:numPr>
                <w:ilvl w:val="0"/>
                <w:numId w:val="1"/>
              </w:numPr>
              <w:rPr>
                <w:rFonts w:ascii="Arial" w:hAnsi="Arial" w:cs="Arial"/>
                <w:sz w:val="22"/>
                <w:szCs w:val="22"/>
              </w:rPr>
            </w:pPr>
          </w:p>
        </w:tc>
        <w:tc>
          <w:tcPr>
            <w:tcW w:w="994" w:type="dxa"/>
            <w:tcBorders>
              <w:right w:val="single" w:sz="4" w:space="0" w:color="auto"/>
            </w:tcBorders>
          </w:tcPr>
          <w:p w14:paraId="0F93C2CC" w14:textId="23125091" w:rsidR="009B4224" w:rsidRPr="00B87CA7" w:rsidRDefault="009B4224" w:rsidP="009B4224">
            <w:pPr>
              <w:jc w:val="both"/>
              <w:rPr>
                <w:rFonts w:ascii="Arial" w:hAnsi="Arial" w:cs="Arial"/>
                <w:sz w:val="22"/>
                <w:szCs w:val="22"/>
              </w:rPr>
            </w:pPr>
            <w:r w:rsidRPr="00B87CA7">
              <w:rPr>
                <w:rFonts w:ascii="Arial" w:hAnsi="Arial" w:cs="Arial"/>
                <w:sz w:val="22"/>
                <w:szCs w:val="22"/>
              </w:rPr>
              <w:t>GCC 22.7</w:t>
            </w:r>
          </w:p>
        </w:tc>
        <w:tc>
          <w:tcPr>
            <w:tcW w:w="7653" w:type="dxa"/>
            <w:tcBorders>
              <w:left w:val="nil"/>
            </w:tcBorders>
          </w:tcPr>
          <w:p w14:paraId="10A982A7" w14:textId="77777777" w:rsidR="009B4224" w:rsidRPr="00B87CA7" w:rsidRDefault="009B4224" w:rsidP="009B4224">
            <w:pPr>
              <w:keepNext/>
              <w:keepLines/>
              <w:jc w:val="both"/>
              <w:rPr>
                <w:rFonts w:ascii="Arial" w:hAnsi="Arial" w:cs="Arial"/>
                <w:b/>
                <w:bCs/>
                <w:sz w:val="22"/>
                <w:szCs w:val="22"/>
              </w:rPr>
            </w:pPr>
            <w:r w:rsidRPr="00B87CA7">
              <w:rPr>
                <w:rFonts w:ascii="Arial" w:hAnsi="Arial" w:cs="Arial"/>
                <w:b/>
                <w:bCs/>
                <w:sz w:val="22"/>
                <w:szCs w:val="22"/>
              </w:rPr>
              <w:t>Replace the existing GCC Sub-Clause 22.7 with the following:</w:t>
            </w:r>
          </w:p>
          <w:p w14:paraId="5205E814" w14:textId="77777777" w:rsidR="009B4224" w:rsidRPr="00B87CA7" w:rsidRDefault="009B4224" w:rsidP="009B4224">
            <w:pPr>
              <w:keepNext/>
              <w:keepLines/>
              <w:jc w:val="both"/>
              <w:rPr>
                <w:rFonts w:ascii="Arial" w:hAnsi="Arial" w:cs="Arial"/>
                <w:b/>
                <w:bCs/>
                <w:sz w:val="22"/>
                <w:szCs w:val="22"/>
              </w:rPr>
            </w:pPr>
          </w:p>
          <w:p w14:paraId="47A535EF" w14:textId="30A5087E" w:rsidR="009B4224" w:rsidRPr="00B87CA7" w:rsidRDefault="009B4224" w:rsidP="009B4224">
            <w:pPr>
              <w:keepNext/>
              <w:keepLines/>
              <w:jc w:val="both"/>
              <w:rPr>
                <w:rFonts w:ascii="Arial" w:hAnsi="Arial" w:cs="Arial"/>
                <w:sz w:val="22"/>
                <w:szCs w:val="22"/>
              </w:rPr>
            </w:pPr>
            <w:r w:rsidRPr="00B87CA7">
              <w:rPr>
                <w:rFonts w:ascii="Arial" w:hAnsi="Arial" w:cs="Arial"/>
                <w:sz w:val="22"/>
                <w:szCs w:val="22"/>
              </w:rPr>
              <w:t xml:space="preserve">If the Contractor fails to commence the work necessary to remedy such defect or any damage to the Facilities caused by such defect within a reasonable time, the Employer may, </w:t>
            </w:r>
            <w:r w:rsidR="002C231A" w:rsidRPr="00B87CA7">
              <w:rPr>
                <w:rFonts w:ascii="Arial" w:hAnsi="Arial" w:cs="Arial"/>
                <w:sz w:val="22"/>
                <w:szCs w:val="22"/>
              </w:rPr>
              <w:t xml:space="preserve">following notice to the Contractor, </w:t>
            </w:r>
            <w:r w:rsidRPr="00B87CA7">
              <w:rPr>
                <w:rFonts w:ascii="Arial" w:hAnsi="Arial" w:cs="Arial"/>
                <w:sz w:val="22"/>
                <w:szCs w:val="22"/>
              </w:rPr>
              <w:t xml:space="preserve">proceed to do such work, and the reasonable costs incurred by the Employer in connection therewith shall be paid to the Employer by the Contractor or may be deducted by the Employer from any monies due the Contractor or claimed under the Performance Security. </w:t>
            </w:r>
          </w:p>
          <w:p w14:paraId="32A4BADE" w14:textId="77777777" w:rsidR="009B4224" w:rsidRPr="00B87CA7" w:rsidRDefault="009B4224" w:rsidP="009B4224">
            <w:pPr>
              <w:jc w:val="both"/>
              <w:rPr>
                <w:rFonts w:ascii="Arial" w:hAnsi="Arial" w:cs="Arial"/>
                <w:b/>
                <w:bCs/>
                <w:sz w:val="22"/>
                <w:szCs w:val="22"/>
              </w:rPr>
            </w:pPr>
          </w:p>
        </w:tc>
      </w:tr>
      <w:tr w:rsidR="00E109A6" w:rsidRPr="00B72BBC" w14:paraId="03038C30" w14:textId="77777777" w:rsidTr="0095077F">
        <w:tc>
          <w:tcPr>
            <w:tcW w:w="865" w:type="dxa"/>
            <w:tcBorders>
              <w:right w:val="single" w:sz="4" w:space="0" w:color="auto"/>
            </w:tcBorders>
          </w:tcPr>
          <w:p w14:paraId="5A37F467" w14:textId="77777777" w:rsidR="00E109A6" w:rsidRPr="00B72BBC" w:rsidRDefault="00E109A6" w:rsidP="00E109A6">
            <w:pPr>
              <w:numPr>
                <w:ilvl w:val="0"/>
                <w:numId w:val="1"/>
              </w:numPr>
              <w:rPr>
                <w:rFonts w:ascii="Arial" w:hAnsi="Arial" w:cs="Arial"/>
                <w:sz w:val="22"/>
                <w:szCs w:val="22"/>
              </w:rPr>
            </w:pPr>
          </w:p>
        </w:tc>
        <w:tc>
          <w:tcPr>
            <w:tcW w:w="994" w:type="dxa"/>
            <w:tcBorders>
              <w:right w:val="single" w:sz="4" w:space="0" w:color="auto"/>
            </w:tcBorders>
          </w:tcPr>
          <w:p w14:paraId="2FA7F3C7" w14:textId="0901CEE0" w:rsidR="00E109A6" w:rsidRPr="00B87CA7" w:rsidRDefault="00E109A6" w:rsidP="00E109A6">
            <w:pPr>
              <w:jc w:val="both"/>
              <w:rPr>
                <w:rFonts w:ascii="Arial" w:hAnsi="Arial" w:cs="Arial"/>
                <w:sz w:val="22"/>
                <w:szCs w:val="22"/>
              </w:rPr>
            </w:pPr>
            <w:r w:rsidRPr="00B87CA7">
              <w:rPr>
                <w:rFonts w:ascii="Arial" w:hAnsi="Arial" w:cs="Arial"/>
                <w:sz w:val="22"/>
                <w:szCs w:val="22"/>
              </w:rPr>
              <w:t>GCC 22.8</w:t>
            </w:r>
          </w:p>
        </w:tc>
        <w:tc>
          <w:tcPr>
            <w:tcW w:w="7653" w:type="dxa"/>
            <w:tcBorders>
              <w:left w:val="nil"/>
            </w:tcBorders>
          </w:tcPr>
          <w:p w14:paraId="60C8E4B5" w14:textId="7489185D" w:rsidR="00E109A6" w:rsidRPr="00B87CA7" w:rsidRDefault="00E109A6" w:rsidP="00E109A6">
            <w:pPr>
              <w:keepNext/>
              <w:keepLines/>
              <w:jc w:val="both"/>
              <w:rPr>
                <w:rFonts w:ascii="Arial" w:hAnsi="Arial" w:cs="Arial"/>
                <w:b/>
                <w:bCs/>
                <w:sz w:val="22"/>
                <w:szCs w:val="22"/>
              </w:rPr>
            </w:pPr>
            <w:r w:rsidRPr="00B87CA7">
              <w:rPr>
                <w:rFonts w:ascii="Arial" w:hAnsi="Arial" w:cs="Arial"/>
                <w:b/>
                <w:bCs/>
                <w:sz w:val="22"/>
                <w:szCs w:val="22"/>
              </w:rPr>
              <w:t>Replace the existing GCC Sub-Clause 22.8 with the following:</w:t>
            </w:r>
          </w:p>
          <w:p w14:paraId="15FAF109" w14:textId="77777777" w:rsidR="00E109A6" w:rsidRPr="00B87CA7" w:rsidRDefault="00E109A6" w:rsidP="00E109A6">
            <w:pPr>
              <w:keepNext/>
              <w:keepLines/>
              <w:jc w:val="both"/>
              <w:rPr>
                <w:rFonts w:ascii="Arial" w:hAnsi="Arial" w:cs="Arial"/>
                <w:b/>
                <w:bCs/>
                <w:sz w:val="22"/>
                <w:szCs w:val="22"/>
              </w:rPr>
            </w:pPr>
          </w:p>
          <w:p w14:paraId="037DA2E3" w14:textId="55D265B8" w:rsidR="00AD6344" w:rsidRPr="00B87CA7" w:rsidRDefault="00AC694C" w:rsidP="00E109A6">
            <w:pPr>
              <w:keepNext/>
              <w:keepLines/>
              <w:jc w:val="both"/>
              <w:rPr>
                <w:rFonts w:ascii="Arial" w:hAnsi="Arial" w:cs="Arial"/>
                <w:sz w:val="22"/>
                <w:szCs w:val="22"/>
              </w:rPr>
            </w:pPr>
            <w:r w:rsidRPr="00B87CA7">
              <w:rPr>
                <w:rFonts w:ascii="Arial" w:hAnsi="Arial" w:cs="Arial"/>
                <w:sz w:val="22"/>
                <w:szCs w:val="22"/>
              </w:rPr>
              <w:t>As per clause 4.</w:t>
            </w:r>
            <w:r w:rsidR="00152F8A" w:rsidRPr="00B87CA7">
              <w:rPr>
                <w:rFonts w:ascii="Arial" w:hAnsi="Arial" w:cs="Arial"/>
                <w:sz w:val="22"/>
                <w:szCs w:val="22"/>
              </w:rPr>
              <w:t>1</w:t>
            </w:r>
            <w:r w:rsidRPr="00B87CA7">
              <w:rPr>
                <w:rFonts w:ascii="Arial" w:hAnsi="Arial" w:cs="Arial"/>
                <w:sz w:val="22"/>
                <w:szCs w:val="22"/>
              </w:rPr>
              <w:t xml:space="preserve">, </w:t>
            </w:r>
            <w:r w:rsidR="00611525" w:rsidRPr="00B87CA7">
              <w:rPr>
                <w:rFonts w:ascii="Arial" w:hAnsi="Arial" w:cs="Arial"/>
                <w:sz w:val="22"/>
                <w:szCs w:val="22"/>
              </w:rPr>
              <w:t>Section-4, Part-A, Volume-II of the Bidding Documents, t</w:t>
            </w:r>
            <w:r w:rsidR="00AD6344" w:rsidRPr="00B87CA7">
              <w:rPr>
                <w:rFonts w:ascii="Arial" w:hAnsi="Arial" w:cs="Arial"/>
                <w:sz w:val="22"/>
                <w:szCs w:val="22"/>
              </w:rPr>
              <w:t xml:space="preserve">he </w:t>
            </w:r>
            <w:r w:rsidR="00BF600F" w:rsidRPr="00B87CA7">
              <w:rPr>
                <w:rFonts w:ascii="Arial" w:hAnsi="Arial" w:cs="Arial"/>
                <w:sz w:val="22"/>
                <w:szCs w:val="22"/>
              </w:rPr>
              <w:t>c</w:t>
            </w:r>
            <w:r w:rsidR="00AD6344" w:rsidRPr="00B87CA7">
              <w:rPr>
                <w:rFonts w:ascii="Arial" w:hAnsi="Arial" w:cs="Arial"/>
                <w:sz w:val="22"/>
                <w:szCs w:val="22"/>
              </w:rPr>
              <w:t xml:space="preserve">ontractor shall guarantee continuous 99.90% availability of the system as for the defect liability period. The system availability shall be calculated as indicated above on monthly basis during defect liability period. During this period, the contractor shall take continuous actions to ensure </w:t>
            </w:r>
            <w:proofErr w:type="gramStart"/>
            <w:r w:rsidR="00AD6344" w:rsidRPr="00B87CA7">
              <w:rPr>
                <w:rFonts w:ascii="Arial" w:hAnsi="Arial" w:cs="Arial"/>
                <w:sz w:val="22"/>
                <w:szCs w:val="22"/>
              </w:rPr>
              <w:t>the guaranteed</w:t>
            </w:r>
            <w:proofErr w:type="gramEnd"/>
            <w:r w:rsidR="00AD6344" w:rsidRPr="00B87CA7">
              <w:rPr>
                <w:rFonts w:ascii="Arial" w:hAnsi="Arial" w:cs="Arial"/>
                <w:sz w:val="22"/>
                <w:szCs w:val="22"/>
              </w:rPr>
              <w:t xml:space="preserve"> availability. In case the actual availability falls short of the guaranteed availability, it would be considered as contractors default and the defect liability period shall be extended by a period equal to the period / months during which the availability is less than the guaranteed availability</w:t>
            </w:r>
            <w:r w:rsidR="005B056C" w:rsidRPr="00B87CA7">
              <w:rPr>
                <w:rFonts w:ascii="Arial" w:hAnsi="Arial" w:cs="Arial"/>
                <w:sz w:val="22"/>
                <w:szCs w:val="22"/>
              </w:rPr>
              <w:t xml:space="preserve"> in line with the provisions of the Technical Specifications.</w:t>
            </w:r>
          </w:p>
          <w:p w14:paraId="593FE365" w14:textId="1F7EA2F8" w:rsidR="00AD6344" w:rsidRPr="00B87CA7" w:rsidRDefault="00AD6344" w:rsidP="00E109A6">
            <w:pPr>
              <w:keepNext/>
              <w:keepLines/>
              <w:jc w:val="both"/>
              <w:rPr>
                <w:rFonts w:ascii="Arial" w:hAnsi="Arial" w:cs="Arial"/>
                <w:b/>
                <w:bCs/>
                <w:sz w:val="22"/>
                <w:szCs w:val="22"/>
              </w:rPr>
            </w:pPr>
          </w:p>
        </w:tc>
      </w:tr>
      <w:tr w:rsidR="009B4224" w:rsidRPr="00B72BBC" w14:paraId="03917577" w14:textId="77777777" w:rsidTr="0095077F">
        <w:tc>
          <w:tcPr>
            <w:tcW w:w="865" w:type="dxa"/>
            <w:tcBorders>
              <w:right w:val="single" w:sz="4" w:space="0" w:color="auto"/>
            </w:tcBorders>
          </w:tcPr>
          <w:p w14:paraId="15ECB76C" w14:textId="77777777" w:rsidR="009B4224" w:rsidRPr="00B72BBC" w:rsidRDefault="009B4224" w:rsidP="009B4224">
            <w:pPr>
              <w:numPr>
                <w:ilvl w:val="0"/>
                <w:numId w:val="1"/>
              </w:numPr>
              <w:rPr>
                <w:rFonts w:ascii="Arial" w:hAnsi="Arial" w:cs="Arial"/>
                <w:sz w:val="22"/>
                <w:szCs w:val="22"/>
              </w:rPr>
            </w:pPr>
          </w:p>
        </w:tc>
        <w:tc>
          <w:tcPr>
            <w:tcW w:w="994" w:type="dxa"/>
            <w:tcBorders>
              <w:right w:val="single" w:sz="4" w:space="0" w:color="auto"/>
            </w:tcBorders>
          </w:tcPr>
          <w:p w14:paraId="2812F688" w14:textId="532A4C5C" w:rsidR="009B4224" w:rsidRPr="00B87CA7" w:rsidRDefault="009B4224" w:rsidP="009B4224">
            <w:pPr>
              <w:jc w:val="both"/>
              <w:rPr>
                <w:rFonts w:ascii="Arial" w:hAnsi="Arial" w:cs="Arial"/>
                <w:sz w:val="22"/>
                <w:szCs w:val="22"/>
              </w:rPr>
            </w:pPr>
            <w:r w:rsidRPr="00B87CA7">
              <w:rPr>
                <w:rFonts w:ascii="Arial" w:hAnsi="Arial" w:cs="Arial"/>
                <w:sz w:val="22"/>
                <w:szCs w:val="22"/>
              </w:rPr>
              <w:t>GCC 22.3, 22.4</w:t>
            </w:r>
            <w:proofErr w:type="gramStart"/>
            <w:r w:rsidRPr="00B87CA7">
              <w:rPr>
                <w:rFonts w:ascii="Arial" w:hAnsi="Arial" w:cs="Arial"/>
                <w:sz w:val="22"/>
                <w:szCs w:val="22"/>
              </w:rPr>
              <w:t>,  22.9</w:t>
            </w:r>
            <w:proofErr w:type="gramEnd"/>
          </w:p>
          <w:p w14:paraId="35455E9C" w14:textId="77777777" w:rsidR="009B4224" w:rsidRPr="00B87CA7" w:rsidRDefault="009B4224" w:rsidP="009B4224">
            <w:pPr>
              <w:jc w:val="both"/>
              <w:rPr>
                <w:rFonts w:ascii="Arial" w:hAnsi="Arial" w:cs="Arial"/>
                <w:sz w:val="22"/>
                <w:szCs w:val="22"/>
              </w:rPr>
            </w:pPr>
          </w:p>
        </w:tc>
        <w:tc>
          <w:tcPr>
            <w:tcW w:w="7653" w:type="dxa"/>
            <w:tcBorders>
              <w:left w:val="nil"/>
            </w:tcBorders>
          </w:tcPr>
          <w:p w14:paraId="7A8877AD" w14:textId="77777777" w:rsidR="009B4224" w:rsidRPr="00B87CA7" w:rsidRDefault="009B4224" w:rsidP="009B4224">
            <w:pPr>
              <w:keepNext/>
              <w:keepLines/>
              <w:jc w:val="both"/>
              <w:rPr>
                <w:rFonts w:ascii="Arial" w:hAnsi="Arial" w:cs="Arial"/>
                <w:b/>
                <w:bCs/>
                <w:sz w:val="22"/>
                <w:szCs w:val="22"/>
              </w:rPr>
            </w:pPr>
            <w:r w:rsidRPr="00B87CA7">
              <w:rPr>
                <w:rFonts w:ascii="Arial" w:hAnsi="Arial" w:cs="Arial"/>
                <w:b/>
                <w:bCs/>
                <w:sz w:val="22"/>
                <w:szCs w:val="22"/>
              </w:rPr>
              <w:t>Stands Deleted</w:t>
            </w:r>
          </w:p>
          <w:p w14:paraId="414B5F3D" w14:textId="77777777" w:rsidR="009B4224" w:rsidRPr="00B87CA7" w:rsidRDefault="009B4224" w:rsidP="009B4224">
            <w:pPr>
              <w:jc w:val="both"/>
              <w:rPr>
                <w:rFonts w:ascii="Arial" w:hAnsi="Arial" w:cs="Arial"/>
                <w:b/>
                <w:bCs/>
                <w:sz w:val="22"/>
                <w:szCs w:val="22"/>
              </w:rPr>
            </w:pPr>
          </w:p>
        </w:tc>
      </w:tr>
      <w:tr w:rsidR="000518B1" w:rsidRPr="00B72BBC" w14:paraId="3DF83B95" w14:textId="77777777" w:rsidTr="0095077F">
        <w:tc>
          <w:tcPr>
            <w:tcW w:w="865" w:type="dxa"/>
            <w:tcBorders>
              <w:right w:val="single" w:sz="4" w:space="0" w:color="auto"/>
            </w:tcBorders>
          </w:tcPr>
          <w:p w14:paraId="17C31D5C" w14:textId="77777777" w:rsidR="000518B1" w:rsidRPr="00B72BBC" w:rsidRDefault="000518B1" w:rsidP="00E02FA3">
            <w:pPr>
              <w:numPr>
                <w:ilvl w:val="0"/>
                <w:numId w:val="1"/>
              </w:numPr>
              <w:rPr>
                <w:rFonts w:ascii="Arial" w:hAnsi="Arial" w:cs="Arial"/>
                <w:sz w:val="22"/>
                <w:szCs w:val="22"/>
              </w:rPr>
            </w:pPr>
          </w:p>
        </w:tc>
        <w:tc>
          <w:tcPr>
            <w:tcW w:w="994" w:type="dxa"/>
            <w:tcBorders>
              <w:right w:val="single" w:sz="4" w:space="0" w:color="auto"/>
            </w:tcBorders>
          </w:tcPr>
          <w:p w14:paraId="334A047A" w14:textId="77777777" w:rsidR="000518B1" w:rsidRPr="004C5424" w:rsidRDefault="000518B1" w:rsidP="001928BE">
            <w:pPr>
              <w:jc w:val="both"/>
              <w:rPr>
                <w:rFonts w:ascii="Arial" w:hAnsi="Arial" w:cs="Arial"/>
                <w:sz w:val="22"/>
                <w:szCs w:val="22"/>
              </w:rPr>
            </w:pPr>
            <w:r w:rsidRPr="004C5424">
              <w:rPr>
                <w:rFonts w:ascii="Arial" w:hAnsi="Arial" w:cs="Arial"/>
                <w:sz w:val="22"/>
                <w:szCs w:val="22"/>
              </w:rPr>
              <w:t>GCC 22.8.1</w:t>
            </w:r>
          </w:p>
        </w:tc>
        <w:tc>
          <w:tcPr>
            <w:tcW w:w="7653" w:type="dxa"/>
            <w:tcBorders>
              <w:left w:val="nil"/>
            </w:tcBorders>
          </w:tcPr>
          <w:p w14:paraId="47369B27" w14:textId="77777777" w:rsidR="0053065B" w:rsidRPr="004C5424" w:rsidRDefault="0053065B" w:rsidP="0053065B">
            <w:pPr>
              <w:ind w:left="693" w:hanging="693"/>
              <w:jc w:val="both"/>
              <w:rPr>
                <w:rFonts w:ascii="Arial" w:hAnsi="Arial" w:cs="Arial"/>
                <w:b/>
                <w:bCs/>
                <w:sz w:val="22"/>
                <w:szCs w:val="22"/>
              </w:rPr>
            </w:pPr>
            <w:r w:rsidRPr="004C5424">
              <w:rPr>
                <w:rFonts w:ascii="Arial" w:hAnsi="Arial" w:cs="Arial"/>
                <w:b/>
                <w:bCs/>
                <w:sz w:val="22"/>
                <w:szCs w:val="22"/>
              </w:rPr>
              <w:t>Replace the existing provision with the following:</w:t>
            </w:r>
          </w:p>
          <w:p w14:paraId="14EAFC84" w14:textId="77777777" w:rsidR="0053065B" w:rsidRPr="004C5424" w:rsidRDefault="0053065B" w:rsidP="0053065B">
            <w:pPr>
              <w:ind w:left="693" w:hanging="693"/>
              <w:jc w:val="both"/>
              <w:rPr>
                <w:rFonts w:ascii="Arial" w:hAnsi="Arial" w:cs="Arial"/>
                <w:b/>
                <w:bCs/>
                <w:sz w:val="22"/>
                <w:szCs w:val="22"/>
              </w:rPr>
            </w:pPr>
          </w:p>
          <w:p w14:paraId="15E60329" w14:textId="439E82C1" w:rsidR="0053065B" w:rsidRPr="004C5424" w:rsidRDefault="0053065B" w:rsidP="0053065B">
            <w:pPr>
              <w:jc w:val="both"/>
              <w:rPr>
                <w:rFonts w:ascii="Arial" w:hAnsi="Arial" w:cs="Arial"/>
                <w:sz w:val="22"/>
                <w:szCs w:val="22"/>
              </w:rPr>
            </w:pPr>
            <w:r w:rsidRPr="004C5424">
              <w:rPr>
                <w:rFonts w:ascii="Arial" w:hAnsi="Arial" w:cs="Arial"/>
                <w:sz w:val="22"/>
                <w:szCs w:val="22"/>
              </w:rPr>
              <w:t xml:space="preserve">At the end of the Defect Liability Period, the Contractor's Liability ceases except for latent defects. The Contractor's liability for latent defects warranty shall be limited to period of </w:t>
            </w:r>
            <w:r w:rsidR="0009761C">
              <w:rPr>
                <w:rFonts w:ascii="Arial" w:hAnsi="Arial" w:cs="Arial"/>
                <w:b/>
                <w:bCs/>
                <w:sz w:val="22"/>
                <w:szCs w:val="22"/>
              </w:rPr>
              <w:t>six</w:t>
            </w:r>
            <w:r w:rsidRPr="004C5424">
              <w:rPr>
                <w:rFonts w:ascii="Arial" w:hAnsi="Arial" w:cs="Arial"/>
                <w:b/>
                <w:bCs/>
                <w:sz w:val="22"/>
                <w:szCs w:val="22"/>
              </w:rPr>
              <w:t xml:space="preserve"> (0</w:t>
            </w:r>
            <w:r w:rsidR="0009761C">
              <w:rPr>
                <w:rFonts w:ascii="Arial" w:hAnsi="Arial" w:cs="Arial"/>
                <w:b/>
                <w:bCs/>
                <w:sz w:val="22"/>
                <w:szCs w:val="22"/>
              </w:rPr>
              <w:t>6</w:t>
            </w:r>
            <w:r w:rsidRPr="004C5424">
              <w:rPr>
                <w:rFonts w:ascii="Arial" w:hAnsi="Arial" w:cs="Arial"/>
                <w:b/>
                <w:bCs/>
                <w:sz w:val="22"/>
                <w:szCs w:val="22"/>
              </w:rPr>
              <w:t>) years</w:t>
            </w:r>
            <w:r w:rsidRPr="004C5424">
              <w:rPr>
                <w:rFonts w:ascii="Arial" w:hAnsi="Arial" w:cs="Arial"/>
                <w:sz w:val="22"/>
                <w:szCs w:val="22"/>
              </w:rPr>
              <w:t xml:space="preserve"> from the end of Defect Liability Period. </w:t>
            </w:r>
            <w:proofErr w:type="gramStart"/>
            <w:r w:rsidRPr="004C5424">
              <w:rPr>
                <w:rFonts w:ascii="Arial" w:hAnsi="Arial" w:cs="Arial"/>
                <w:sz w:val="22"/>
                <w:szCs w:val="22"/>
              </w:rPr>
              <w:t>For the purpose of</w:t>
            </w:r>
            <w:proofErr w:type="gramEnd"/>
            <w:r w:rsidRPr="004C5424">
              <w:rPr>
                <w:rFonts w:ascii="Arial" w:hAnsi="Arial" w:cs="Arial"/>
                <w:sz w:val="22"/>
                <w:szCs w:val="22"/>
              </w:rPr>
              <w:t xml:space="preserve"> this clause, the latent defects shall be the defects inherently lying within the material or arising out of design deficiency, which do not manifest themselves during the Defect Liability Period defined in this GCC Clause 22, but later.</w:t>
            </w:r>
          </w:p>
          <w:p w14:paraId="09F2AD8A" w14:textId="4CF78B1C" w:rsidR="0053065B" w:rsidRPr="004C5424" w:rsidRDefault="0053065B" w:rsidP="001928BE">
            <w:pPr>
              <w:jc w:val="both"/>
              <w:rPr>
                <w:rFonts w:ascii="Arial" w:hAnsi="Arial" w:cs="Arial"/>
                <w:sz w:val="22"/>
                <w:szCs w:val="22"/>
              </w:rPr>
            </w:pPr>
          </w:p>
        </w:tc>
      </w:tr>
      <w:tr w:rsidR="0061280C" w:rsidRPr="00AC2923" w14:paraId="209DDC4A" w14:textId="77777777" w:rsidTr="0095077F">
        <w:tc>
          <w:tcPr>
            <w:tcW w:w="865" w:type="dxa"/>
            <w:tcBorders>
              <w:right w:val="single" w:sz="4" w:space="0" w:color="auto"/>
            </w:tcBorders>
          </w:tcPr>
          <w:p w14:paraId="00AD9A99" w14:textId="77777777" w:rsidR="0061280C" w:rsidRPr="00B72BBC" w:rsidRDefault="0061280C" w:rsidP="00E02FA3">
            <w:pPr>
              <w:numPr>
                <w:ilvl w:val="0"/>
                <w:numId w:val="1"/>
              </w:numPr>
              <w:rPr>
                <w:rFonts w:ascii="Arial" w:hAnsi="Arial" w:cs="Arial"/>
                <w:sz w:val="22"/>
                <w:szCs w:val="22"/>
              </w:rPr>
            </w:pPr>
          </w:p>
        </w:tc>
        <w:tc>
          <w:tcPr>
            <w:tcW w:w="994" w:type="dxa"/>
            <w:tcBorders>
              <w:right w:val="single" w:sz="4" w:space="0" w:color="auto"/>
            </w:tcBorders>
          </w:tcPr>
          <w:p w14:paraId="497981E3" w14:textId="77777777" w:rsidR="0061280C" w:rsidRPr="00AC2923" w:rsidRDefault="0061280C" w:rsidP="001928BE">
            <w:pPr>
              <w:jc w:val="both"/>
              <w:rPr>
                <w:rFonts w:ascii="Arial" w:hAnsi="Arial" w:cs="Arial"/>
                <w:sz w:val="22"/>
                <w:szCs w:val="22"/>
              </w:rPr>
            </w:pPr>
            <w:r w:rsidRPr="00AC2923">
              <w:rPr>
                <w:rFonts w:ascii="Arial" w:hAnsi="Arial" w:cs="Arial"/>
                <w:sz w:val="22"/>
                <w:szCs w:val="22"/>
              </w:rPr>
              <w:t>GCC 23.3, GCC 23.4</w:t>
            </w:r>
          </w:p>
          <w:p w14:paraId="1F10A20C" w14:textId="5EC941DD" w:rsidR="00207096" w:rsidRPr="00AC2923" w:rsidRDefault="00207096" w:rsidP="001928BE">
            <w:pPr>
              <w:jc w:val="both"/>
              <w:rPr>
                <w:rFonts w:ascii="Arial" w:hAnsi="Arial" w:cs="Arial"/>
                <w:sz w:val="22"/>
                <w:szCs w:val="22"/>
              </w:rPr>
            </w:pPr>
          </w:p>
        </w:tc>
        <w:tc>
          <w:tcPr>
            <w:tcW w:w="7653" w:type="dxa"/>
            <w:tcBorders>
              <w:left w:val="nil"/>
            </w:tcBorders>
          </w:tcPr>
          <w:p w14:paraId="5C255E41" w14:textId="39D68065" w:rsidR="0061280C" w:rsidRPr="00AC2923" w:rsidRDefault="0061280C" w:rsidP="001928BE">
            <w:pPr>
              <w:jc w:val="both"/>
              <w:rPr>
                <w:rFonts w:ascii="Arial" w:hAnsi="Arial" w:cs="Arial"/>
                <w:b/>
                <w:bCs/>
                <w:sz w:val="22"/>
                <w:szCs w:val="22"/>
              </w:rPr>
            </w:pPr>
            <w:r w:rsidRPr="00AC2923">
              <w:rPr>
                <w:rFonts w:ascii="Arial" w:hAnsi="Arial" w:cs="Arial"/>
                <w:b/>
                <w:bCs/>
                <w:sz w:val="22"/>
                <w:szCs w:val="22"/>
              </w:rPr>
              <w:t>Stands Deleted</w:t>
            </w:r>
          </w:p>
        </w:tc>
      </w:tr>
      <w:tr w:rsidR="00C54B9E" w:rsidRPr="00B72BBC" w14:paraId="7E47775F" w14:textId="77777777" w:rsidTr="0095077F">
        <w:tc>
          <w:tcPr>
            <w:tcW w:w="865" w:type="dxa"/>
            <w:tcBorders>
              <w:right w:val="single" w:sz="4" w:space="0" w:color="auto"/>
            </w:tcBorders>
          </w:tcPr>
          <w:p w14:paraId="39D2086F" w14:textId="77777777" w:rsidR="00C54B9E" w:rsidRPr="00AC2923" w:rsidRDefault="00C54B9E" w:rsidP="00C54B9E">
            <w:pPr>
              <w:numPr>
                <w:ilvl w:val="0"/>
                <w:numId w:val="1"/>
              </w:numPr>
              <w:rPr>
                <w:rFonts w:ascii="Arial" w:hAnsi="Arial" w:cs="Arial"/>
                <w:sz w:val="22"/>
                <w:szCs w:val="22"/>
              </w:rPr>
            </w:pPr>
          </w:p>
        </w:tc>
        <w:tc>
          <w:tcPr>
            <w:tcW w:w="994" w:type="dxa"/>
            <w:tcBorders>
              <w:right w:val="single" w:sz="4" w:space="0" w:color="auto"/>
            </w:tcBorders>
          </w:tcPr>
          <w:p w14:paraId="2C6FB161" w14:textId="77777777" w:rsidR="00C54B9E" w:rsidRPr="00AC2923" w:rsidRDefault="00C54B9E" w:rsidP="00C54B9E">
            <w:pPr>
              <w:jc w:val="both"/>
              <w:rPr>
                <w:rFonts w:ascii="Arial" w:hAnsi="Arial" w:cs="Arial"/>
                <w:sz w:val="22"/>
                <w:szCs w:val="22"/>
              </w:rPr>
            </w:pPr>
            <w:r w:rsidRPr="00AC2923">
              <w:rPr>
                <w:rFonts w:ascii="Arial" w:hAnsi="Arial" w:cs="Arial"/>
                <w:sz w:val="22"/>
                <w:szCs w:val="22"/>
              </w:rPr>
              <w:t>GCC 23.5</w:t>
            </w:r>
          </w:p>
          <w:p w14:paraId="499A5986" w14:textId="3B6A1040" w:rsidR="00C54B9E" w:rsidRPr="00AC2923" w:rsidRDefault="00C54B9E" w:rsidP="00C54B9E">
            <w:pPr>
              <w:jc w:val="both"/>
              <w:rPr>
                <w:rFonts w:ascii="Arial" w:hAnsi="Arial" w:cs="Arial"/>
                <w:sz w:val="22"/>
                <w:szCs w:val="22"/>
              </w:rPr>
            </w:pPr>
          </w:p>
        </w:tc>
        <w:tc>
          <w:tcPr>
            <w:tcW w:w="7653" w:type="dxa"/>
            <w:tcBorders>
              <w:left w:val="nil"/>
            </w:tcBorders>
          </w:tcPr>
          <w:p w14:paraId="675CB9D0" w14:textId="776A3A90" w:rsidR="00C54B9E" w:rsidRPr="00AC2923" w:rsidRDefault="00C54B9E" w:rsidP="00C54B9E">
            <w:pPr>
              <w:jc w:val="both"/>
              <w:rPr>
                <w:rFonts w:ascii="Arial" w:hAnsi="Arial" w:cs="Arial"/>
                <w:b/>
                <w:bCs/>
                <w:sz w:val="22"/>
                <w:szCs w:val="22"/>
              </w:rPr>
            </w:pPr>
            <w:r w:rsidRPr="00AC2923">
              <w:rPr>
                <w:rFonts w:ascii="Arial" w:hAnsi="Arial" w:cs="Arial"/>
                <w:b/>
                <w:bCs/>
                <w:sz w:val="22"/>
                <w:szCs w:val="22"/>
              </w:rPr>
              <w:t>Addition of new Sub-Clause after GCC 2</w:t>
            </w:r>
            <w:r w:rsidR="00685913" w:rsidRPr="00AC2923">
              <w:rPr>
                <w:rFonts w:ascii="Arial" w:hAnsi="Arial" w:cs="Arial"/>
                <w:b/>
                <w:bCs/>
                <w:sz w:val="22"/>
                <w:szCs w:val="22"/>
              </w:rPr>
              <w:t>3</w:t>
            </w:r>
            <w:r w:rsidRPr="00AC2923">
              <w:rPr>
                <w:rFonts w:ascii="Arial" w:hAnsi="Arial" w:cs="Arial"/>
                <w:b/>
                <w:bCs/>
                <w:sz w:val="22"/>
                <w:szCs w:val="22"/>
              </w:rPr>
              <w:t xml:space="preserve">.4 </w:t>
            </w:r>
          </w:p>
          <w:p w14:paraId="6B514A49" w14:textId="77777777" w:rsidR="00C54B9E" w:rsidRPr="00AC2923" w:rsidRDefault="00C54B9E" w:rsidP="00C54B9E">
            <w:pPr>
              <w:jc w:val="both"/>
              <w:rPr>
                <w:rFonts w:ascii="Arial" w:hAnsi="Arial" w:cs="Arial"/>
                <w:b/>
                <w:bCs/>
                <w:sz w:val="22"/>
                <w:szCs w:val="22"/>
              </w:rPr>
            </w:pPr>
          </w:p>
          <w:p w14:paraId="289BB7AD" w14:textId="3D578BE4" w:rsidR="00C54B9E" w:rsidRPr="00AC2923" w:rsidRDefault="00C54B9E" w:rsidP="00C54B9E">
            <w:pPr>
              <w:ind w:left="1478" w:hanging="1478"/>
              <w:jc w:val="both"/>
              <w:rPr>
                <w:rFonts w:ascii="Arial" w:hAnsi="Arial" w:cs="Arial"/>
                <w:b/>
                <w:bCs/>
                <w:sz w:val="22"/>
                <w:szCs w:val="22"/>
                <w:lang w:val="en-GB"/>
              </w:rPr>
            </w:pPr>
            <w:r w:rsidRPr="00AC2923">
              <w:rPr>
                <w:rFonts w:ascii="Arial" w:hAnsi="Arial" w:cs="Arial"/>
                <w:sz w:val="22"/>
                <w:szCs w:val="22"/>
                <w:lang w:val="en-GB"/>
              </w:rPr>
              <w:t>GCC 2</w:t>
            </w:r>
            <w:r w:rsidR="00685913" w:rsidRPr="00AC2923">
              <w:rPr>
                <w:rFonts w:ascii="Arial" w:hAnsi="Arial" w:cs="Arial"/>
                <w:sz w:val="22"/>
                <w:szCs w:val="22"/>
                <w:lang w:val="en-GB"/>
              </w:rPr>
              <w:t>3</w:t>
            </w:r>
            <w:r w:rsidRPr="00AC2923">
              <w:rPr>
                <w:rFonts w:ascii="Arial" w:hAnsi="Arial" w:cs="Arial"/>
                <w:sz w:val="22"/>
                <w:szCs w:val="22"/>
                <w:lang w:val="en-GB"/>
              </w:rPr>
              <w:t>.5</w:t>
            </w:r>
            <w:r w:rsidRPr="00AC2923">
              <w:rPr>
                <w:rFonts w:ascii="Arial" w:hAnsi="Arial" w:cs="Arial"/>
                <w:sz w:val="22"/>
                <w:szCs w:val="22"/>
                <w:lang w:val="en-GB"/>
              </w:rPr>
              <w:tab/>
            </w:r>
            <w:r w:rsidRPr="00AC2923">
              <w:rPr>
                <w:rFonts w:ascii="Arial" w:hAnsi="Arial" w:cs="Arial"/>
                <w:b/>
                <w:bCs/>
                <w:sz w:val="22"/>
                <w:szCs w:val="22"/>
                <w:lang w:val="en-GB"/>
              </w:rPr>
              <w:t xml:space="preserve">Availability </w:t>
            </w:r>
            <w:r w:rsidR="009F644E" w:rsidRPr="00AC2923">
              <w:rPr>
                <w:rFonts w:ascii="Arial" w:hAnsi="Arial" w:cs="Arial"/>
                <w:b/>
                <w:bCs/>
                <w:sz w:val="22"/>
                <w:szCs w:val="22"/>
                <w:lang w:val="en-GB"/>
              </w:rPr>
              <w:t xml:space="preserve">and Security Log Monitoring </w:t>
            </w:r>
            <w:r w:rsidRPr="00AC2923">
              <w:rPr>
                <w:rFonts w:ascii="Arial" w:hAnsi="Arial" w:cs="Arial"/>
                <w:b/>
                <w:bCs/>
                <w:sz w:val="22"/>
                <w:szCs w:val="22"/>
                <w:lang w:val="en-GB"/>
              </w:rPr>
              <w:t>during</w:t>
            </w:r>
            <w:r w:rsidRPr="00AC2923">
              <w:rPr>
                <w:rFonts w:ascii="Arial" w:hAnsi="Arial" w:cs="Arial"/>
                <w:sz w:val="22"/>
                <w:szCs w:val="22"/>
                <w:lang w:val="en-GB"/>
              </w:rPr>
              <w:t xml:space="preserve"> </w:t>
            </w:r>
            <w:r w:rsidRPr="00AC2923">
              <w:rPr>
                <w:rFonts w:ascii="Arial" w:hAnsi="Arial" w:cs="Arial"/>
                <w:b/>
                <w:bCs/>
                <w:sz w:val="22"/>
                <w:szCs w:val="22"/>
                <w:lang w:val="en-GB"/>
              </w:rPr>
              <w:t>Maintenance Period</w:t>
            </w:r>
            <w:r w:rsidR="00A97E80" w:rsidRPr="00AC2923">
              <w:rPr>
                <w:rFonts w:ascii="Arial" w:hAnsi="Arial" w:cs="Arial"/>
                <w:b/>
                <w:bCs/>
                <w:sz w:val="22"/>
                <w:szCs w:val="22"/>
                <w:lang w:val="en-GB"/>
              </w:rPr>
              <w:t xml:space="preserve"> </w:t>
            </w:r>
            <w:r w:rsidR="00B17C89" w:rsidRPr="00AC2923">
              <w:rPr>
                <w:rFonts w:ascii="Arial" w:hAnsi="Arial" w:cs="Arial"/>
                <w:b/>
                <w:bCs/>
                <w:sz w:val="22"/>
                <w:szCs w:val="22"/>
                <w:lang w:val="en-GB"/>
              </w:rPr>
              <w:t xml:space="preserve">of six years after Defect Liability Period </w:t>
            </w:r>
          </w:p>
          <w:p w14:paraId="78E223B6" w14:textId="77777777" w:rsidR="00C54B9E" w:rsidRPr="00AC2923" w:rsidRDefault="00C54B9E" w:rsidP="00C54B9E">
            <w:pPr>
              <w:ind w:left="1478" w:hanging="1478"/>
              <w:jc w:val="both"/>
              <w:rPr>
                <w:rFonts w:ascii="Arial" w:hAnsi="Arial" w:cs="Arial"/>
                <w:sz w:val="22"/>
                <w:szCs w:val="22"/>
                <w:lang w:val="en-GB"/>
              </w:rPr>
            </w:pPr>
          </w:p>
          <w:p w14:paraId="49AEEA9F" w14:textId="2A1B1462" w:rsidR="00936AA2" w:rsidRPr="00AC2923" w:rsidRDefault="00C54B9E" w:rsidP="008C0F39">
            <w:pPr>
              <w:ind w:left="1453"/>
              <w:jc w:val="both"/>
              <w:rPr>
                <w:rFonts w:ascii="Arial" w:hAnsi="Arial" w:cs="Arial"/>
                <w:b/>
                <w:bCs/>
                <w:sz w:val="22"/>
                <w:szCs w:val="22"/>
              </w:rPr>
            </w:pPr>
            <w:r w:rsidRPr="00AC2923">
              <w:rPr>
                <w:rFonts w:ascii="Arial" w:hAnsi="Arial" w:cs="Arial"/>
                <w:b/>
                <w:bCs/>
                <w:sz w:val="22"/>
                <w:szCs w:val="22"/>
              </w:rPr>
              <w:t xml:space="preserve">In case </w:t>
            </w:r>
            <w:r w:rsidR="004F4D12" w:rsidRPr="00AC2923">
              <w:rPr>
                <w:rFonts w:ascii="Arial" w:hAnsi="Arial" w:cs="Arial"/>
                <w:b/>
                <w:bCs/>
                <w:sz w:val="22"/>
                <w:szCs w:val="22"/>
              </w:rPr>
              <w:t>the stipulated</w:t>
            </w:r>
            <w:r w:rsidR="00480C38" w:rsidRPr="00AC2923">
              <w:rPr>
                <w:rFonts w:ascii="Arial" w:hAnsi="Arial" w:cs="Arial"/>
                <w:b/>
                <w:bCs/>
                <w:sz w:val="22"/>
                <w:szCs w:val="22"/>
              </w:rPr>
              <w:t xml:space="preserve"> criteria for availability and security log monitoring</w:t>
            </w:r>
            <w:r w:rsidR="004F4D12" w:rsidRPr="00AC2923">
              <w:rPr>
                <w:rFonts w:ascii="Arial" w:hAnsi="Arial" w:cs="Arial"/>
                <w:b/>
                <w:bCs/>
                <w:sz w:val="22"/>
                <w:szCs w:val="22"/>
              </w:rPr>
              <w:t xml:space="preserve"> as defined in the Technical Specifications, Section-4, Part-A, Volume-II</w:t>
            </w:r>
            <w:r w:rsidR="00C34E61" w:rsidRPr="00AC2923">
              <w:rPr>
                <w:rFonts w:ascii="Arial" w:hAnsi="Arial" w:cs="Arial"/>
                <w:b/>
                <w:bCs/>
                <w:sz w:val="22"/>
                <w:szCs w:val="22"/>
              </w:rPr>
              <w:t xml:space="preserve">, the maintenance charges shall be reduced </w:t>
            </w:r>
            <w:r w:rsidR="00A97E80" w:rsidRPr="00AC2923">
              <w:rPr>
                <w:rFonts w:ascii="Arial" w:hAnsi="Arial" w:cs="Arial"/>
                <w:b/>
                <w:bCs/>
                <w:sz w:val="22"/>
                <w:szCs w:val="22"/>
              </w:rPr>
              <w:t>as per the provision of clauses 4.1</w:t>
            </w:r>
            <w:r w:rsidR="00903F4D" w:rsidRPr="00AC2923">
              <w:rPr>
                <w:rFonts w:ascii="Arial" w:hAnsi="Arial" w:cs="Arial"/>
                <w:b/>
                <w:bCs/>
                <w:sz w:val="22"/>
                <w:szCs w:val="22"/>
              </w:rPr>
              <w:t>3</w:t>
            </w:r>
            <w:r w:rsidR="00A97E80" w:rsidRPr="00AC2923">
              <w:rPr>
                <w:rFonts w:ascii="Arial" w:hAnsi="Arial" w:cs="Arial"/>
                <w:b/>
                <w:bCs/>
                <w:sz w:val="22"/>
                <w:szCs w:val="22"/>
              </w:rPr>
              <w:t>.</w:t>
            </w:r>
            <w:r w:rsidR="00903F4D" w:rsidRPr="00AC2923">
              <w:rPr>
                <w:rFonts w:ascii="Arial" w:hAnsi="Arial" w:cs="Arial"/>
                <w:b/>
                <w:bCs/>
                <w:sz w:val="22"/>
                <w:szCs w:val="22"/>
              </w:rPr>
              <w:t>5</w:t>
            </w:r>
            <w:r w:rsidR="00A97E80" w:rsidRPr="00AC2923">
              <w:rPr>
                <w:rFonts w:ascii="Arial" w:hAnsi="Arial" w:cs="Arial"/>
                <w:b/>
                <w:bCs/>
                <w:sz w:val="22"/>
                <w:szCs w:val="22"/>
              </w:rPr>
              <w:t xml:space="preserve"> and 4.1</w:t>
            </w:r>
            <w:r w:rsidR="00EC19C1" w:rsidRPr="00AC2923">
              <w:rPr>
                <w:rFonts w:ascii="Arial" w:hAnsi="Arial" w:cs="Arial"/>
                <w:b/>
                <w:bCs/>
                <w:sz w:val="22"/>
                <w:szCs w:val="22"/>
              </w:rPr>
              <w:t>3</w:t>
            </w:r>
            <w:r w:rsidR="00A97E80" w:rsidRPr="00AC2923">
              <w:rPr>
                <w:rFonts w:ascii="Arial" w:hAnsi="Arial" w:cs="Arial"/>
                <w:b/>
                <w:bCs/>
                <w:sz w:val="22"/>
                <w:szCs w:val="22"/>
              </w:rPr>
              <w:t>.</w:t>
            </w:r>
            <w:r w:rsidR="00EC19C1" w:rsidRPr="00AC2923">
              <w:rPr>
                <w:rFonts w:ascii="Arial" w:hAnsi="Arial" w:cs="Arial"/>
                <w:b/>
                <w:bCs/>
                <w:sz w:val="22"/>
                <w:szCs w:val="22"/>
              </w:rPr>
              <w:t>6</w:t>
            </w:r>
            <w:r w:rsidR="00936AA2" w:rsidRPr="00AC2923">
              <w:rPr>
                <w:rFonts w:ascii="Arial" w:hAnsi="Arial" w:cs="Arial"/>
                <w:b/>
                <w:bCs/>
                <w:sz w:val="22"/>
                <w:szCs w:val="22"/>
              </w:rPr>
              <w:t xml:space="preserve"> of Section -4, Part – A of the Technical Specification.</w:t>
            </w:r>
          </w:p>
          <w:p w14:paraId="4169434B" w14:textId="77777777" w:rsidR="00C54B9E" w:rsidRPr="00AC2923" w:rsidRDefault="00C54B9E" w:rsidP="00936AA2">
            <w:pPr>
              <w:jc w:val="both"/>
              <w:rPr>
                <w:rFonts w:ascii="Arial" w:hAnsi="Arial" w:cs="Arial"/>
                <w:b/>
                <w:bCs/>
                <w:sz w:val="22"/>
                <w:szCs w:val="22"/>
              </w:rPr>
            </w:pPr>
          </w:p>
        </w:tc>
      </w:tr>
      <w:tr w:rsidR="00C54B9E" w:rsidRPr="00B72BBC" w14:paraId="5498EDA2" w14:textId="77777777" w:rsidTr="0095077F">
        <w:tc>
          <w:tcPr>
            <w:tcW w:w="865" w:type="dxa"/>
            <w:tcBorders>
              <w:right w:val="single" w:sz="4" w:space="0" w:color="auto"/>
            </w:tcBorders>
          </w:tcPr>
          <w:p w14:paraId="02FB00FF" w14:textId="77777777" w:rsidR="00C54B9E" w:rsidRPr="00B72BBC" w:rsidRDefault="00C54B9E" w:rsidP="00C54B9E">
            <w:pPr>
              <w:numPr>
                <w:ilvl w:val="0"/>
                <w:numId w:val="1"/>
              </w:numPr>
              <w:rPr>
                <w:rFonts w:ascii="Arial" w:hAnsi="Arial" w:cs="Arial"/>
                <w:sz w:val="22"/>
                <w:szCs w:val="22"/>
              </w:rPr>
            </w:pPr>
          </w:p>
        </w:tc>
        <w:tc>
          <w:tcPr>
            <w:tcW w:w="994" w:type="dxa"/>
            <w:tcBorders>
              <w:right w:val="single" w:sz="4" w:space="0" w:color="auto"/>
            </w:tcBorders>
          </w:tcPr>
          <w:p w14:paraId="7261E3E4" w14:textId="77777777" w:rsidR="00C54B9E" w:rsidRPr="00B72BBC" w:rsidRDefault="00C54B9E" w:rsidP="00C54B9E">
            <w:pPr>
              <w:jc w:val="both"/>
              <w:rPr>
                <w:rFonts w:ascii="Arial" w:hAnsi="Arial" w:cs="Arial"/>
                <w:sz w:val="22"/>
                <w:szCs w:val="22"/>
              </w:rPr>
            </w:pPr>
            <w:r w:rsidRPr="00B72BBC">
              <w:rPr>
                <w:rFonts w:ascii="Arial" w:hAnsi="Arial" w:cs="Arial"/>
                <w:sz w:val="22"/>
                <w:szCs w:val="22"/>
              </w:rPr>
              <w:t>GCC 24.1</w:t>
            </w:r>
          </w:p>
        </w:tc>
        <w:tc>
          <w:tcPr>
            <w:tcW w:w="7653" w:type="dxa"/>
            <w:tcBorders>
              <w:left w:val="nil"/>
            </w:tcBorders>
          </w:tcPr>
          <w:p w14:paraId="307096F2" w14:textId="77777777" w:rsidR="00C54B9E" w:rsidRDefault="00C54B9E" w:rsidP="00C54B9E">
            <w:pPr>
              <w:jc w:val="both"/>
              <w:rPr>
                <w:rFonts w:ascii="Arial" w:hAnsi="Arial" w:cs="Arial"/>
                <w:b/>
                <w:bCs/>
                <w:sz w:val="22"/>
                <w:szCs w:val="22"/>
              </w:rPr>
            </w:pPr>
            <w:r w:rsidRPr="00B72BBC">
              <w:rPr>
                <w:rFonts w:ascii="Arial" w:hAnsi="Arial" w:cs="Arial"/>
                <w:b/>
                <w:bCs/>
                <w:sz w:val="22"/>
                <w:szCs w:val="22"/>
              </w:rPr>
              <w:t>Supplementing Clause GCC 24.1:</w:t>
            </w:r>
          </w:p>
          <w:p w14:paraId="4933686F" w14:textId="77777777" w:rsidR="00C54B9E" w:rsidRPr="00B72BBC" w:rsidRDefault="00C54B9E" w:rsidP="00C54B9E">
            <w:pPr>
              <w:jc w:val="both"/>
              <w:rPr>
                <w:rFonts w:ascii="Arial" w:hAnsi="Arial" w:cs="Arial"/>
                <w:b/>
                <w:bCs/>
                <w:sz w:val="22"/>
                <w:szCs w:val="22"/>
              </w:rPr>
            </w:pPr>
          </w:p>
          <w:p w14:paraId="587E719A" w14:textId="77777777" w:rsidR="00C54B9E" w:rsidRDefault="00C54B9E" w:rsidP="00C54B9E">
            <w:pPr>
              <w:jc w:val="both"/>
              <w:rPr>
                <w:rFonts w:ascii="Arial" w:hAnsi="Arial" w:cs="Arial"/>
                <w:sz w:val="22"/>
                <w:szCs w:val="22"/>
              </w:rPr>
            </w:pPr>
            <w:r w:rsidRPr="00B72BBC">
              <w:rPr>
                <w:rFonts w:ascii="Arial" w:hAnsi="Arial" w:cs="Arial"/>
                <w:sz w:val="22"/>
                <w:szCs w:val="22"/>
              </w:rPr>
              <w:t xml:space="preserve">Bidder shall confirm the guaranteed performance or efficiency of the </w:t>
            </w:r>
            <w:proofErr w:type="spellStart"/>
            <w:r w:rsidRPr="00B72BBC">
              <w:rPr>
                <w:rFonts w:ascii="Arial" w:hAnsi="Arial" w:cs="Arial"/>
                <w:sz w:val="22"/>
                <w:szCs w:val="22"/>
              </w:rPr>
              <w:t>equipments</w:t>
            </w:r>
            <w:proofErr w:type="spellEnd"/>
            <w:r w:rsidRPr="00B72BBC">
              <w:rPr>
                <w:rFonts w:ascii="Arial" w:hAnsi="Arial" w:cs="Arial"/>
                <w:sz w:val="22"/>
                <w:szCs w:val="22"/>
              </w:rPr>
              <w:t xml:space="preserve"> in response to the Technical Specifications.</w:t>
            </w:r>
          </w:p>
          <w:p w14:paraId="6A5B88B8" w14:textId="4EA0A76D" w:rsidR="00C54B9E" w:rsidRPr="00B72BBC" w:rsidRDefault="00C54B9E" w:rsidP="00C54B9E">
            <w:pPr>
              <w:jc w:val="both"/>
              <w:rPr>
                <w:rFonts w:ascii="Arial" w:hAnsi="Arial" w:cs="Arial"/>
                <w:sz w:val="22"/>
                <w:szCs w:val="22"/>
              </w:rPr>
            </w:pPr>
          </w:p>
        </w:tc>
      </w:tr>
      <w:tr w:rsidR="00C54B9E" w:rsidRPr="00B72BBC" w14:paraId="67B36A95" w14:textId="77777777" w:rsidTr="0095077F">
        <w:tc>
          <w:tcPr>
            <w:tcW w:w="865" w:type="dxa"/>
            <w:tcBorders>
              <w:right w:val="single" w:sz="4" w:space="0" w:color="auto"/>
            </w:tcBorders>
          </w:tcPr>
          <w:p w14:paraId="2AFBE730" w14:textId="77777777" w:rsidR="00C54B9E" w:rsidRPr="00B72BBC" w:rsidRDefault="00C54B9E" w:rsidP="00C54B9E">
            <w:pPr>
              <w:numPr>
                <w:ilvl w:val="0"/>
                <w:numId w:val="1"/>
              </w:numPr>
              <w:rPr>
                <w:rFonts w:ascii="Arial" w:hAnsi="Arial" w:cs="Arial"/>
                <w:sz w:val="22"/>
                <w:szCs w:val="22"/>
              </w:rPr>
            </w:pPr>
          </w:p>
        </w:tc>
        <w:tc>
          <w:tcPr>
            <w:tcW w:w="994" w:type="dxa"/>
            <w:tcBorders>
              <w:right w:val="single" w:sz="4" w:space="0" w:color="auto"/>
            </w:tcBorders>
          </w:tcPr>
          <w:p w14:paraId="7743144B" w14:textId="764834A6" w:rsidR="00C54B9E" w:rsidRPr="00AC2923" w:rsidRDefault="00C54B9E" w:rsidP="00C54B9E">
            <w:pPr>
              <w:jc w:val="both"/>
              <w:rPr>
                <w:rFonts w:ascii="Arial" w:hAnsi="Arial" w:cs="Arial"/>
                <w:sz w:val="22"/>
                <w:szCs w:val="22"/>
              </w:rPr>
            </w:pPr>
            <w:r w:rsidRPr="00AC2923">
              <w:rPr>
                <w:rFonts w:ascii="Arial" w:hAnsi="Arial" w:cs="Arial"/>
                <w:sz w:val="22"/>
                <w:szCs w:val="22"/>
              </w:rPr>
              <w:t>GCC 24.2(b), GCC 24.4</w:t>
            </w:r>
          </w:p>
          <w:p w14:paraId="1CE0F023" w14:textId="77777777" w:rsidR="00C54B9E" w:rsidRPr="00AC2923" w:rsidRDefault="00C54B9E" w:rsidP="00C54B9E">
            <w:pPr>
              <w:jc w:val="both"/>
              <w:rPr>
                <w:rFonts w:ascii="Arial" w:hAnsi="Arial" w:cs="Arial"/>
                <w:sz w:val="22"/>
                <w:szCs w:val="22"/>
              </w:rPr>
            </w:pPr>
          </w:p>
        </w:tc>
        <w:tc>
          <w:tcPr>
            <w:tcW w:w="7653" w:type="dxa"/>
            <w:tcBorders>
              <w:left w:val="nil"/>
            </w:tcBorders>
          </w:tcPr>
          <w:p w14:paraId="7C691E11" w14:textId="11907175" w:rsidR="00C54B9E" w:rsidRPr="00B72BBC" w:rsidRDefault="00C54B9E" w:rsidP="00C54B9E">
            <w:pPr>
              <w:jc w:val="both"/>
              <w:rPr>
                <w:rFonts w:ascii="Arial" w:hAnsi="Arial" w:cs="Arial"/>
                <w:b/>
                <w:bCs/>
                <w:sz w:val="22"/>
                <w:szCs w:val="22"/>
              </w:rPr>
            </w:pPr>
            <w:r w:rsidRPr="00AC2923">
              <w:rPr>
                <w:rFonts w:ascii="Arial" w:hAnsi="Arial" w:cs="Arial"/>
                <w:b/>
                <w:bCs/>
                <w:sz w:val="22"/>
                <w:szCs w:val="22"/>
              </w:rPr>
              <w:t>Stands Deleted</w:t>
            </w:r>
          </w:p>
        </w:tc>
      </w:tr>
      <w:tr w:rsidR="0072037E" w:rsidRPr="00AC2923" w14:paraId="5D4471A3" w14:textId="77777777" w:rsidTr="0095077F">
        <w:tc>
          <w:tcPr>
            <w:tcW w:w="865" w:type="dxa"/>
            <w:tcBorders>
              <w:right w:val="single" w:sz="4" w:space="0" w:color="auto"/>
            </w:tcBorders>
          </w:tcPr>
          <w:p w14:paraId="474FA312" w14:textId="77777777" w:rsidR="0072037E" w:rsidRPr="00C54B9E" w:rsidRDefault="0072037E" w:rsidP="0072037E">
            <w:pPr>
              <w:numPr>
                <w:ilvl w:val="0"/>
                <w:numId w:val="1"/>
              </w:numPr>
              <w:rPr>
                <w:rFonts w:ascii="Arial" w:hAnsi="Arial" w:cs="Arial"/>
                <w:strike/>
                <w:color w:val="EE0000"/>
                <w:sz w:val="22"/>
                <w:szCs w:val="22"/>
              </w:rPr>
            </w:pPr>
          </w:p>
        </w:tc>
        <w:tc>
          <w:tcPr>
            <w:tcW w:w="994" w:type="dxa"/>
            <w:tcBorders>
              <w:right w:val="single" w:sz="4" w:space="0" w:color="auto"/>
            </w:tcBorders>
          </w:tcPr>
          <w:p w14:paraId="7E038408" w14:textId="77777777" w:rsidR="0072037E" w:rsidRPr="00AC2923" w:rsidRDefault="0072037E" w:rsidP="0072037E">
            <w:pPr>
              <w:ind w:right="54"/>
              <w:rPr>
                <w:rFonts w:ascii="Arial" w:hAnsi="Arial" w:cs="Arial"/>
                <w:sz w:val="22"/>
                <w:szCs w:val="22"/>
                <w:lang w:val="en-IN" w:bidi="hi-IN"/>
              </w:rPr>
            </w:pPr>
            <w:r w:rsidRPr="00AC2923">
              <w:rPr>
                <w:rFonts w:ascii="Arial" w:hAnsi="Arial" w:cs="Arial"/>
                <w:sz w:val="22"/>
                <w:szCs w:val="22"/>
              </w:rPr>
              <w:t>GCC 27.1</w:t>
            </w:r>
          </w:p>
          <w:p w14:paraId="552FBC1C" w14:textId="77777777" w:rsidR="0072037E" w:rsidRPr="00AC2923" w:rsidRDefault="0072037E" w:rsidP="0072037E">
            <w:pPr>
              <w:jc w:val="both"/>
              <w:rPr>
                <w:rFonts w:ascii="Arial" w:hAnsi="Arial" w:cs="Arial"/>
                <w:strike/>
                <w:sz w:val="22"/>
                <w:szCs w:val="22"/>
              </w:rPr>
            </w:pPr>
          </w:p>
        </w:tc>
        <w:tc>
          <w:tcPr>
            <w:tcW w:w="7653" w:type="dxa"/>
            <w:tcBorders>
              <w:left w:val="nil"/>
            </w:tcBorders>
          </w:tcPr>
          <w:p w14:paraId="23505E75" w14:textId="67ED17D2" w:rsidR="0072037E" w:rsidRPr="00AC2923" w:rsidRDefault="0072037E" w:rsidP="0072037E">
            <w:pPr>
              <w:jc w:val="both"/>
              <w:rPr>
                <w:rFonts w:ascii="Arial" w:hAnsi="Arial" w:cs="Arial"/>
                <w:b/>
                <w:bCs/>
                <w:strike/>
              </w:rPr>
            </w:pPr>
            <w:r w:rsidRPr="00AC2923">
              <w:rPr>
                <w:rFonts w:ascii="Arial" w:hAnsi="Arial" w:cs="Arial"/>
                <w:b/>
                <w:bCs/>
                <w:sz w:val="22"/>
                <w:szCs w:val="22"/>
              </w:rPr>
              <w:t>Stands Deleted</w:t>
            </w:r>
          </w:p>
        </w:tc>
      </w:tr>
      <w:tr w:rsidR="0072037E" w:rsidRPr="00AC2923" w14:paraId="1317B8CC" w14:textId="77777777" w:rsidTr="0095077F">
        <w:tc>
          <w:tcPr>
            <w:tcW w:w="865" w:type="dxa"/>
            <w:tcBorders>
              <w:right w:val="single" w:sz="4" w:space="0" w:color="auto"/>
            </w:tcBorders>
          </w:tcPr>
          <w:p w14:paraId="76C41DBC" w14:textId="77777777" w:rsidR="0072037E" w:rsidRPr="00AC2923" w:rsidRDefault="0072037E" w:rsidP="0072037E">
            <w:pPr>
              <w:numPr>
                <w:ilvl w:val="0"/>
                <w:numId w:val="1"/>
              </w:numPr>
              <w:rPr>
                <w:rFonts w:ascii="Arial" w:hAnsi="Arial" w:cs="Arial"/>
                <w:strike/>
                <w:color w:val="EE0000"/>
                <w:sz w:val="22"/>
                <w:szCs w:val="22"/>
              </w:rPr>
            </w:pPr>
          </w:p>
        </w:tc>
        <w:tc>
          <w:tcPr>
            <w:tcW w:w="994" w:type="dxa"/>
            <w:tcBorders>
              <w:right w:val="single" w:sz="4" w:space="0" w:color="auto"/>
            </w:tcBorders>
          </w:tcPr>
          <w:p w14:paraId="0DB7C94E" w14:textId="77777777" w:rsidR="0072037E" w:rsidRPr="00AC2923" w:rsidRDefault="0072037E" w:rsidP="0072037E">
            <w:pPr>
              <w:ind w:right="54"/>
              <w:rPr>
                <w:rFonts w:ascii="Arial" w:hAnsi="Arial" w:cs="Arial"/>
                <w:sz w:val="22"/>
                <w:szCs w:val="22"/>
                <w:lang w:val="en-IN" w:bidi="hi-IN"/>
              </w:rPr>
            </w:pPr>
            <w:r w:rsidRPr="00AC2923">
              <w:rPr>
                <w:rFonts w:ascii="Arial" w:hAnsi="Arial" w:cs="Arial"/>
                <w:sz w:val="22"/>
                <w:szCs w:val="22"/>
              </w:rPr>
              <w:t>GCC 27.5</w:t>
            </w:r>
          </w:p>
          <w:p w14:paraId="5CB59DD2" w14:textId="77777777" w:rsidR="0072037E" w:rsidRPr="00AC2923" w:rsidRDefault="0072037E" w:rsidP="0072037E">
            <w:pPr>
              <w:jc w:val="both"/>
              <w:rPr>
                <w:rFonts w:ascii="Arial" w:hAnsi="Arial" w:cs="Arial"/>
                <w:strike/>
                <w:sz w:val="22"/>
                <w:szCs w:val="22"/>
              </w:rPr>
            </w:pPr>
          </w:p>
        </w:tc>
        <w:tc>
          <w:tcPr>
            <w:tcW w:w="7653" w:type="dxa"/>
            <w:tcBorders>
              <w:left w:val="nil"/>
            </w:tcBorders>
          </w:tcPr>
          <w:p w14:paraId="5EB26C08" w14:textId="77777777" w:rsidR="0072037E" w:rsidRPr="00AC2923" w:rsidRDefault="0072037E" w:rsidP="0072037E">
            <w:pPr>
              <w:jc w:val="both"/>
              <w:rPr>
                <w:rFonts w:ascii="Arial" w:hAnsi="Arial" w:cs="Arial"/>
                <w:b/>
                <w:bCs/>
                <w:sz w:val="22"/>
                <w:szCs w:val="22"/>
              </w:rPr>
            </w:pPr>
            <w:r w:rsidRPr="00AC2923">
              <w:rPr>
                <w:rFonts w:ascii="Arial" w:hAnsi="Arial" w:cs="Arial"/>
                <w:b/>
                <w:bCs/>
                <w:sz w:val="22"/>
                <w:szCs w:val="22"/>
              </w:rPr>
              <w:t>Replace the existing Provision GCC 27.5 as below:</w:t>
            </w:r>
          </w:p>
          <w:p w14:paraId="7DE75FAB" w14:textId="77777777" w:rsidR="0072037E" w:rsidRPr="00AC2923" w:rsidRDefault="0072037E" w:rsidP="0072037E">
            <w:pPr>
              <w:jc w:val="both"/>
              <w:rPr>
                <w:rFonts w:ascii="Arial" w:hAnsi="Arial" w:cs="Arial"/>
                <w:b/>
                <w:bCs/>
                <w:sz w:val="22"/>
                <w:szCs w:val="22"/>
              </w:rPr>
            </w:pPr>
          </w:p>
          <w:p w14:paraId="304E317C" w14:textId="77777777" w:rsidR="0072037E" w:rsidRPr="00AC2923" w:rsidRDefault="0072037E" w:rsidP="0072037E">
            <w:pPr>
              <w:jc w:val="both"/>
              <w:rPr>
                <w:rFonts w:ascii="Arial" w:hAnsi="Arial" w:cs="Arial"/>
                <w:b/>
                <w:bCs/>
                <w:sz w:val="22"/>
                <w:szCs w:val="22"/>
              </w:rPr>
            </w:pPr>
            <w:r w:rsidRPr="00AC2923">
              <w:rPr>
                <w:rFonts w:ascii="Arial" w:hAnsi="Arial" w:cs="Arial"/>
                <w:b/>
                <w:bCs/>
                <w:sz w:val="22"/>
                <w:szCs w:val="22"/>
              </w:rPr>
              <w:t>Notwithstanding the transfer of ownership of the Plant and Equipment, the responsibility for care and custody thereof together with the risk of loss or damage thereto shall remain with the Contractor pursuant to GCC Clause 28 (Care of Facilities).</w:t>
            </w:r>
          </w:p>
          <w:p w14:paraId="3E746A1D" w14:textId="77777777" w:rsidR="0072037E" w:rsidRPr="00AC2923" w:rsidRDefault="0072037E" w:rsidP="0072037E">
            <w:pPr>
              <w:jc w:val="both"/>
              <w:rPr>
                <w:rFonts w:ascii="Arial" w:hAnsi="Arial" w:cs="Arial"/>
                <w:b/>
                <w:bCs/>
                <w:strike/>
              </w:rPr>
            </w:pPr>
          </w:p>
        </w:tc>
      </w:tr>
      <w:tr w:rsidR="003F707F" w:rsidRPr="00C54B9E" w14:paraId="0FEEB183" w14:textId="77777777" w:rsidTr="0095077F">
        <w:tc>
          <w:tcPr>
            <w:tcW w:w="865" w:type="dxa"/>
            <w:tcBorders>
              <w:right w:val="single" w:sz="4" w:space="0" w:color="auto"/>
            </w:tcBorders>
          </w:tcPr>
          <w:p w14:paraId="057556EA" w14:textId="77777777" w:rsidR="003F707F" w:rsidRPr="00AC2923" w:rsidRDefault="003F707F" w:rsidP="003F707F">
            <w:pPr>
              <w:numPr>
                <w:ilvl w:val="0"/>
                <w:numId w:val="1"/>
              </w:numPr>
              <w:rPr>
                <w:rFonts w:ascii="Arial" w:hAnsi="Arial" w:cs="Arial"/>
                <w:strike/>
                <w:color w:val="EE0000"/>
                <w:sz w:val="22"/>
                <w:szCs w:val="22"/>
              </w:rPr>
            </w:pPr>
          </w:p>
        </w:tc>
        <w:tc>
          <w:tcPr>
            <w:tcW w:w="994" w:type="dxa"/>
            <w:tcBorders>
              <w:right w:val="single" w:sz="4" w:space="0" w:color="auto"/>
            </w:tcBorders>
          </w:tcPr>
          <w:p w14:paraId="75AEB494" w14:textId="77777777" w:rsidR="003F707F" w:rsidRPr="00AC2923" w:rsidRDefault="003F707F" w:rsidP="003F707F">
            <w:pPr>
              <w:ind w:right="54"/>
              <w:rPr>
                <w:rFonts w:ascii="Book Antiqua" w:hAnsi="Book Antiqua" w:cs="Arial"/>
                <w:sz w:val="22"/>
                <w:szCs w:val="22"/>
                <w:lang w:val="en-IN" w:bidi="hi-IN"/>
              </w:rPr>
            </w:pPr>
            <w:r w:rsidRPr="00AC2923">
              <w:rPr>
                <w:rFonts w:ascii="Book Antiqua" w:hAnsi="Book Antiqua" w:cs="Arial"/>
                <w:sz w:val="22"/>
                <w:szCs w:val="22"/>
              </w:rPr>
              <w:t>GCC 28.1</w:t>
            </w:r>
          </w:p>
          <w:p w14:paraId="0193F6A6" w14:textId="77777777" w:rsidR="003F707F" w:rsidRPr="00AC2923" w:rsidRDefault="003F707F" w:rsidP="003F707F">
            <w:pPr>
              <w:ind w:right="54"/>
              <w:rPr>
                <w:rFonts w:ascii="Arial" w:hAnsi="Arial" w:cs="Arial"/>
                <w:sz w:val="22"/>
                <w:szCs w:val="22"/>
              </w:rPr>
            </w:pPr>
          </w:p>
        </w:tc>
        <w:tc>
          <w:tcPr>
            <w:tcW w:w="7653" w:type="dxa"/>
            <w:tcBorders>
              <w:left w:val="nil"/>
            </w:tcBorders>
          </w:tcPr>
          <w:p w14:paraId="4A5286BA" w14:textId="77777777" w:rsidR="003F707F" w:rsidRPr="00AC2923" w:rsidRDefault="003F707F" w:rsidP="003F707F">
            <w:pPr>
              <w:jc w:val="both"/>
              <w:rPr>
                <w:rFonts w:ascii="Book Antiqua" w:hAnsi="Book Antiqua" w:cs="Arial"/>
                <w:b/>
                <w:bCs/>
                <w:sz w:val="22"/>
                <w:szCs w:val="22"/>
              </w:rPr>
            </w:pPr>
            <w:r w:rsidRPr="00AC2923">
              <w:rPr>
                <w:rFonts w:ascii="Book Antiqua" w:hAnsi="Book Antiqua" w:cs="Arial"/>
                <w:b/>
                <w:bCs/>
                <w:sz w:val="22"/>
                <w:szCs w:val="22"/>
              </w:rPr>
              <w:t>Replace the existing Provision GCC 28.1 as below:</w:t>
            </w:r>
          </w:p>
          <w:p w14:paraId="5B077C3D" w14:textId="77777777" w:rsidR="003F707F" w:rsidRPr="00AC2923" w:rsidRDefault="003F707F" w:rsidP="003F707F">
            <w:pPr>
              <w:jc w:val="both"/>
              <w:rPr>
                <w:rFonts w:ascii="Book Antiqua" w:hAnsi="Book Antiqua" w:cs="Arial"/>
                <w:b/>
                <w:bCs/>
                <w:sz w:val="22"/>
                <w:szCs w:val="22"/>
              </w:rPr>
            </w:pPr>
          </w:p>
          <w:p w14:paraId="493614DD" w14:textId="3BECB3BE" w:rsidR="003F707F" w:rsidRPr="00AC2923" w:rsidRDefault="003F707F" w:rsidP="003F707F">
            <w:pPr>
              <w:jc w:val="both"/>
              <w:rPr>
                <w:rFonts w:ascii="Arial" w:hAnsi="Arial" w:cs="Arial"/>
                <w:sz w:val="22"/>
                <w:szCs w:val="22"/>
              </w:rPr>
            </w:pPr>
            <w:r w:rsidRPr="00AC2923">
              <w:rPr>
                <w:rFonts w:ascii="Arial" w:hAnsi="Arial" w:cs="Arial"/>
                <w:sz w:val="22"/>
                <w:szCs w:val="22"/>
              </w:rPr>
              <w:t xml:space="preserve">The Contractor shall be responsible for the care and custody of the Facilities or any part thereof until the date of completion of </w:t>
            </w:r>
            <w:r w:rsidR="000A2C82" w:rsidRPr="00AC2923">
              <w:rPr>
                <w:rFonts w:ascii="Arial" w:hAnsi="Arial" w:cs="Arial"/>
                <w:sz w:val="22"/>
                <w:szCs w:val="22"/>
              </w:rPr>
              <w:t xml:space="preserve">Comprehensive </w:t>
            </w:r>
            <w:r w:rsidRPr="00AC2923">
              <w:rPr>
                <w:rFonts w:ascii="Arial" w:hAnsi="Arial" w:cs="Arial"/>
                <w:sz w:val="22"/>
                <w:szCs w:val="22"/>
              </w:rPr>
              <w:t xml:space="preserve">Maintenance Period </w:t>
            </w:r>
            <w:r w:rsidR="0087075B" w:rsidRPr="00AC2923">
              <w:rPr>
                <w:rFonts w:ascii="Arial" w:hAnsi="Arial" w:cs="Arial"/>
                <w:sz w:val="22"/>
                <w:szCs w:val="22"/>
              </w:rPr>
              <w:t xml:space="preserve">(a period of Warranty/Defect Liability Period (DLP) plus a six-year period thereafter) </w:t>
            </w:r>
            <w:r w:rsidRPr="00AC2923">
              <w:rPr>
                <w:rFonts w:ascii="Arial" w:hAnsi="Arial" w:cs="Arial"/>
                <w:sz w:val="22"/>
                <w:szCs w:val="22"/>
              </w:rPr>
              <w:t xml:space="preserve">as per Technical Specifications and shall make good at its own cost any loss or damage that may occur to the Facilities or the relevant part thereof from any cause whatsoever during such period. The Contractor shall also be responsible for any loss or damage to the Facilities caused by the Contractor or its Subcontractors in the course of any work carried out, pursuant to GCC Clause 22. </w:t>
            </w:r>
            <w:r w:rsidRPr="00AC2923">
              <w:rPr>
                <w:rFonts w:ascii="Arial" w:hAnsi="Arial" w:cs="Arial"/>
                <w:b/>
                <w:bCs/>
                <w:sz w:val="22"/>
                <w:szCs w:val="22"/>
              </w:rPr>
              <w:t>Notwithstanding the foregoing, the Contractor shall not be liable for any loss or damage to the Facilities or that part thereof caused by any use or occupation by the Employer or any third party (other than a Subcontractor) authorized by the Employer of any part of the Facilities.</w:t>
            </w:r>
          </w:p>
          <w:p w14:paraId="2469F527" w14:textId="77777777" w:rsidR="003F707F" w:rsidRPr="00AC2923" w:rsidRDefault="003F707F" w:rsidP="003F707F">
            <w:pPr>
              <w:jc w:val="both"/>
              <w:rPr>
                <w:rFonts w:ascii="Arial" w:hAnsi="Arial" w:cs="Arial"/>
                <w:b/>
                <w:bCs/>
                <w:sz w:val="22"/>
                <w:szCs w:val="22"/>
              </w:rPr>
            </w:pPr>
          </w:p>
        </w:tc>
      </w:tr>
      <w:tr w:rsidR="00C54B9E" w:rsidRPr="00B72BBC" w14:paraId="6BF3A471" w14:textId="77777777" w:rsidTr="0095077F">
        <w:tc>
          <w:tcPr>
            <w:tcW w:w="865" w:type="dxa"/>
            <w:tcBorders>
              <w:right w:val="single" w:sz="4" w:space="0" w:color="auto"/>
            </w:tcBorders>
          </w:tcPr>
          <w:p w14:paraId="09E1442F" w14:textId="77777777" w:rsidR="00C54B9E" w:rsidRPr="00B72BBC" w:rsidRDefault="00C54B9E" w:rsidP="00C54B9E">
            <w:pPr>
              <w:numPr>
                <w:ilvl w:val="0"/>
                <w:numId w:val="1"/>
              </w:numPr>
              <w:rPr>
                <w:rFonts w:ascii="Arial" w:hAnsi="Arial" w:cs="Arial"/>
                <w:sz w:val="22"/>
                <w:szCs w:val="22"/>
              </w:rPr>
            </w:pPr>
          </w:p>
        </w:tc>
        <w:tc>
          <w:tcPr>
            <w:tcW w:w="994" w:type="dxa"/>
            <w:tcBorders>
              <w:right w:val="single" w:sz="4" w:space="0" w:color="auto"/>
            </w:tcBorders>
          </w:tcPr>
          <w:p w14:paraId="22017ADF" w14:textId="77777777" w:rsidR="00C54B9E" w:rsidRPr="00B72BBC" w:rsidRDefault="00C54B9E" w:rsidP="00C54B9E">
            <w:pPr>
              <w:ind w:right="54"/>
              <w:rPr>
                <w:rFonts w:ascii="Arial" w:hAnsi="Arial" w:cs="Arial"/>
                <w:sz w:val="22"/>
                <w:szCs w:val="22"/>
                <w:lang w:val="en-IN" w:bidi="hi-IN"/>
              </w:rPr>
            </w:pPr>
            <w:r w:rsidRPr="00B72BBC">
              <w:rPr>
                <w:rFonts w:ascii="Arial" w:hAnsi="Arial" w:cs="Arial"/>
                <w:sz w:val="22"/>
                <w:szCs w:val="22"/>
              </w:rPr>
              <w:t>GCC 30.1</w:t>
            </w:r>
            <w:r w:rsidRPr="00B72BBC">
              <w:rPr>
                <w:rFonts w:ascii="Arial" w:hAnsi="Arial" w:cs="Arial"/>
                <w:sz w:val="22"/>
                <w:szCs w:val="22"/>
                <w:lang w:val="en-IN"/>
              </w:rPr>
              <w:t>(a) (I) (ii)</w:t>
            </w:r>
          </w:p>
          <w:p w14:paraId="2DD36E8A" w14:textId="77777777" w:rsidR="00C54B9E" w:rsidRPr="00B72BBC" w:rsidRDefault="00C54B9E" w:rsidP="00C54B9E">
            <w:pPr>
              <w:jc w:val="both"/>
              <w:rPr>
                <w:rFonts w:ascii="Arial" w:hAnsi="Arial" w:cs="Arial"/>
                <w:sz w:val="22"/>
                <w:szCs w:val="22"/>
              </w:rPr>
            </w:pPr>
          </w:p>
        </w:tc>
        <w:tc>
          <w:tcPr>
            <w:tcW w:w="7653" w:type="dxa"/>
            <w:tcBorders>
              <w:left w:val="nil"/>
            </w:tcBorders>
          </w:tcPr>
          <w:p w14:paraId="23448072" w14:textId="77777777" w:rsidR="00C54B9E" w:rsidRPr="00B72BBC" w:rsidRDefault="00C54B9E" w:rsidP="00C54B9E">
            <w:pPr>
              <w:jc w:val="both"/>
              <w:rPr>
                <w:rFonts w:ascii="Arial" w:hAnsi="Arial" w:cs="Arial"/>
                <w:b/>
                <w:bCs/>
                <w:sz w:val="22"/>
                <w:szCs w:val="22"/>
              </w:rPr>
            </w:pPr>
            <w:r w:rsidRPr="00B72BBC">
              <w:rPr>
                <w:rFonts w:ascii="Arial" w:hAnsi="Arial" w:cs="Arial"/>
                <w:b/>
                <w:bCs/>
                <w:sz w:val="22"/>
                <w:szCs w:val="22"/>
              </w:rPr>
              <w:t>Replace the existing Provision GCC 30.1(a) (I) (ii) as below:</w:t>
            </w:r>
          </w:p>
          <w:p w14:paraId="160066DD" w14:textId="77777777" w:rsidR="00C54B9E" w:rsidRPr="00B72BBC" w:rsidRDefault="00C54B9E" w:rsidP="00C54B9E">
            <w:pPr>
              <w:jc w:val="both"/>
              <w:rPr>
                <w:rFonts w:ascii="Arial" w:hAnsi="Arial" w:cs="Arial"/>
                <w:sz w:val="22"/>
                <w:szCs w:val="22"/>
              </w:rPr>
            </w:pPr>
          </w:p>
          <w:p w14:paraId="2876F0C5" w14:textId="77777777" w:rsidR="00C54B9E" w:rsidRPr="00B72BBC" w:rsidRDefault="00C54B9E" w:rsidP="00C54B9E">
            <w:pPr>
              <w:jc w:val="both"/>
              <w:rPr>
                <w:rFonts w:ascii="Arial" w:hAnsi="Arial" w:cs="Arial"/>
                <w:sz w:val="22"/>
                <w:szCs w:val="22"/>
              </w:rPr>
            </w:pPr>
            <w:r w:rsidRPr="00B72BBC">
              <w:rPr>
                <w:rFonts w:ascii="Arial" w:hAnsi="Arial" w:cs="Arial"/>
                <w:sz w:val="22"/>
                <w:szCs w:val="22"/>
              </w:rPr>
              <w:t>Transit Insurance Policy for indigenous equipment</w:t>
            </w:r>
          </w:p>
          <w:p w14:paraId="75FF9027" w14:textId="77777777" w:rsidR="00C54B9E" w:rsidRPr="00B72BBC" w:rsidRDefault="00C54B9E" w:rsidP="00C54B9E">
            <w:pPr>
              <w:jc w:val="both"/>
              <w:rPr>
                <w:rFonts w:ascii="Arial" w:hAnsi="Arial" w:cs="Arial"/>
                <w:sz w:val="22"/>
                <w:szCs w:val="22"/>
              </w:rPr>
            </w:pPr>
          </w:p>
          <w:p w14:paraId="12752DFE" w14:textId="77777777" w:rsidR="00C54B9E" w:rsidRDefault="00C54B9E" w:rsidP="00C54B9E">
            <w:pPr>
              <w:jc w:val="both"/>
              <w:rPr>
                <w:rFonts w:ascii="Arial" w:hAnsi="Arial" w:cs="Arial"/>
                <w:sz w:val="22"/>
                <w:szCs w:val="22"/>
              </w:rPr>
            </w:pPr>
            <w:r w:rsidRPr="00B72BBC">
              <w:rPr>
                <w:rFonts w:ascii="Arial" w:hAnsi="Arial" w:cs="Arial"/>
                <w:sz w:val="22"/>
                <w:szCs w:val="22"/>
              </w:rPr>
              <w:t xml:space="preserve">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w:t>
            </w:r>
            <w:r w:rsidRPr="00B72BBC">
              <w:rPr>
                <w:rFonts w:ascii="Arial" w:hAnsi="Arial" w:cs="Arial"/>
                <w:sz w:val="22"/>
                <w:szCs w:val="22"/>
              </w:rPr>
              <w:lastRenderedPageBreak/>
              <w:t xml:space="preserve">to the project’s warehouse at </w:t>
            </w:r>
            <w:proofErr w:type="gramStart"/>
            <w:r w:rsidRPr="00B72BBC">
              <w:rPr>
                <w:rFonts w:ascii="Arial" w:hAnsi="Arial" w:cs="Arial"/>
                <w:sz w:val="22"/>
                <w:szCs w:val="22"/>
              </w:rPr>
              <w:t>final destination</w:t>
            </w:r>
            <w:proofErr w:type="gramEnd"/>
            <w:r w:rsidRPr="00B72BBC">
              <w:rPr>
                <w:rFonts w:ascii="Arial" w:hAnsi="Arial" w:cs="Arial"/>
                <w:sz w:val="22"/>
                <w:szCs w:val="22"/>
              </w:rPr>
              <w:t xml:space="preserve"> site. Inland Transit Clause (</w:t>
            </w:r>
            <w:proofErr w:type="gramStart"/>
            <w:r w:rsidRPr="00B72BBC">
              <w:rPr>
                <w:rFonts w:ascii="Arial" w:hAnsi="Arial" w:cs="Arial"/>
                <w:sz w:val="22"/>
                <w:szCs w:val="22"/>
              </w:rPr>
              <w:t>ITC) ‘</w:t>
            </w:r>
            <w:proofErr w:type="gramEnd"/>
            <w:r w:rsidRPr="00B72BBC">
              <w:rPr>
                <w:rFonts w:ascii="Arial" w:hAnsi="Arial" w:cs="Arial"/>
                <w:sz w:val="22"/>
                <w:szCs w:val="22"/>
              </w:rPr>
              <w:t>A’ along with Strike Riots &amp; Civil Commotion (SRCC) extension cover shall be taken.</w:t>
            </w:r>
          </w:p>
          <w:p w14:paraId="7FE76AA8" w14:textId="17FA3F21" w:rsidR="00C54B9E" w:rsidRPr="00B72BBC" w:rsidRDefault="00C54B9E" w:rsidP="00C54B9E">
            <w:pPr>
              <w:jc w:val="both"/>
              <w:rPr>
                <w:rFonts w:ascii="Arial" w:hAnsi="Arial" w:cs="Arial"/>
                <w:sz w:val="22"/>
                <w:szCs w:val="22"/>
              </w:rPr>
            </w:pPr>
          </w:p>
        </w:tc>
      </w:tr>
      <w:tr w:rsidR="00C54B9E" w:rsidRPr="00B72BBC" w14:paraId="040107A2" w14:textId="77777777" w:rsidTr="0095077F">
        <w:tc>
          <w:tcPr>
            <w:tcW w:w="865" w:type="dxa"/>
            <w:tcBorders>
              <w:right w:val="single" w:sz="4" w:space="0" w:color="auto"/>
            </w:tcBorders>
          </w:tcPr>
          <w:p w14:paraId="2A30D552" w14:textId="77777777" w:rsidR="00C54B9E" w:rsidRPr="00B72BBC" w:rsidRDefault="00C54B9E" w:rsidP="00C54B9E">
            <w:pPr>
              <w:numPr>
                <w:ilvl w:val="0"/>
                <w:numId w:val="1"/>
              </w:numPr>
              <w:rPr>
                <w:rFonts w:ascii="Arial" w:hAnsi="Arial" w:cs="Arial"/>
                <w:sz w:val="22"/>
                <w:szCs w:val="22"/>
              </w:rPr>
            </w:pPr>
          </w:p>
        </w:tc>
        <w:tc>
          <w:tcPr>
            <w:tcW w:w="994" w:type="dxa"/>
            <w:tcBorders>
              <w:right w:val="single" w:sz="4" w:space="0" w:color="auto"/>
            </w:tcBorders>
          </w:tcPr>
          <w:p w14:paraId="2E748514" w14:textId="1FEBEECF" w:rsidR="00C54B9E" w:rsidRPr="00526CCB" w:rsidRDefault="00453BE8" w:rsidP="00C54B9E">
            <w:pPr>
              <w:ind w:right="54"/>
              <w:rPr>
                <w:rFonts w:ascii="Arial" w:hAnsi="Arial" w:cs="Arial"/>
                <w:sz w:val="22"/>
                <w:szCs w:val="22"/>
              </w:rPr>
            </w:pPr>
            <w:r w:rsidRPr="00B72BBC">
              <w:rPr>
                <w:rFonts w:ascii="Arial" w:hAnsi="Arial" w:cs="Arial"/>
                <w:sz w:val="22"/>
                <w:szCs w:val="22"/>
              </w:rPr>
              <w:t>GCC</w:t>
            </w:r>
            <w:r w:rsidRPr="00526CCB">
              <w:rPr>
                <w:rFonts w:ascii="Arial" w:hAnsi="Arial" w:cs="Arial"/>
                <w:sz w:val="22"/>
                <w:szCs w:val="22"/>
              </w:rPr>
              <w:t xml:space="preserve"> </w:t>
            </w:r>
            <w:r w:rsidR="00C54B9E" w:rsidRPr="00526CCB">
              <w:rPr>
                <w:rFonts w:ascii="Arial" w:hAnsi="Arial" w:cs="Arial"/>
                <w:sz w:val="22"/>
                <w:szCs w:val="22"/>
              </w:rPr>
              <w:t xml:space="preserve">30.3 </w:t>
            </w:r>
          </w:p>
        </w:tc>
        <w:tc>
          <w:tcPr>
            <w:tcW w:w="7653" w:type="dxa"/>
            <w:tcBorders>
              <w:left w:val="nil"/>
            </w:tcBorders>
          </w:tcPr>
          <w:p w14:paraId="68544ED3" w14:textId="1D65A75F" w:rsidR="00C54B9E" w:rsidRPr="00526CCB" w:rsidRDefault="00C54B9E" w:rsidP="00C54B9E">
            <w:pPr>
              <w:jc w:val="both"/>
              <w:rPr>
                <w:rFonts w:ascii="Arial" w:hAnsi="Arial" w:cs="Arial"/>
                <w:b/>
                <w:bCs/>
                <w:sz w:val="22"/>
                <w:szCs w:val="22"/>
              </w:rPr>
            </w:pPr>
            <w:r w:rsidRPr="00526CCB">
              <w:rPr>
                <w:rFonts w:ascii="Arial" w:hAnsi="Arial" w:cs="Arial"/>
                <w:b/>
                <w:bCs/>
                <w:sz w:val="22"/>
                <w:szCs w:val="22"/>
              </w:rPr>
              <w:t>Replace the existing Provision GCC 30.3 as below:</w:t>
            </w:r>
          </w:p>
          <w:p w14:paraId="7B25B0B1" w14:textId="77777777" w:rsidR="00C54B9E" w:rsidRPr="00526CCB" w:rsidRDefault="00C54B9E" w:rsidP="00C54B9E">
            <w:pPr>
              <w:jc w:val="both"/>
              <w:rPr>
                <w:rFonts w:ascii="Arial" w:hAnsi="Arial" w:cs="Arial"/>
                <w:sz w:val="22"/>
                <w:szCs w:val="22"/>
              </w:rPr>
            </w:pPr>
          </w:p>
          <w:p w14:paraId="28B8EC69" w14:textId="77777777" w:rsidR="00C54B9E" w:rsidRDefault="00C54B9E" w:rsidP="00C54B9E">
            <w:pPr>
              <w:jc w:val="both"/>
              <w:rPr>
                <w:rFonts w:ascii="Arial" w:hAnsi="Arial" w:cs="Arial"/>
                <w:b/>
                <w:bCs/>
                <w:sz w:val="22"/>
                <w:szCs w:val="22"/>
              </w:rPr>
            </w:pPr>
            <w:r w:rsidRPr="00526CCB">
              <w:rPr>
                <w:rFonts w:ascii="Arial" w:hAnsi="Arial" w:cs="Arial"/>
                <w:sz w:val="22"/>
                <w:szCs w:val="22"/>
              </w:rPr>
              <w:t xml:space="preserve">The Contractor shall, in accordance with the provisions of the corresponding Appendix – 3 (Insurance Requirements) to the Contract Agreement, deliver to the Employer certificates of insurance (or copies of the insurance policies) </w:t>
            </w:r>
            <w:r w:rsidRPr="00526CCB">
              <w:rPr>
                <w:rFonts w:ascii="Arial" w:hAnsi="Arial" w:cs="Arial"/>
                <w:b/>
                <w:bCs/>
                <w:sz w:val="22"/>
                <w:szCs w:val="22"/>
              </w:rPr>
              <w:t>and premium paid certificates/receipts</w:t>
            </w:r>
            <w:r w:rsidRPr="00526CCB">
              <w:rPr>
                <w:rFonts w:ascii="Arial" w:hAnsi="Arial" w:cs="Arial"/>
                <w:sz w:val="22"/>
                <w:szCs w:val="22"/>
              </w:rPr>
              <w:t xml:space="preserve"> as evidence that the required policies are in full force and effect. The certificates shall provide that no less than twenty-one (21) days’ notice shall be given to the Employer, </w:t>
            </w:r>
            <w:r w:rsidRPr="00526CCB">
              <w:rPr>
                <w:rFonts w:ascii="Arial" w:hAnsi="Arial" w:cs="Arial"/>
                <w:b/>
                <w:bCs/>
                <w:sz w:val="22"/>
                <w:szCs w:val="22"/>
              </w:rPr>
              <w:t>through email to the Project Manager or his authorized representative,</w:t>
            </w:r>
            <w:r w:rsidRPr="00526CCB">
              <w:rPr>
                <w:rFonts w:ascii="Arial" w:hAnsi="Arial" w:cs="Arial"/>
                <w:sz w:val="22"/>
                <w:szCs w:val="22"/>
              </w:rPr>
              <w:t xml:space="preserve"> by insurers prior to cancellation or material modification of a policy. </w:t>
            </w:r>
            <w:r w:rsidRPr="00526CCB">
              <w:rPr>
                <w:rFonts w:ascii="Arial" w:hAnsi="Arial" w:cs="Arial"/>
                <w:b/>
                <w:bCs/>
                <w:sz w:val="22"/>
                <w:szCs w:val="22"/>
              </w:rPr>
              <w:t>Further, in case insurance premium is paid at periodic intervals and not in one single installment, the Contractor shall ensure timely payment of such premiums on or before the due date for payment of such premiums and shall submit to the Employer the premium paid certificates/receipts as proof of timely payment of premiums, within 7 days of payment of premium.</w:t>
            </w:r>
          </w:p>
          <w:p w14:paraId="47222562" w14:textId="6FF8796C" w:rsidR="00C54B9E" w:rsidRPr="00526CCB" w:rsidRDefault="00C54B9E" w:rsidP="00C54B9E">
            <w:pPr>
              <w:jc w:val="both"/>
              <w:rPr>
                <w:rFonts w:ascii="Arial" w:hAnsi="Arial" w:cs="Arial"/>
                <w:b/>
                <w:bCs/>
                <w:sz w:val="22"/>
                <w:szCs w:val="22"/>
              </w:rPr>
            </w:pPr>
          </w:p>
        </w:tc>
      </w:tr>
      <w:tr w:rsidR="008D5F73" w:rsidRPr="00B72BBC" w14:paraId="6F615874" w14:textId="77777777" w:rsidTr="0095077F">
        <w:tc>
          <w:tcPr>
            <w:tcW w:w="865" w:type="dxa"/>
            <w:tcBorders>
              <w:right w:val="single" w:sz="4" w:space="0" w:color="auto"/>
            </w:tcBorders>
          </w:tcPr>
          <w:p w14:paraId="69AB18FC" w14:textId="77777777" w:rsidR="008D5F73" w:rsidRPr="00B72BBC" w:rsidRDefault="008D5F73" w:rsidP="00C54B9E">
            <w:pPr>
              <w:numPr>
                <w:ilvl w:val="0"/>
                <w:numId w:val="1"/>
              </w:numPr>
              <w:rPr>
                <w:rFonts w:ascii="Arial" w:hAnsi="Arial" w:cs="Arial"/>
                <w:sz w:val="22"/>
                <w:szCs w:val="22"/>
              </w:rPr>
            </w:pPr>
          </w:p>
        </w:tc>
        <w:tc>
          <w:tcPr>
            <w:tcW w:w="994" w:type="dxa"/>
            <w:tcBorders>
              <w:right w:val="single" w:sz="4" w:space="0" w:color="auto"/>
            </w:tcBorders>
          </w:tcPr>
          <w:p w14:paraId="63EA61D2" w14:textId="571152A0" w:rsidR="008D5F73" w:rsidRPr="00526CCB" w:rsidRDefault="00453BE8" w:rsidP="00C54B9E">
            <w:pPr>
              <w:ind w:right="54"/>
              <w:rPr>
                <w:rFonts w:ascii="Arial" w:hAnsi="Arial" w:cs="Arial"/>
                <w:sz w:val="22"/>
                <w:szCs w:val="22"/>
              </w:rPr>
            </w:pPr>
            <w:r w:rsidRPr="00B72BBC">
              <w:rPr>
                <w:rFonts w:ascii="Arial" w:hAnsi="Arial" w:cs="Arial"/>
                <w:sz w:val="22"/>
                <w:szCs w:val="22"/>
              </w:rPr>
              <w:t>GCC</w:t>
            </w:r>
            <w:r w:rsidRPr="00526CCB">
              <w:rPr>
                <w:rFonts w:ascii="Arial" w:hAnsi="Arial" w:cs="Arial"/>
                <w:sz w:val="22"/>
                <w:szCs w:val="22"/>
              </w:rPr>
              <w:t xml:space="preserve"> 30.</w:t>
            </w:r>
            <w:r>
              <w:rPr>
                <w:rFonts w:ascii="Arial" w:hAnsi="Arial" w:cs="Arial"/>
                <w:sz w:val="22"/>
                <w:szCs w:val="22"/>
              </w:rPr>
              <w:t>8</w:t>
            </w:r>
          </w:p>
        </w:tc>
        <w:tc>
          <w:tcPr>
            <w:tcW w:w="7653" w:type="dxa"/>
            <w:tcBorders>
              <w:left w:val="nil"/>
            </w:tcBorders>
          </w:tcPr>
          <w:p w14:paraId="005096AD" w14:textId="61DFF54D" w:rsidR="00453BE8" w:rsidRPr="00526CCB" w:rsidRDefault="00453BE8" w:rsidP="00453BE8">
            <w:pPr>
              <w:jc w:val="both"/>
              <w:rPr>
                <w:rFonts w:ascii="Arial" w:hAnsi="Arial" w:cs="Arial"/>
                <w:b/>
                <w:bCs/>
                <w:sz w:val="22"/>
                <w:szCs w:val="22"/>
              </w:rPr>
            </w:pPr>
            <w:r w:rsidRPr="00526CCB">
              <w:rPr>
                <w:rFonts w:ascii="Arial" w:hAnsi="Arial" w:cs="Arial"/>
                <w:b/>
                <w:bCs/>
                <w:sz w:val="22"/>
                <w:szCs w:val="22"/>
              </w:rPr>
              <w:t>Replace the existing Provision GCC 30.</w:t>
            </w:r>
            <w:r>
              <w:rPr>
                <w:rFonts w:ascii="Arial" w:hAnsi="Arial" w:cs="Arial"/>
                <w:b/>
                <w:bCs/>
                <w:sz w:val="22"/>
                <w:szCs w:val="22"/>
              </w:rPr>
              <w:t>8</w:t>
            </w:r>
            <w:r w:rsidRPr="00526CCB">
              <w:rPr>
                <w:rFonts w:ascii="Arial" w:hAnsi="Arial" w:cs="Arial"/>
                <w:b/>
                <w:bCs/>
                <w:sz w:val="22"/>
                <w:szCs w:val="22"/>
              </w:rPr>
              <w:t xml:space="preserve"> as below:</w:t>
            </w:r>
          </w:p>
          <w:p w14:paraId="3F863C7C" w14:textId="77777777" w:rsidR="008D5F73" w:rsidRDefault="008D5F73" w:rsidP="00C54B9E">
            <w:pPr>
              <w:jc w:val="both"/>
              <w:rPr>
                <w:rFonts w:ascii="Arial" w:hAnsi="Arial" w:cs="Arial"/>
                <w:b/>
                <w:bCs/>
                <w:sz w:val="22"/>
                <w:szCs w:val="22"/>
              </w:rPr>
            </w:pPr>
          </w:p>
          <w:p w14:paraId="4993B7F6" w14:textId="0B8B1174" w:rsidR="008D5F73" w:rsidRPr="00453BE8" w:rsidRDefault="008D5F73" w:rsidP="00C54B9E">
            <w:pPr>
              <w:jc w:val="both"/>
              <w:rPr>
                <w:rFonts w:ascii="Arial" w:hAnsi="Arial" w:cs="Arial"/>
                <w:sz w:val="22"/>
                <w:szCs w:val="22"/>
              </w:rPr>
            </w:pPr>
            <w:r w:rsidRPr="00453BE8">
              <w:rPr>
                <w:rFonts w:ascii="Arial" w:hAnsi="Arial" w:cs="Arial"/>
                <w:sz w:val="22"/>
                <w:szCs w:val="22"/>
              </w:rPr>
              <w:t xml:space="preserve">Further all equipment and materials being supplied by Employer for the erection (as per </w:t>
            </w:r>
            <w:r w:rsidRPr="00AC2923">
              <w:rPr>
                <w:rFonts w:ascii="Arial" w:hAnsi="Arial" w:cs="Arial"/>
                <w:sz w:val="22"/>
                <w:szCs w:val="22"/>
              </w:rPr>
              <w:t>Technical Specification) shall be kept insured by the Contractor against any loss, damage, pilferage, theft, fire, etc. from the point of unloading up to the time of</w:t>
            </w:r>
            <w:r w:rsidR="00453BE8" w:rsidRPr="00AC2923">
              <w:rPr>
                <w:rFonts w:ascii="Arial" w:hAnsi="Arial" w:cs="Arial"/>
                <w:sz w:val="22"/>
                <w:szCs w:val="22"/>
              </w:rPr>
              <w:t xml:space="preserve"> operational acceptance</w:t>
            </w:r>
            <w:r w:rsidRPr="00AC2923">
              <w:rPr>
                <w:rFonts w:ascii="Arial" w:hAnsi="Arial" w:cs="Arial"/>
                <w:sz w:val="22"/>
                <w:szCs w:val="22"/>
              </w:rPr>
              <w:t xml:space="preserve"> by Employer including handling, transportation, storage, erection, testing and commissioning etc.</w:t>
            </w:r>
            <w:r w:rsidR="00453BE8" w:rsidRPr="00AC2923">
              <w:rPr>
                <w:rFonts w:ascii="Arial" w:hAnsi="Arial" w:cs="Arial"/>
                <w:sz w:val="22"/>
                <w:szCs w:val="22"/>
              </w:rPr>
              <w:t xml:space="preserve"> The premium paid to the Insurance company</w:t>
            </w:r>
            <w:r w:rsidR="00453BE8" w:rsidRPr="00453BE8">
              <w:rPr>
                <w:rFonts w:ascii="Arial" w:hAnsi="Arial" w:cs="Arial"/>
                <w:sz w:val="22"/>
                <w:szCs w:val="22"/>
              </w:rPr>
              <w:t xml:space="preserve"> by the Contractor for such insurance shall be reimbursed by Employer to the Contractor. The Contractor shall obtain competitive quotation for such insurance and shall take prior approval from Employer before taking the insurance. The insurable value of the equipment being supplied by Employer shall be intimated to the Contractor for arranging the insurance.</w:t>
            </w:r>
          </w:p>
          <w:p w14:paraId="31B7B32B" w14:textId="557108AC" w:rsidR="00453BE8" w:rsidRPr="00526CCB" w:rsidRDefault="00453BE8" w:rsidP="00C54B9E">
            <w:pPr>
              <w:jc w:val="both"/>
              <w:rPr>
                <w:rFonts w:ascii="Arial" w:hAnsi="Arial" w:cs="Arial"/>
                <w:b/>
                <w:bCs/>
                <w:sz w:val="22"/>
                <w:szCs w:val="22"/>
              </w:rPr>
            </w:pPr>
          </w:p>
        </w:tc>
      </w:tr>
      <w:tr w:rsidR="00C54B9E" w:rsidRPr="00B72BBC" w14:paraId="3E3F5EF7" w14:textId="77777777" w:rsidTr="0095077F">
        <w:tc>
          <w:tcPr>
            <w:tcW w:w="865" w:type="dxa"/>
            <w:tcBorders>
              <w:right w:val="single" w:sz="4" w:space="0" w:color="auto"/>
            </w:tcBorders>
          </w:tcPr>
          <w:p w14:paraId="05BBE23F" w14:textId="77777777" w:rsidR="00C54B9E" w:rsidRPr="00B72BBC" w:rsidRDefault="00C54B9E" w:rsidP="00C54B9E">
            <w:pPr>
              <w:numPr>
                <w:ilvl w:val="0"/>
                <w:numId w:val="1"/>
              </w:numPr>
              <w:rPr>
                <w:rFonts w:ascii="Arial" w:hAnsi="Arial" w:cs="Arial"/>
                <w:sz w:val="22"/>
                <w:szCs w:val="22"/>
              </w:rPr>
            </w:pPr>
          </w:p>
        </w:tc>
        <w:tc>
          <w:tcPr>
            <w:tcW w:w="994" w:type="dxa"/>
            <w:tcBorders>
              <w:right w:val="single" w:sz="4" w:space="0" w:color="auto"/>
            </w:tcBorders>
          </w:tcPr>
          <w:p w14:paraId="13E3335A" w14:textId="2EB5F862" w:rsidR="00C54B9E" w:rsidRPr="00B72BBC" w:rsidRDefault="00C54B9E" w:rsidP="00C54B9E">
            <w:pPr>
              <w:jc w:val="both"/>
              <w:rPr>
                <w:rFonts w:ascii="Arial" w:hAnsi="Arial" w:cs="Arial"/>
                <w:sz w:val="22"/>
                <w:szCs w:val="22"/>
              </w:rPr>
            </w:pPr>
            <w:r w:rsidRPr="00B72BBC">
              <w:rPr>
                <w:rFonts w:ascii="Arial" w:hAnsi="Arial" w:cs="Arial"/>
                <w:sz w:val="22"/>
                <w:szCs w:val="22"/>
              </w:rPr>
              <w:t>GCC 33.1.1</w:t>
            </w:r>
          </w:p>
        </w:tc>
        <w:tc>
          <w:tcPr>
            <w:tcW w:w="7653" w:type="dxa"/>
            <w:tcBorders>
              <w:left w:val="nil"/>
            </w:tcBorders>
          </w:tcPr>
          <w:p w14:paraId="33F696A4" w14:textId="77777777" w:rsidR="00C54B9E" w:rsidRPr="00B72BBC" w:rsidRDefault="00C54B9E" w:rsidP="00C54B9E">
            <w:pPr>
              <w:jc w:val="both"/>
              <w:rPr>
                <w:rFonts w:ascii="Arial" w:hAnsi="Arial" w:cs="Arial"/>
                <w:b/>
                <w:bCs/>
                <w:sz w:val="22"/>
                <w:szCs w:val="22"/>
              </w:rPr>
            </w:pPr>
            <w:r w:rsidRPr="00B72BBC">
              <w:rPr>
                <w:rFonts w:ascii="Arial" w:hAnsi="Arial" w:cs="Arial"/>
                <w:b/>
                <w:bCs/>
                <w:sz w:val="22"/>
                <w:szCs w:val="22"/>
              </w:rPr>
              <w:t>Replace GCC 33.1.1 as per following:</w:t>
            </w:r>
          </w:p>
          <w:p w14:paraId="15FDED5E" w14:textId="77777777" w:rsidR="00C54B9E" w:rsidRPr="00B72BBC" w:rsidRDefault="00C54B9E" w:rsidP="00C54B9E">
            <w:pPr>
              <w:jc w:val="both"/>
              <w:rPr>
                <w:rFonts w:ascii="Arial" w:hAnsi="Arial" w:cs="Arial"/>
                <w:b/>
                <w:bCs/>
                <w:sz w:val="22"/>
                <w:szCs w:val="22"/>
              </w:rPr>
            </w:pPr>
          </w:p>
          <w:p w14:paraId="4987F62E" w14:textId="77777777" w:rsidR="00C54B9E" w:rsidRPr="00B72BBC" w:rsidRDefault="00C54B9E" w:rsidP="00C54B9E">
            <w:pPr>
              <w:ind w:left="40" w:hanging="40"/>
              <w:jc w:val="both"/>
              <w:rPr>
                <w:rFonts w:ascii="Arial" w:hAnsi="Arial" w:cs="Arial"/>
                <w:sz w:val="22"/>
                <w:szCs w:val="22"/>
                <w:lang w:val="en-IN"/>
              </w:rPr>
            </w:pPr>
            <w:r w:rsidRPr="00B72BBC">
              <w:rPr>
                <w:rFonts w:ascii="Arial" w:hAnsi="Arial" w:cs="Arial"/>
                <w:sz w:val="22"/>
                <w:szCs w:val="22"/>
              </w:rPr>
              <w:t xml:space="preserve">Subject to GCC Sub-Clauses 33.2.5 and 33.2.7, the Employer shall have the right to propose, and subsequently require, that 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w:t>
            </w:r>
            <w:r w:rsidRPr="00B72BBC">
              <w:rPr>
                <w:rFonts w:ascii="Arial" w:hAnsi="Arial" w:cs="Arial"/>
                <w:sz w:val="22"/>
                <w:szCs w:val="22"/>
              </w:rPr>
              <w:lastRenderedPageBreak/>
              <w:t>the Change envisaged with the nature of the Facilities as specified in the Contract.</w:t>
            </w:r>
          </w:p>
          <w:p w14:paraId="7FFC240A" w14:textId="77777777" w:rsidR="00C54B9E" w:rsidRPr="00B72BBC" w:rsidRDefault="00C54B9E" w:rsidP="00C54B9E">
            <w:pPr>
              <w:ind w:left="40" w:hanging="40"/>
              <w:jc w:val="both"/>
              <w:rPr>
                <w:rFonts w:ascii="Arial" w:hAnsi="Arial" w:cs="Arial"/>
                <w:b/>
                <w:bCs/>
                <w:sz w:val="22"/>
                <w:szCs w:val="22"/>
              </w:rPr>
            </w:pPr>
          </w:p>
          <w:p w14:paraId="158F6DCD" w14:textId="2A3A25F6" w:rsidR="00C54B9E" w:rsidRPr="00B72BBC" w:rsidRDefault="00C54B9E" w:rsidP="00C54B9E">
            <w:pPr>
              <w:ind w:left="40" w:hanging="40"/>
              <w:jc w:val="both"/>
              <w:rPr>
                <w:rFonts w:ascii="Arial" w:hAnsi="Arial" w:cs="Arial"/>
                <w:b/>
                <w:bCs/>
                <w:sz w:val="22"/>
                <w:szCs w:val="22"/>
                <w:lang w:val="en-IN"/>
              </w:rPr>
            </w:pPr>
            <w:proofErr w:type="gramStart"/>
            <w:r w:rsidRPr="00B72BBC">
              <w:rPr>
                <w:rFonts w:ascii="Arial" w:hAnsi="Arial" w:cs="Arial"/>
                <w:b/>
                <w:bCs/>
                <w:sz w:val="22"/>
                <w:szCs w:val="22"/>
                <w:lang w:val="en-IN"/>
              </w:rPr>
              <w:t>For the purpose of</w:t>
            </w:r>
            <w:proofErr w:type="gramEnd"/>
            <w:r w:rsidRPr="00B72BBC">
              <w:rPr>
                <w:rFonts w:ascii="Arial" w:hAnsi="Arial" w:cs="Arial"/>
                <w:b/>
                <w:bCs/>
                <w:sz w:val="22"/>
                <w:szCs w:val="22"/>
                <w:lang w:val="en-IN"/>
              </w:rPr>
              <w:t xml:space="preserve"> this Clause, Change is broadly categorized in the following three categories: -</w:t>
            </w:r>
          </w:p>
          <w:p w14:paraId="3A74065F" w14:textId="77777777" w:rsidR="00C54B9E" w:rsidRPr="00B72BBC" w:rsidRDefault="00C54B9E" w:rsidP="00C54B9E">
            <w:pPr>
              <w:ind w:left="40" w:hanging="40"/>
              <w:jc w:val="both"/>
              <w:rPr>
                <w:rFonts w:ascii="Arial" w:hAnsi="Arial" w:cs="Arial"/>
                <w:b/>
                <w:bCs/>
                <w:sz w:val="22"/>
                <w:szCs w:val="22"/>
                <w:lang w:val="en-IN"/>
              </w:rPr>
            </w:pPr>
          </w:p>
          <w:p w14:paraId="10254D7F" w14:textId="77777777" w:rsidR="00C54B9E" w:rsidRPr="00B72BBC" w:rsidRDefault="00C54B9E" w:rsidP="00C54B9E">
            <w:pPr>
              <w:pStyle w:val="ListParagraph"/>
              <w:numPr>
                <w:ilvl w:val="0"/>
                <w:numId w:val="34"/>
              </w:numPr>
              <w:ind w:left="598" w:hanging="567"/>
              <w:contextualSpacing/>
              <w:jc w:val="both"/>
              <w:rPr>
                <w:rFonts w:ascii="Arial" w:hAnsi="Arial" w:cs="Arial"/>
                <w:b/>
                <w:bCs/>
                <w:sz w:val="22"/>
                <w:szCs w:val="22"/>
              </w:rPr>
            </w:pPr>
            <w:r w:rsidRPr="00B72BBC">
              <w:rPr>
                <w:rFonts w:ascii="Arial" w:hAnsi="Arial" w:cs="Arial"/>
                <w:b/>
                <w:bCs/>
                <w:sz w:val="22"/>
                <w:szCs w:val="22"/>
                <w:u w:val="single"/>
              </w:rPr>
              <w:t>Existing item</w:t>
            </w:r>
            <w:r w:rsidRPr="00B72BBC">
              <w:rPr>
                <w:rFonts w:ascii="Arial" w:hAnsi="Arial" w:cs="Arial"/>
                <w:b/>
                <w:bCs/>
                <w:sz w:val="22"/>
                <w:szCs w:val="22"/>
              </w:rPr>
              <w:t xml:space="preserve">: Any item existing in the </w:t>
            </w:r>
            <w:proofErr w:type="spellStart"/>
            <w:r w:rsidRPr="00B72BBC">
              <w:rPr>
                <w:rFonts w:ascii="Arial" w:hAnsi="Arial" w:cs="Arial"/>
                <w:b/>
                <w:bCs/>
                <w:sz w:val="22"/>
                <w:szCs w:val="22"/>
              </w:rPr>
              <w:t>BoQ</w:t>
            </w:r>
            <w:proofErr w:type="spellEnd"/>
            <w:r w:rsidRPr="00B72BBC">
              <w:rPr>
                <w:rFonts w:ascii="Arial" w:hAnsi="Arial" w:cs="Arial"/>
                <w:b/>
                <w:bCs/>
                <w:sz w:val="22"/>
                <w:szCs w:val="22"/>
              </w:rPr>
              <w:t xml:space="preserve"> in Contract. </w:t>
            </w:r>
          </w:p>
          <w:p w14:paraId="021AB298" w14:textId="77777777" w:rsidR="00C54B9E" w:rsidRPr="00B72BBC" w:rsidRDefault="00C54B9E" w:rsidP="00C54B9E">
            <w:pPr>
              <w:pStyle w:val="ListParagraph"/>
              <w:ind w:left="598"/>
              <w:jc w:val="both"/>
              <w:rPr>
                <w:rFonts w:ascii="Arial" w:hAnsi="Arial" w:cs="Arial"/>
                <w:b/>
                <w:bCs/>
                <w:sz w:val="22"/>
                <w:szCs w:val="22"/>
              </w:rPr>
            </w:pPr>
          </w:p>
          <w:p w14:paraId="55422033" w14:textId="77777777" w:rsidR="00C54B9E" w:rsidRPr="00B72BBC" w:rsidRDefault="00C54B9E" w:rsidP="00C54B9E">
            <w:pPr>
              <w:pStyle w:val="ListParagraph"/>
              <w:numPr>
                <w:ilvl w:val="0"/>
                <w:numId w:val="34"/>
              </w:numPr>
              <w:ind w:left="598" w:hanging="567"/>
              <w:contextualSpacing/>
              <w:jc w:val="both"/>
              <w:rPr>
                <w:rFonts w:ascii="Arial" w:hAnsi="Arial" w:cs="Arial"/>
                <w:b/>
                <w:bCs/>
                <w:sz w:val="22"/>
                <w:szCs w:val="22"/>
              </w:rPr>
            </w:pPr>
            <w:r w:rsidRPr="00B72BBC">
              <w:rPr>
                <w:rFonts w:ascii="Arial" w:hAnsi="Arial" w:cs="Arial"/>
                <w:b/>
                <w:bCs/>
                <w:sz w:val="22"/>
                <w:szCs w:val="22"/>
                <w:u w:val="single"/>
              </w:rPr>
              <w:t>Substituted item</w:t>
            </w:r>
            <w:r w:rsidRPr="00B72BBC">
              <w:rPr>
                <w:rFonts w:ascii="Arial" w:hAnsi="Arial" w:cs="Arial"/>
                <w:b/>
                <w:bCs/>
                <w:sz w:val="22"/>
                <w:szCs w:val="22"/>
              </w:rPr>
              <w:t xml:space="preserve">: Any item which is to be included in lieu of an existing item in the </w:t>
            </w:r>
            <w:proofErr w:type="spellStart"/>
            <w:r w:rsidRPr="00B72BBC">
              <w:rPr>
                <w:rFonts w:ascii="Arial" w:hAnsi="Arial" w:cs="Arial"/>
                <w:b/>
                <w:bCs/>
                <w:sz w:val="22"/>
                <w:szCs w:val="22"/>
              </w:rPr>
              <w:t>BoQ</w:t>
            </w:r>
            <w:proofErr w:type="spellEnd"/>
            <w:r w:rsidRPr="00B72BBC">
              <w:rPr>
                <w:rFonts w:ascii="Arial" w:hAnsi="Arial" w:cs="Arial"/>
                <w:b/>
                <w:bCs/>
                <w:sz w:val="22"/>
                <w:szCs w:val="22"/>
              </w:rPr>
              <w:t xml:space="preserve"> in Contract. </w:t>
            </w:r>
          </w:p>
          <w:p w14:paraId="64DA1A19" w14:textId="77777777" w:rsidR="00C54B9E" w:rsidRPr="00B72BBC" w:rsidRDefault="00C54B9E" w:rsidP="00C54B9E">
            <w:pPr>
              <w:pStyle w:val="ListParagraph"/>
              <w:rPr>
                <w:rFonts w:ascii="Arial" w:hAnsi="Arial" w:cs="Arial"/>
                <w:b/>
                <w:bCs/>
                <w:sz w:val="22"/>
                <w:szCs w:val="22"/>
              </w:rPr>
            </w:pPr>
          </w:p>
          <w:p w14:paraId="4728C20F" w14:textId="77777777" w:rsidR="00C54B9E" w:rsidRDefault="00C54B9E" w:rsidP="00C54B9E">
            <w:pPr>
              <w:pStyle w:val="ListParagraph"/>
              <w:numPr>
                <w:ilvl w:val="0"/>
                <w:numId w:val="34"/>
              </w:numPr>
              <w:ind w:left="598" w:hanging="567"/>
              <w:contextualSpacing/>
              <w:jc w:val="both"/>
              <w:rPr>
                <w:rFonts w:ascii="Arial" w:hAnsi="Arial" w:cs="Arial"/>
                <w:b/>
                <w:bCs/>
                <w:sz w:val="22"/>
                <w:szCs w:val="22"/>
              </w:rPr>
            </w:pPr>
            <w:r w:rsidRPr="00B72BBC">
              <w:rPr>
                <w:rFonts w:ascii="Arial" w:hAnsi="Arial" w:cs="Arial"/>
                <w:b/>
                <w:bCs/>
                <w:sz w:val="22"/>
                <w:szCs w:val="22"/>
                <w:u w:val="single"/>
              </w:rPr>
              <w:t>New item</w:t>
            </w:r>
            <w:r w:rsidRPr="00B72BBC">
              <w:rPr>
                <w:rFonts w:ascii="Arial" w:hAnsi="Arial" w:cs="Arial"/>
                <w:b/>
                <w:bCs/>
                <w:sz w:val="22"/>
                <w:szCs w:val="22"/>
              </w:rPr>
              <w:t xml:space="preserve">: Any item which was not originally included in the </w:t>
            </w:r>
            <w:proofErr w:type="spellStart"/>
            <w:r w:rsidRPr="00B72BBC">
              <w:rPr>
                <w:rFonts w:ascii="Arial" w:hAnsi="Arial" w:cs="Arial"/>
                <w:b/>
                <w:bCs/>
                <w:sz w:val="22"/>
                <w:szCs w:val="22"/>
              </w:rPr>
              <w:t>BoQ</w:t>
            </w:r>
            <w:proofErr w:type="spellEnd"/>
            <w:r w:rsidRPr="00B72BBC">
              <w:rPr>
                <w:rFonts w:ascii="Arial" w:hAnsi="Arial" w:cs="Arial"/>
                <w:b/>
                <w:bCs/>
                <w:sz w:val="22"/>
                <w:szCs w:val="22"/>
              </w:rPr>
              <w:t xml:space="preserve"> in Contract. </w:t>
            </w:r>
          </w:p>
          <w:p w14:paraId="0E35BA79" w14:textId="4BDF0DFF" w:rsidR="00C54B9E" w:rsidRPr="00B72BBC" w:rsidRDefault="00C54B9E" w:rsidP="00C54B9E">
            <w:pPr>
              <w:pStyle w:val="ListParagraph"/>
              <w:ind w:left="598"/>
              <w:contextualSpacing/>
              <w:jc w:val="both"/>
              <w:rPr>
                <w:rFonts w:ascii="Arial" w:hAnsi="Arial" w:cs="Arial"/>
                <w:b/>
                <w:bCs/>
                <w:sz w:val="22"/>
                <w:szCs w:val="22"/>
              </w:rPr>
            </w:pPr>
            <w:r w:rsidRPr="00B72BBC">
              <w:rPr>
                <w:rFonts w:ascii="Arial" w:hAnsi="Arial" w:cs="Arial"/>
                <w:b/>
                <w:bCs/>
                <w:sz w:val="22"/>
                <w:szCs w:val="22"/>
              </w:rPr>
              <w:t>  </w:t>
            </w:r>
          </w:p>
        </w:tc>
      </w:tr>
      <w:tr w:rsidR="00C54B9E" w:rsidRPr="00B72BBC" w14:paraId="0F3677A2" w14:textId="77777777" w:rsidTr="0095077F">
        <w:tc>
          <w:tcPr>
            <w:tcW w:w="865" w:type="dxa"/>
            <w:tcBorders>
              <w:right w:val="single" w:sz="4" w:space="0" w:color="auto"/>
            </w:tcBorders>
          </w:tcPr>
          <w:p w14:paraId="39DB73C7" w14:textId="77777777" w:rsidR="00C54B9E" w:rsidRPr="00B72BBC" w:rsidRDefault="00C54B9E" w:rsidP="00C54B9E">
            <w:pPr>
              <w:numPr>
                <w:ilvl w:val="0"/>
                <w:numId w:val="1"/>
              </w:numPr>
              <w:rPr>
                <w:rFonts w:ascii="Arial" w:hAnsi="Arial" w:cs="Arial"/>
                <w:sz w:val="22"/>
                <w:szCs w:val="22"/>
              </w:rPr>
            </w:pPr>
          </w:p>
        </w:tc>
        <w:tc>
          <w:tcPr>
            <w:tcW w:w="994" w:type="dxa"/>
            <w:tcBorders>
              <w:right w:val="single" w:sz="4" w:space="0" w:color="auto"/>
            </w:tcBorders>
          </w:tcPr>
          <w:p w14:paraId="32F57109" w14:textId="50CF7E4D" w:rsidR="00C54B9E" w:rsidRPr="00B72BBC" w:rsidRDefault="00C54B9E" w:rsidP="00C54B9E">
            <w:pPr>
              <w:jc w:val="both"/>
              <w:rPr>
                <w:rFonts w:ascii="Arial" w:hAnsi="Arial" w:cs="Arial"/>
                <w:sz w:val="22"/>
                <w:szCs w:val="22"/>
              </w:rPr>
            </w:pPr>
            <w:r w:rsidRPr="00B72BBC">
              <w:rPr>
                <w:rFonts w:ascii="Arial" w:hAnsi="Arial" w:cs="Arial"/>
                <w:sz w:val="22"/>
                <w:szCs w:val="22"/>
              </w:rPr>
              <w:t>GCC 33.2.3</w:t>
            </w:r>
          </w:p>
        </w:tc>
        <w:tc>
          <w:tcPr>
            <w:tcW w:w="7653" w:type="dxa"/>
            <w:tcBorders>
              <w:left w:val="nil"/>
            </w:tcBorders>
          </w:tcPr>
          <w:p w14:paraId="00FCA9FA" w14:textId="77777777" w:rsidR="00C54B9E" w:rsidRPr="00B72BBC" w:rsidRDefault="00C54B9E" w:rsidP="00C54B9E">
            <w:pPr>
              <w:jc w:val="both"/>
              <w:rPr>
                <w:rFonts w:ascii="Arial" w:hAnsi="Arial" w:cs="Arial"/>
                <w:b/>
                <w:bCs/>
                <w:sz w:val="22"/>
                <w:szCs w:val="22"/>
              </w:rPr>
            </w:pPr>
            <w:r w:rsidRPr="00B72BBC">
              <w:rPr>
                <w:rFonts w:ascii="Arial" w:hAnsi="Arial" w:cs="Arial"/>
                <w:b/>
                <w:bCs/>
                <w:sz w:val="22"/>
                <w:szCs w:val="22"/>
              </w:rPr>
              <w:t>Replace the existing GCC Sub-Clause 33.2.3 with the following:</w:t>
            </w:r>
          </w:p>
          <w:p w14:paraId="78117A77" w14:textId="77777777" w:rsidR="00C54B9E" w:rsidRPr="00B72BBC" w:rsidRDefault="00C54B9E" w:rsidP="00C54B9E">
            <w:pPr>
              <w:jc w:val="both"/>
              <w:rPr>
                <w:rFonts w:ascii="Arial" w:hAnsi="Arial" w:cs="Arial"/>
                <w:sz w:val="22"/>
                <w:szCs w:val="22"/>
              </w:rPr>
            </w:pPr>
          </w:p>
          <w:p w14:paraId="51940C3C" w14:textId="77777777" w:rsidR="00C54B9E" w:rsidRPr="00B72BBC" w:rsidRDefault="00C54B9E" w:rsidP="00C54B9E">
            <w:pPr>
              <w:ind w:left="40" w:hanging="8"/>
              <w:jc w:val="both"/>
              <w:rPr>
                <w:rFonts w:ascii="Arial" w:hAnsi="Arial" w:cs="Arial"/>
                <w:b/>
                <w:bCs/>
                <w:sz w:val="22"/>
                <w:szCs w:val="22"/>
              </w:rPr>
            </w:pPr>
            <w:r w:rsidRPr="00B72BBC">
              <w:rPr>
                <w:rFonts w:ascii="Arial" w:hAnsi="Arial" w:cs="Arial"/>
                <w:sz w:val="22"/>
                <w:szCs w:val="22"/>
              </w:rPr>
              <w:t xml:space="preserve">If before or during the preparation of the Change Proposal it becomes apparent that the aggregate effect of compliance therewith and with all other Change Orders that have already become binding upon the Contractor under this GCC Clause 33 would be to increase or decrease the Contract Price as originally set forth in Article 2 (Contract Price and Terms of Payment) of the Contract Agreement or subsequently amended Contract Price pursuant to GCC Clause 36A (Partial Offloading) hereof, by more than the percentage specified in SCC, the Employer and the Contractor shall agree on specific rates for valuation of the Change beyond the specified percentage </w:t>
            </w:r>
            <w:r w:rsidRPr="00B72BBC">
              <w:rPr>
                <w:rFonts w:ascii="Arial" w:hAnsi="Arial" w:cs="Arial"/>
                <w:b/>
                <w:bCs/>
                <w:sz w:val="22"/>
                <w:szCs w:val="22"/>
              </w:rPr>
              <w:t xml:space="preserve">in the manner specified at GCC Clause 33.2.4.1 b) below. </w:t>
            </w:r>
          </w:p>
          <w:p w14:paraId="37A6397B" w14:textId="77777777" w:rsidR="00C54B9E" w:rsidRPr="00B72BBC" w:rsidRDefault="00C54B9E" w:rsidP="00C54B9E">
            <w:pPr>
              <w:ind w:left="40" w:hanging="40"/>
              <w:jc w:val="both"/>
              <w:rPr>
                <w:rFonts w:ascii="Arial" w:hAnsi="Arial" w:cs="Arial"/>
                <w:sz w:val="22"/>
                <w:szCs w:val="22"/>
              </w:rPr>
            </w:pPr>
          </w:p>
          <w:p w14:paraId="24040EE8" w14:textId="77777777" w:rsidR="00C54B9E" w:rsidRDefault="00C54B9E" w:rsidP="00C54B9E">
            <w:pPr>
              <w:jc w:val="both"/>
              <w:rPr>
                <w:rFonts w:ascii="Arial" w:hAnsi="Arial" w:cs="Arial"/>
                <w:sz w:val="22"/>
                <w:szCs w:val="22"/>
              </w:rPr>
            </w:pPr>
            <w:r w:rsidRPr="00B72BBC">
              <w:rPr>
                <w:rFonts w:ascii="Arial" w:hAnsi="Arial" w:cs="Arial"/>
                <w:sz w:val="22"/>
                <w:szCs w:val="22"/>
              </w:rPr>
              <w:t>For the said purpose, the Contract Price means the Contract Price of the Facilities notwithstanding the Construction of the Contract.</w:t>
            </w:r>
          </w:p>
          <w:p w14:paraId="0CFE34A6" w14:textId="3D80C36D" w:rsidR="00C54B9E" w:rsidRPr="00B72BBC" w:rsidRDefault="00C54B9E" w:rsidP="00C54B9E">
            <w:pPr>
              <w:jc w:val="both"/>
              <w:rPr>
                <w:rFonts w:ascii="Arial" w:hAnsi="Arial" w:cs="Arial"/>
                <w:b/>
                <w:bCs/>
                <w:sz w:val="22"/>
                <w:szCs w:val="22"/>
              </w:rPr>
            </w:pPr>
          </w:p>
        </w:tc>
      </w:tr>
      <w:tr w:rsidR="00C54B9E" w:rsidRPr="00B72BBC" w14:paraId="1589740B" w14:textId="77777777" w:rsidTr="0095077F">
        <w:tc>
          <w:tcPr>
            <w:tcW w:w="865" w:type="dxa"/>
            <w:tcBorders>
              <w:right w:val="single" w:sz="4" w:space="0" w:color="auto"/>
            </w:tcBorders>
          </w:tcPr>
          <w:p w14:paraId="1DF17B66" w14:textId="77777777" w:rsidR="00C54B9E" w:rsidRPr="00B72BBC" w:rsidRDefault="00C54B9E" w:rsidP="00C54B9E">
            <w:pPr>
              <w:numPr>
                <w:ilvl w:val="0"/>
                <w:numId w:val="1"/>
              </w:numPr>
              <w:rPr>
                <w:rFonts w:ascii="Arial" w:hAnsi="Arial" w:cs="Arial"/>
                <w:sz w:val="22"/>
                <w:szCs w:val="22"/>
              </w:rPr>
            </w:pPr>
          </w:p>
        </w:tc>
        <w:tc>
          <w:tcPr>
            <w:tcW w:w="994" w:type="dxa"/>
            <w:tcBorders>
              <w:right w:val="single" w:sz="4" w:space="0" w:color="auto"/>
            </w:tcBorders>
          </w:tcPr>
          <w:p w14:paraId="5417C082" w14:textId="2DEC03F7" w:rsidR="00C54B9E" w:rsidRPr="00B72BBC" w:rsidRDefault="00C54B9E" w:rsidP="00C54B9E">
            <w:pPr>
              <w:jc w:val="both"/>
              <w:rPr>
                <w:rFonts w:ascii="Arial" w:hAnsi="Arial" w:cs="Arial"/>
                <w:sz w:val="22"/>
                <w:szCs w:val="22"/>
              </w:rPr>
            </w:pPr>
            <w:r w:rsidRPr="00B72BBC">
              <w:rPr>
                <w:rFonts w:ascii="Arial" w:hAnsi="Arial" w:cs="Arial"/>
                <w:sz w:val="22"/>
                <w:szCs w:val="22"/>
              </w:rPr>
              <w:t>GCC 33.2.3</w:t>
            </w:r>
          </w:p>
        </w:tc>
        <w:tc>
          <w:tcPr>
            <w:tcW w:w="7653" w:type="dxa"/>
            <w:tcBorders>
              <w:left w:val="nil"/>
            </w:tcBorders>
          </w:tcPr>
          <w:p w14:paraId="33E430C3" w14:textId="77777777" w:rsidR="00C54B9E" w:rsidRPr="00B72BBC" w:rsidRDefault="00C54B9E" w:rsidP="00C54B9E">
            <w:pPr>
              <w:jc w:val="both"/>
              <w:rPr>
                <w:rFonts w:ascii="Arial" w:hAnsi="Arial" w:cs="Arial"/>
                <w:b/>
                <w:bCs/>
                <w:sz w:val="22"/>
                <w:szCs w:val="22"/>
              </w:rPr>
            </w:pPr>
            <w:r w:rsidRPr="00B72BBC">
              <w:rPr>
                <w:rFonts w:ascii="Arial" w:hAnsi="Arial" w:cs="Arial"/>
                <w:b/>
                <w:bCs/>
                <w:sz w:val="22"/>
                <w:szCs w:val="22"/>
              </w:rPr>
              <w:t>Supplementing Clause GCC 33.2.3</w:t>
            </w:r>
          </w:p>
          <w:p w14:paraId="542F887C" w14:textId="77777777" w:rsidR="00C54B9E" w:rsidRPr="00B72BBC" w:rsidRDefault="00C54B9E" w:rsidP="00C54B9E">
            <w:pPr>
              <w:jc w:val="both"/>
              <w:rPr>
                <w:rFonts w:ascii="Arial" w:hAnsi="Arial" w:cs="Arial"/>
                <w:sz w:val="22"/>
                <w:szCs w:val="22"/>
              </w:rPr>
            </w:pPr>
          </w:p>
          <w:p w14:paraId="78A23D22" w14:textId="77777777" w:rsidR="00C54B9E" w:rsidRDefault="00C54B9E" w:rsidP="00C54B9E">
            <w:pPr>
              <w:jc w:val="both"/>
              <w:rPr>
                <w:rFonts w:ascii="Arial" w:hAnsi="Arial" w:cs="Arial"/>
                <w:sz w:val="22"/>
                <w:szCs w:val="22"/>
              </w:rPr>
            </w:pPr>
            <w:r w:rsidRPr="00B72BBC">
              <w:rPr>
                <w:rFonts w:ascii="Arial" w:hAnsi="Arial" w:cs="Arial"/>
                <w:sz w:val="22"/>
                <w:szCs w:val="22"/>
              </w:rPr>
              <w:t>Percentage for the Change Proposal under this Clause shall be limited to Fifteen (15) percent.</w:t>
            </w:r>
          </w:p>
          <w:p w14:paraId="2E412DDE" w14:textId="3E93E4DC" w:rsidR="00C54B9E" w:rsidRPr="00B72BBC" w:rsidRDefault="00C54B9E" w:rsidP="00C54B9E">
            <w:pPr>
              <w:jc w:val="both"/>
              <w:rPr>
                <w:rFonts w:ascii="Arial" w:hAnsi="Arial" w:cs="Arial"/>
                <w:b/>
                <w:bCs/>
                <w:sz w:val="22"/>
                <w:szCs w:val="22"/>
              </w:rPr>
            </w:pPr>
          </w:p>
        </w:tc>
      </w:tr>
      <w:tr w:rsidR="00C54B9E" w:rsidRPr="00B72BBC" w14:paraId="6B38EE75" w14:textId="77777777" w:rsidTr="0095077F">
        <w:tc>
          <w:tcPr>
            <w:tcW w:w="865" w:type="dxa"/>
            <w:tcBorders>
              <w:right w:val="single" w:sz="4" w:space="0" w:color="auto"/>
            </w:tcBorders>
          </w:tcPr>
          <w:p w14:paraId="609752C7" w14:textId="77777777" w:rsidR="00C54B9E" w:rsidRPr="00B72BBC" w:rsidRDefault="00C54B9E" w:rsidP="00C54B9E">
            <w:pPr>
              <w:numPr>
                <w:ilvl w:val="0"/>
                <w:numId w:val="1"/>
              </w:numPr>
              <w:rPr>
                <w:rFonts w:ascii="Arial" w:hAnsi="Arial" w:cs="Arial"/>
                <w:sz w:val="22"/>
                <w:szCs w:val="22"/>
              </w:rPr>
            </w:pPr>
          </w:p>
        </w:tc>
        <w:tc>
          <w:tcPr>
            <w:tcW w:w="994" w:type="dxa"/>
            <w:tcBorders>
              <w:right w:val="single" w:sz="4" w:space="0" w:color="auto"/>
            </w:tcBorders>
          </w:tcPr>
          <w:p w14:paraId="284F924F" w14:textId="0597DA89" w:rsidR="00C54B9E" w:rsidRPr="00B72BBC" w:rsidRDefault="00C54B9E" w:rsidP="00C54B9E">
            <w:pPr>
              <w:jc w:val="both"/>
              <w:rPr>
                <w:rFonts w:ascii="Arial" w:hAnsi="Arial" w:cs="Arial"/>
                <w:sz w:val="22"/>
                <w:szCs w:val="22"/>
              </w:rPr>
            </w:pPr>
            <w:r w:rsidRPr="00B72BBC">
              <w:rPr>
                <w:rFonts w:ascii="Arial" w:hAnsi="Arial" w:cs="Arial"/>
                <w:sz w:val="22"/>
                <w:szCs w:val="22"/>
              </w:rPr>
              <w:t>GCC 33.2.4</w:t>
            </w:r>
          </w:p>
        </w:tc>
        <w:tc>
          <w:tcPr>
            <w:tcW w:w="7653" w:type="dxa"/>
            <w:tcBorders>
              <w:left w:val="nil"/>
            </w:tcBorders>
          </w:tcPr>
          <w:p w14:paraId="37307A87" w14:textId="77777777" w:rsidR="00C54B9E" w:rsidRPr="00B72BBC" w:rsidRDefault="00C54B9E" w:rsidP="00C54B9E">
            <w:pPr>
              <w:jc w:val="both"/>
              <w:rPr>
                <w:rFonts w:ascii="Arial" w:hAnsi="Arial" w:cs="Arial"/>
                <w:b/>
                <w:bCs/>
                <w:sz w:val="22"/>
                <w:szCs w:val="22"/>
              </w:rPr>
            </w:pPr>
            <w:r w:rsidRPr="00B72BBC">
              <w:rPr>
                <w:rFonts w:ascii="Arial" w:hAnsi="Arial" w:cs="Arial"/>
                <w:b/>
                <w:bCs/>
                <w:sz w:val="22"/>
                <w:szCs w:val="22"/>
              </w:rPr>
              <w:t>Replace the existing Provision GCC 33.2.4 as below:</w:t>
            </w:r>
          </w:p>
          <w:p w14:paraId="59D9703F" w14:textId="77777777" w:rsidR="00C54B9E" w:rsidRPr="00B72BBC" w:rsidRDefault="00C54B9E" w:rsidP="00C54B9E">
            <w:pPr>
              <w:jc w:val="both"/>
              <w:rPr>
                <w:rFonts w:ascii="Arial" w:hAnsi="Arial" w:cs="Arial"/>
                <w:b/>
                <w:bCs/>
                <w:sz w:val="22"/>
                <w:szCs w:val="22"/>
              </w:rPr>
            </w:pPr>
          </w:p>
          <w:p w14:paraId="05B40D9D" w14:textId="77777777" w:rsidR="00C54B9E" w:rsidRPr="00B72BBC" w:rsidRDefault="00C54B9E" w:rsidP="00C54B9E">
            <w:pPr>
              <w:ind w:left="40" w:hanging="40"/>
              <w:jc w:val="both"/>
              <w:rPr>
                <w:rFonts w:ascii="Arial" w:hAnsi="Arial" w:cs="Arial"/>
                <w:b/>
                <w:bCs/>
                <w:sz w:val="22"/>
                <w:szCs w:val="22"/>
              </w:rPr>
            </w:pPr>
            <w:r w:rsidRPr="00B72BBC">
              <w:rPr>
                <w:rFonts w:ascii="Arial" w:hAnsi="Arial" w:cs="Arial"/>
                <w:sz w:val="22"/>
                <w:szCs w:val="22"/>
              </w:rPr>
              <w:t xml:space="preserve">If rates and prices of any change are not available in the Contract, the parties thereto shall agree on specific rates for the valuation of the change and all matters therein related to the change. </w:t>
            </w:r>
            <w:r w:rsidRPr="00B72BBC">
              <w:rPr>
                <w:rFonts w:ascii="Arial" w:hAnsi="Arial" w:cs="Arial"/>
                <w:b/>
                <w:bCs/>
                <w:sz w:val="22"/>
                <w:szCs w:val="22"/>
              </w:rPr>
              <w:t>For arriving at such rates for the valuation of change, following guidelines are hereby specified: -</w:t>
            </w:r>
          </w:p>
          <w:p w14:paraId="677AE2A6" w14:textId="77777777" w:rsidR="00C54B9E" w:rsidRPr="00B72BBC" w:rsidRDefault="00C54B9E" w:rsidP="00C54B9E">
            <w:pPr>
              <w:ind w:left="40" w:hanging="40"/>
              <w:jc w:val="both"/>
              <w:rPr>
                <w:rFonts w:ascii="Arial" w:hAnsi="Arial" w:cs="Arial"/>
                <w:b/>
                <w:bCs/>
                <w:sz w:val="22"/>
                <w:szCs w:val="22"/>
              </w:rPr>
            </w:pPr>
          </w:p>
          <w:p w14:paraId="7055F75B" w14:textId="77777777" w:rsidR="00C54B9E" w:rsidRPr="00B72BBC" w:rsidRDefault="00C54B9E" w:rsidP="00C54B9E">
            <w:pPr>
              <w:jc w:val="both"/>
              <w:rPr>
                <w:rFonts w:ascii="Arial" w:hAnsi="Arial" w:cs="Arial"/>
                <w:b/>
                <w:bCs/>
                <w:sz w:val="22"/>
                <w:szCs w:val="22"/>
              </w:rPr>
            </w:pPr>
            <w:r w:rsidRPr="00B72BBC">
              <w:rPr>
                <w:rFonts w:ascii="Arial" w:hAnsi="Arial" w:cs="Arial"/>
                <w:b/>
                <w:bCs/>
                <w:sz w:val="22"/>
                <w:szCs w:val="22"/>
              </w:rPr>
              <w:t xml:space="preserve">33.2.4.1 </w:t>
            </w:r>
            <w:r w:rsidRPr="00B72BBC">
              <w:rPr>
                <w:rFonts w:ascii="Arial" w:hAnsi="Arial" w:cs="Arial"/>
                <w:b/>
                <w:bCs/>
                <w:sz w:val="22"/>
                <w:szCs w:val="22"/>
                <w:u w:val="single"/>
              </w:rPr>
              <w:t>For New items</w:t>
            </w:r>
            <w:r w:rsidRPr="00B72BBC">
              <w:rPr>
                <w:rFonts w:ascii="Arial" w:hAnsi="Arial" w:cs="Arial"/>
                <w:b/>
                <w:bCs/>
                <w:sz w:val="22"/>
                <w:szCs w:val="22"/>
              </w:rPr>
              <w:t xml:space="preserve">: - </w:t>
            </w:r>
          </w:p>
          <w:p w14:paraId="2CFF6455" w14:textId="77777777" w:rsidR="00C54B9E" w:rsidRPr="00B72BBC" w:rsidRDefault="00C54B9E" w:rsidP="00C54B9E">
            <w:pPr>
              <w:ind w:left="40" w:hanging="40"/>
              <w:jc w:val="both"/>
              <w:rPr>
                <w:rFonts w:ascii="Arial" w:hAnsi="Arial" w:cs="Arial"/>
                <w:b/>
                <w:bCs/>
                <w:sz w:val="22"/>
                <w:szCs w:val="22"/>
              </w:rPr>
            </w:pPr>
          </w:p>
          <w:p w14:paraId="5CB8D789" w14:textId="77777777" w:rsidR="00C54B9E" w:rsidRPr="00B72BBC" w:rsidRDefault="00C54B9E" w:rsidP="00C54B9E">
            <w:pPr>
              <w:pStyle w:val="ListParagraph"/>
              <w:numPr>
                <w:ilvl w:val="0"/>
                <w:numId w:val="36"/>
              </w:numPr>
              <w:ind w:left="313" w:hanging="283"/>
              <w:contextualSpacing/>
              <w:jc w:val="both"/>
              <w:rPr>
                <w:rFonts w:ascii="Arial" w:hAnsi="Arial" w:cs="Arial"/>
                <w:b/>
                <w:bCs/>
                <w:sz w:val="22"/>
                <w:szCs w:val="22"/>
              </w:rPr>
            </w:pPr>
            <w:r w:rsidRPr="00B72BBC">
              <w:rPr>
                <w:rFonts w:ascii="Arial" w:hAnsi="Arial" w:cs="Arial"/>
                <w:b/>
                <w:bCs/>
                <w:sz w:val="22"/>
                <w:szCs w:val="22"/>
              </w:rPr>
              <w:t xml:space="preserve">If possible, the rate shall be arrived at </w:t>
            </w:r>
            <w:proofErr w:type="gramStart"/>
            <w:r w:rsidRPr="00B72BBC">
              <w:rPr>
                <w:rFonts w:ascii="Arial" w:hAnsi="Arial" w:cs="Arial"/>
                <w:b/>
                <w:bCs/>
                <w:sz w:val="22"/>
                <w:szCs w:val="22"/>
              </w:rPr>
              <w:t>on the basis of</w:t>
            </w:r>
            <w:proofErr w:type="gramEnd"/>
            <w:r w:rsidRPr="00B72BBC">
              <w:rPr>
                <w:rFonts w:ascii="Arial" w:hAnsi="Arial" w:cs="Arial"/>
                <w:b/>
                <w:bCs/>
                <w:sz w:val="22"/>
                <w:szCs w:val="22"/>
              </w:rPr>
              <w:t xml:space="preserve"> similar item available in the contract. </w:t>
            </w:r>
          </w:p>
          <w:p w14:paraId="3A3187A0" w14:textId="77777777" w:rsidR="00C54B9E" w:rsidRPr="00B72BBC" w:rsidRDefault="00C54B9E" w:rsidP="00C54B9E">
            <w:pPr>
              <w:pStyle w:val="ListParagraph"/>
              <w:ind w:left="313"/>
              <w:jc w:val="both"/>
              <w:rPr>
                <w:rFonts w:ascii="Arial" w:hAnsi="Arial" w:cs="Arial"/>
                <w:b/>
                <w:bCs/>
                <w:sz w:val="22"/>
                <w:szCs w:val="22"/>
              </w:rPr>
            </w:pPr>
          </w:p>
          <w:p w14:paraId="192CCB56" w14:textId="77777777" w:rsidR="00C54B9E" w:rsidRPr="00B72BBC" w:rsidRDefault="00C54B9E" w:rsidP="00C54B9E">
            <w:pPr>
              <w:pStyle w:val="ListParagraph"/>
              <w:numPr>
                <w:ilvl w:val="0"/>
                <w:numId w:val="36"/>
              </w:numPr>
              <w:ind w:left="313" w:hanging="313"/>
              <w:contextualSpacing/>
              <w:jc w:val="both"/>
              <w:rPr>
                <w:rFonts w:ascii="Arial" w:hAnsi="Arial" w:cs="Arial"/>
                <w:b/>
                <w:bCs/>
                <w:sz w:val="22"/>
                <w:szCs w:val="22"/>
              </w:rPr>
            </w:pPr>
            <w:r w:rsidRPr="00B72BBC">
              <w:rPr>
                <w:rFonts w:ascii="Arial" w:hAnsi="Arial" w:cs="Arial"/>
                <w:b/>
                <w:bCs/>
                <w:sz w:val="22"/>
                <w:szCs w:val="22"/>
              </w:rPr>
              <w:t xml:space="preserve">In case similar item is not available in the Contract, the rate shall be arrived taking into consideration the following documents in the given order of preference: - </w:t>
            </w:r>
          </w:p>
          <w:p w14:paraId="66815D49" w14:textId="77777777" w:rsidR="00C54B9E" w:rsidRPr="00B72BBC" w:rsidRDefault="00C54B9E" w:rsidP="00C54B9E">
            <w:pPr>
              <w:ind w:left="40" w:hanging="40"/>
              <w:jc w:val="both"/>
              <w:rPr>
                <w:rFonts w:ascii="Arial" w:hAnsi="Arial" w:cs="Arial"/>
                <w:b/>
                <w:bCs/>
                <w:sz w:val="22"/>
                <w:szCs w:val="22"/>
              </w:rPr>
            </w:pPr>
          </w:p>
          <w:p w14:paraId="0BE49875" w14:textId="77777777" w:rsidR="00C54B9E" w:rsidRPr="00B72BBC" w:rsidRDefault="00C54B9E" w:rsidP="00C54B9E">
            <w:pPr>
              <w:pStyle w:val="ListParagraph"/>
              <w:numPr>
                <w:ilvl w:val="0"/>
                <w:numId w:val="35"/>
              </w:numPr>
              <w:contextualSpacing/>
              <w:jc w:val="both"/>
              <w:rPr>
                <w:rFonts w:ascii="Arial" w:hAnsi="Arial" w:cs="Arial"/>
                <w:b/>
                <w:bCs/>
                <w:sz w:val="22"/>
                <w:szCs w:val="22"/>
              </w:rPr>
            </w:pPr>
            <w:r w:rsidRPr="00B72BBC">
              <w:rPr>
                <w:rFonts w:ascii="Arial" w:hAnsi="Arial" w:cs="Arial"/>
                <w:b/>
                <w:bCs/>
                <w:sz w:val="22"/>
                <w:szCs w:val="22"/>
              </w:rPr>
              <w:t xml:space="preserve">POWERGRID SOR (with suitable adjustment </w:t>
            </w:r>
            <w:proofErr w:type="gramStart"/>
            <w:r w:rsidRPr="00B72BBC">
              <w:rPr>
                <w:rFonts w:ascii="Arial" w:hAnsi="Arial" w:cs="Arial"/>
                <w:b/>
                <w:bCs/>
                <w:sz w:val="22"/>
                <w:szCs w:val="22"/>
              </w:rPr>
              <w:t>in regard to</w:t>
            </w:r>
            <w:proofErr w:type="gramEnd"/>
            <w:r w:rsidRPr="00B72BBC">
              <w:rPr>
                <w:rFonts w:ascii="Arial" w:hAnsi="Arial" w:cs="Arial"/>
                <w:b/>
                <w:bCs/>
                <w:sz w:val="22"/>
                <w:szCs w:val="22"/>
              </w:rPr>
              <w:t xml:space="preserve"> the Price Level)</w:t>
            </w:r>
          </w:p>
          <w:p w14:paraId="5BB9794C" w14:textId="77777777" w:rsidR="00C54B9E" w:rsidRPr="00B72BBC" w:rsidRDefault="00C54B9E" w:rsidP="00C54B9E">
            <w:pPr>
              <w:pStyle w:val="ListParagraph"/>
              <w:numPr>
                <w:ilvl w:val="0"/>
                <w:numId w:val="35"/>
              </w:numPr>
              <w:contextualSpacing/>
              <w:jc w:val="both"/>
              <w:rPr>
                <w:rFonts w:ascii="Arial" w:hAnsi="Arial" w:cs="Arial"/>
                <w:b/>
                <w:bCs/>
                <w:sz w:val="22"/>
                <w:szCs w:val="22"/>
              </w:rPr>
            </w:pPr>
            <w:r w:rsidRPr="00B72BBC">
              <w:rPr>
                <w:rFonts w:ascii="Arial" w:hAnsi="Arial" w:cs="Arial"/>
                <w:b/>
                <w:bCs/>
                <w:sz w:val="22"/>
                <w:szCs w:val="22"/>
              </w:rPr>
              <w:t>Analysis of Delhi Schedule of Rates issued by CPWD and considering the declared factor for adjustment.</w:t>
            </w:r>
          </w:p>
          <w:p w14:paraId="756F4CAC" w14:textId="77777777" w:rsidR="00C54B9E" w:rsidRPr="00B72BBC" w:rsidRDefault="00C54B9E" w:rsidP="00C54B9E">
            <w:pPr>
              <w:pStyle w:val="ListParagraph"/>
              <w:numPr>
                <w:ilvl w:val="0"/>
                <w:numId w:val="35"/>
              </w:numPr>
              <w:contextualSpacing/>
              <w:jc w:val="both"/>
              <w:rPr>
                <w:rFonts w:ascii="Arial" w:hAnsi="Arial" w:cs="Arial"/>
                <w:b/>
                <w:bCs/>
                <w:sz w:val="22"/>
                <w:szCs w:val="22"/>
              </w:rPr>
            </w:pPr>
            <w:r w:rsidRPr="00B72BBC">
              <w:rPr>
                <w:rFonts w:ascii="Arial" w:hAnsi="Arial" w:cs="Arial"/>
                <w:b/>
                <w:bCs/>
                <w:sz w:val="22"/>
                <w:szCs w:val="22"/>
              </w:rPr>
              <w:t>Based on the rates of that item available in other Contracts/LOAs: For this purpose, average of rates of that item available in other awards placed during last 02 years for the same region, after suitable extrapolation, wherever required, to bring it to current level and after effecting price adjustment, if any, required on account of mismatch of specifications may be used.</w:t>
            </w:r>
          </w:p>
          <w:p w14:paraId="49DD4A2F" w14:textId="77777777" w:rsidR="00C54B9E" w:rsidRDefault="00C54B9E" w:rsidP="00C54B9E">
            <w:pPr>
              <w:pStyle w:val="ListParagraph"/>
              <w:numPr>
                <w:ilvl w:val="0"/>
                <w:numId w:val="35"/>
              </w:numPr>
              <w:contextualSpacing/>
              <w:jc w:val="both"/>
              <w:rPr>
                <w:rFonts w:ascii="Arial" w:hAnsi="Arial" w:cs="Arial"/>
                <w:b/>
                <w:bCs/>
                <w:sz w:val="22"/>
                <w:szCs w:val="22"/>
              </w:rPr>
            </w:pPr>
            <w:r w:rsidRPr="00B72BBC">
              <w:rPr>
                <w:rFonts w:ascii="Arial" w:hAnsi="Arial" w:cs="Arial"/>
                <w:b/>
                <w:bCs/>
                <w:sz w:val="22"/>
                <w:szCs w:val="22"/>
              </w:rPr>
              <w:t>Rate(s) established from the lowest budgetary quotation from various manufacturers/suppliers (minimum three nos.) plus 15% to cover Contractor’s profit and overhead.</w:t>
            </w:r>
          </w:p>
          <w:p w14:paraId="1851921A" w14:textId="77777777" w:rsidR="00C54B9E" w:rsidRPr="00B72BBC" w:rsidRDefault="00C54B9E" w:rsidP="00C54B9E">
            <w:pPr>
              <w:pStyle w:val="ListParagraph"/>
              <w:ind w:left="1080"/>
              <w:contextualSpacing/>
              <w:jc w:val="both"/>
              <w:rPr>
                <w:rFonts w:ascii="Arial" w:hAnsi="Arial" w:cs="Arial"/>
                <w:b/>
                <w:bCs/>
                <w:sz w:val="22"/>
                <w:szCs w:val="22"/>
              </w:rPr>
            </w:pPr>
          </w:p>
          <w:p w14:paraId="4973D5E6" w14:textId="77777777" w:rsidR="00C54B9E" w:rsidRPr="00B72BBC" w:rsidRDefault="00C54B9E" w:rsidP="00C54B9E">
            <w:pPr>
              <w:jc w:val="both"/>
              <w:rPr>
                <w:rFonts w:ascii="Arial" w:hAnsi="Arial" w:cs="Arial"/>
                <w:b/>
                <w:bCs/>
                <w:sz w:val="22"/>
                <w:szCs w:val="22"/>
              </w:rPr>
            </w:pPr>
            <w:r w:rsidRPr="00B72BBC">
              <w:rPr>
                <w:rFonts w:ascii="Arial" w:hAnsi="Arial" w:cs="Arial"/>
                <w:b/>
                <w:bCs/>
                <w:sz w:val="22"/>
                <w:szCs w:val="22"/>
              </w:rPr>
              <w:t>The finalization of new rates in certain cases may be based on the combination of more than one of the guidelines described at Para a) &amp; b) above.</w:t>
            </w:r>
          </w:p>
          <w:p w14:paraId="7BE1B6D0" w14:textId="77777777" w:rsidR="00C54B9E" w:rsidRPr="00B72BBC" w:rsidRDefault="00C54B9E" w:rsidP="00C54B9E">
            <w:pPr>
              <w:jc w:val="both"/>
              <w:rPr>
                <w:rFonts w:ascii="Arial" w:hAnsi="Arial" w:cs="Arial"/>
                <w:b/>
                <w:bCs/>
                <w:sz w:val="22"/>
                <w:szCs w:val="22"/>
              </w:rPr>
            </w:pPr>
          </w:p>
          <w:p w14:paraId="1D2F36BC" w14:textId="77777777" w:rsidR="00C54B9E" w:rsidRPr="00B72BBC" w:rsidRDefault="00C54B9E" w:rsidP="00C54B9E">
            <w:pPr>
              <w:jc w:val="both"/>
              <w:rPr>
                <w:rFonts w:ascii="Arial" w:hAnsi="Arial" w:cs="Arial"/>
                <w:b/>
                <w:bCs/>
                <w:sz w:val="22"/>
                <w:szCs w:val="22"/>
                <w:u w:val="single"/>
              </w:rPr>
            </w:pPr>
            <w:r w:rsidRPr="00B72BBC">
              <w:rPr>
                <w:rFonts w:ascii="Arial" w:hAnsi="Arial" w:cs="Arial"/>
                <w:b/>
                <w:bCs/>
                <w:sz w:val="22"/>
                <w:szCs w:val="22"/>
              </w:rPr>
              <w:t xml:space="preserve">33.2.4.2 </w:t>
            </w:r>
            <w:r w:rsidRPr="00B72BBC">
              <w:rPr>
                <w:rFonts w:ascii="Arial" w:hAnsi="Arial" w:cs="Arial"/>
                <w:b/>
                <w:bCs/>
                <w:sz w:val="22"/>
                <w:szCs w:val="22"/>
                <w:u w:val="single"/>
              </w:rPr>
              <w:t>For Substitute items:</w:t>
            </w:r>
          </w:p>
          <w:p w14:paraId="375396CD" w14:textId="77777777" w:rsidR="00C54B9E" w:rsidRPr="00B72BBC" w:rsidRDefault="00C54B9E" w:rsidP="00C54B9E">
            <w:pPr>
              <w:jc w:val="both"/>
              <w:rPr>
                <w:rFonts w:ascii="Arial" w:hAnsi="Arial" w:cs="Arial"/>
                <w:b/>
                <w:bCs/>
                <w:sz w:val="22"/>
                <w:szCs w:val="22"/>
                <w:u w:val="single"/>
              </w:rPr>
            </w:pPr>
          </w:p>
          <w:p w14:paraId="1CCCFB69" w14:textId="77777777" w:rsidR="00C54B9E" w:rsidRPr="00B72BBC" w:rsidRDefault="00C54B9E" w:rsidP="00C54B9E">
            <w:pPr>
              <w:ind w:left="40" w:hanging="40"/>
              <w:jc w:val="both"/>
              <w:rPr>
                <w:rFonts w:ascii="Arial" w:hAnsi="Arial" w:cs="Arial"/>
                <w:b/>
                <w:bCs/>
                <w:sz w:val="22"/>
                <w:szCs w:val="22"/>
              </w:rPr>
            </w:pPr>
            <w:r w:rsidRPr="00B72BBC">
              <w:rPr>
                <w:rFonts w:ascii="Arial" w:hAnsi="Arial" w:cs="Arial"/>
                <w:b/>
                <w:bCs/>
                <w:sz w:val="22"/>
                <w:szCs w:val="22"/>
              </w:rPr>
              <w:t xml:space="preserve">For arriving at the rate for Substitute item, the rate for the Existing item (to be substituted) and Substitute item shall be arrived in </w:t>
            </w:r>
            <w:proofErr w:type="gramStart"/>
            <w:r w:rsidRPr="00B72BBC">
              <w:rPr>
                <w:rFonts w:ascii="Arial" w:hAnsi="Arial" w:cs="Arial"/>
                <w:b/>
                <w:bCs/>
                <w:sz w:val="22"/>
                <w:szCs w:val="22"/>
              </w:rPr>
              <w:t>the</w:t>
            </w:r>
            <w:proofErr w:type="gramEnd"/>
            <w:r w:rsidRPr="00B72BBC">
              <w:rPr>
                <w:rFonts w:ascii="Arial" w:hAnsi="Arial" w:cs="Arial"/>
                <w:b/>
                <w:bCs/>
                <w:sz w:val="22"/>
                <w:szCs w:val="22"/>
              </w:rPr>
              <w:t xml:space="preserve"> similar manner as stipulated at para GCC 33.2.4.1 b) above. </w:t>
            </w:r>
          </w:p>
          <w:p w14:paraId="7ED5A2D0" w14:textId="77777777" w:rsidR="00C54B9E" w:rsidRPr="00B72BBC" w:rsidRDefault="00C54B9E" w:rsidP="00C54B9E">
            <w:pPr>
              <w:ind w:left="40" w:hanging="40"/>
              <w:jc w:val="both"/>
              <w:rPr>
                <w:rFonts w:ascii="Arial" w:hAnsi="Arial" w:cs="Arial"/>
                <w:b/>
                <w:bCs/>
                <w:sz w:val="22"/>
                <w:szCs w:val="22"/>
              </w:rPr>
            </w:pPr>
          </w:p>
          <w:p w14:paraId="64D40430" w14:textId="77777777" w:rsidR="00C54B9E" w:rsidRPr="00B72BBC" w:rsidRDefault="00C54B9E" w:rsidP="00C54B9E">
            <w:pPr>
              <w:ind w:left="40" w:hanging="40"/>
              <w:jc w:val="both"/>
              <w:rPr>
                <w:rFonts w:ascii="Arial" w:hAnsi="Arial" w:cs="Arial"/>
                <w:b/>
                <w:bCs/>
                <w:sz w:val="22"/>
                <w:szCs w:val="22"/>
              </w:rPr>
            </w:pPr>
            <w:r w:rsidRPr="00B72BBC">
              <w:rPr>
                <w:rFonts w:ascii="Arial" w:hAnsi="Arial" w:cs="Arial"/>
                <w:b/>
                <w:bCs/>
                <w:sz w:val="22"/>
                <w:szCs w:val="22"/>
              </w:rPr>
              <w:t xml:space="preserve">(a) If the arrived rate for the Substitute item so determined is more than the arrived rate of the Existing item (to be substituted), the rate payable to the Contractor for the Substitute item shall be the rate for the Existing item (to be substituted) as per Contract so increased to the extent of difference between the arrived rates of Substitute item and the Existing item (to be substituted). </w:t>
            </w:r>
          </w:p>
          <w:p w14:paraId="34B1A4BE" w14:textId="77777777" w:rsidR="00C54B9E" w:rsidRPr="00B72BBC" w:rsidRDefault="00C54B9E" w:rsidP="00C54B9E">
            <w:pPr>
              <w:ind w:left="40" w:hanging="40"/>
              <w:jc w:val="both"/>
              <w:rPr>
                <w:rFonts w:ascii="Arial" w:hAnsi="Arial" w:cs="Arial"/>
                <w:b/>
                <w:bCs/>
                <w:sz w:val="22"/>
                <w:szCs w:val="22"/>
              </w:rPr>
            </w:pPr>
          </w:p>
          <w:p w14:paraId="1E09D7CE" w14:textId="77777777" w:rsidR="00C54B9E" w:rsidRPr="00B72BBC" w:rsidRDefault="00C54B9E" w:rsidP="00C54B9E">
            <w:pPr>
              <w:jc w:val="both"/>
              <w:rPr>
                <w:rFonts w:ascii="Arial" w:hAnsi="Arial" w:cs="Arial"/>
                <w:b/>
                <w:bCs/>
                <w:sz w:val="22"/>
                <w:szCs w:val="22"/>
              </w:rPr>
            </w:pPr>
            <w:r w:rsidRPr="00B72BBC">
              <w:rPr>
                <w:rFonts w:ascii="Arial" w:hAnsi="Arial" w:cs="Arial"/>
                <w:b/>
                <w:bCs/>
                <w:sz w:val="22"/>
                <w:szCs w:val="22"/>
              </w:rPr>
              <w:t xml:space="preserve">(b)If the arrived rate for the Substitute item so determined is less than the arrived rate of the Existing item (to be substituted), the rate payable to the Contractor for the Substitute item shall be the rate for the Existing item (to be substituted) as per Contract so decreased to the extent of difference between the arrived rates of Substitute item </w:t>
            </w:r>
            <w:r w:rsidRPr="00B72BBC">
              <w:rPr>
                <w:rFonts w:ascii="Arial" w:hAnsi="Arial" w:cs="Arial"/>
                <w:b/>
                <w:bCs/>
                <w:sz w:val="22"/>
                <w:szCs w:val="22"/>
              </w:rPr>
              <w:lastRenderedPageBreak/>
              <w:t>and the Existing item (to be substituted).</w:t>
            </w:r>
          </w:p>
          <w:p w14:paraId="7AA8B7F3" w14:textId="77777777" w:rsidR="00C54B9E" w:rsidRPr="00B72BBC" w:rsidRDefault="00C54B9E" w:rsidP="00C54B9E">
            <w:pPr>
              <w:jc w:val="both"/>
              <w:rPr>
                <w:rFonts w:ascii="Arial" w:hAnsi="Arial" w:cs="Arial"/>
                <w:b/>
                <w:bCs/>
                <w:sz w:val="22"/>
                <w:szCs w:val="22"/>
              </w:rPr>
            </w:pPr>
          </w:p>
          <w:p w14:paraId="35A5D55F" w14:textId="77777777" w:rsidR="00C54B9E" w:rsidRPr="00B72BBC" w:rsidRDefault="00C54B9E" w:rsidP="00C54B9E">
            <w:pPr>
              <w:jc w:val="both"/>
              <w:rPr>
                <w:rFonts w:ascii="Arial" w:hAnsi="Arial" w:cs="Arial"/>
                <w:b/>
                <w:bCs/>
                <w:sz w:val="22"/>
                <w:szCs w:val="22"/>
              </w:rPr>
            </w:pPr>
            <w:r w:rsidRPr="00B72BBC">
              <w:rPr>
                <w:rFonts w:ascii="Arial" w:hAnsi="Arial" w:cs="Arial"/>
                <w:b/>
                <w:bCs/>
                <w:sz w:val="22"/>
                <w:szCs w:val="22"/>
              </w:rPr>
              <w:t>33.2.4.3 Based on the agreed rates for valuation of the change as above and all matters therein related to the change, the Employer shall, if it intends to proceed with the Change, issue the Contractor with a Change Order.</w:t>
            </w:r>
          </w:p>
          <w:p w14:paraId="35F76D29" w14:textId="77777777" w:rsidR="00C54B9E" w:rsidRPr="00B72BBC" w:rsidRDefault="00C54B9E" w:rsidP="00C54B9E">
            <w:pPr>
              <w:jc w:val="both"/>
              <w:rPr>
                <w:rFonts w:ascii="Arial" w:hAnsi="Arial" w:cs="Arial"/>
                <w:b/>
                <w:bCs/>
                <w:sz w:val="22"/>
                <w:szCs w:val="22"/>
              </w:rPr>
            </w:pPr>
          </w:p>
          <w:p w14:paraId="278BB33B" w14:textId="77777777" w:rsidR="00C54B9E" w:rsidRDefault="00C54B9E" w:rsidP="00C54B9E">
            <w:pPr>
              <w:jc w:val="both"/>
              <w:rPr>
                <w:rFonts w:ascii="Arial" w:hAnsi="Arial" w:cs="Arial"/>
                <w:b/>
                <w:bCs/>
                <w:sz w:val="22"/>
                <w:szCs w:val="22"/>
              </w:rPr>
            </w:pPr>
            <w:r w:rsidRPr="00B72BBC">
              <w:rPr>
                <w:rFonts w:ascii="Arial" w:hAnsi="Arial" w:cs="Arial"/>
                <w:b/>
                <w:bCs/>
                <w:sz w:val="22"/>
                <w:szCs w:val="22"/>
              </w:rPr>
              <w:t xml:space="preserve">33.2.4.4 In case the rate for a New item is finalized on the basis of similar item available in the Contract as per GCC 33.2.4.1 a) above, such rate shall be subject to further Price adjustment as per Appendix-2 to the Contract Agreement, as applicable, to the Contract item based on which the rate has been arrived at. However, </w:t>
            </w:r>
            <w:proofErr w:type="gramStart"/>
            <w:r w:rsidRPr="00B72BBC">
              <w:rPr>
                <w:rFonts w:ascii="Arial" w:hAnsi="Arial" w:cs="Arial"/>
                <w:b/>
                <w:bCs/>
                <w:sz w:val="22"/>
                <w:szCs w:val="22"/>
              </w:rPr>
              <w:t>for</w:t>
            </w:r>
            <w:proofErr w:type="gramEnd"/>
            <w:r w:rsidRPr="00B72BBC">
              <w:rPr>
                <w:rFonts w:ascii="Arial" w:hAnsi="Arial" w:cs="Arial"/>
                <w:b/>
                <w:bCs/>
                <w:sz w:val="22"/>
                <w:szCs w:val="22"/>
              </w:rPr>
              <w:t xml:space="preserve"> all other cases, the rate so finalized shall not be subject to any further adjustment as per Appendix-2 to the Contract Agreement.</w:t>
            </w:r>
          </w:p>
          <w:p w14:paraId="0FAC9766" w14:textId="70239AF4" w:rsidR="00C54B9E" w:rsidRPr="00B72BBC" w:rsidRDefault="00C54B9E" w:rsidP="00C54B9E">
            <w:pPr>
              <w:jc w:val="both"/>
              <w:rPr>
                <w:rFonts w:ascii="Arial" w:hAnsi="Arial" w:cs="Arial"/>
                <w:b/>
                <w:bCs/>
                <w:sz w:val="22"/>
                <w:szCs w:val="22"/>
              </w:rPr>
            </w:pPr>
          </w:p>
        </w:tc>
      </w:tr>
      <w:tr w:rsidR="00C54B9E" w:rsidRPr="00B72BBC" w14:paraId="006A23F5" w14:textId="77777777" w:rsidTr="0095077F">
        <w:tc>
          <w:tcPr>
            <w:tcW w:w="865" w:type="dxa"/>
            <w:tcBorders>
              <w:right w:val="single" w:sz="4" w:space="0" w:color="auto"/>
            </w:tcBorders>
          </w:tcPr>
          <w:p w14:paraId="543A25CE" w14:textId="77777777" w:rsidR="00C54B9E" w:rsidRPr="00B72BBC" w:rsidRDefault="00C54B9E" w:rsidP="00C54B9E">
            <w:pPr>
              <w:numPr>
                <w:ilvl w:val="0"/>
                <w:numId w:val="1"/>
              </w:numPr>
              <w:rPr>
                <w:rFonts w:ascii="Arial" w:hAnsi="Arial" w:cs="Arial"/>
                <w:sz w:val="22"/>
                <w:szCs w:val="22"/>
              </w:rPr>
            </w:pPr>
          </w:p>
        </w:tc>
        <w:tc>
          <w:tcPr>
            <w:tcW w:w="994" w:type="dxa"/>
            <w:tcBorders>
              <w:right w:val="single" w:sz="4" w:space="0" w:color="auto"/>
            </w:tcBorders>
          </w:tcPr>
          <w:p w14:paraId="55C92614" w14:textId="1AFAC865" w:rsidR="00C54B9E" w:rsidRPr="00B72BBC" w:rsidRDefault="00C54B9E" w:rsidP="00C54B9E">
            <w:pPr>
              <w:jc w:val="both"/>
              <w:rPr>
                <w:rFonts w:ascii="Arial" w:hAnsi="Arial" w:cs="Arial"/>
                <w:sz w:val="22"/>
                <w:szCs w:val="22"/>
              </w:rPr>
            </w:pPr>
            <w:r w:rsidRPr="00B72BBC">
              <w:rPr>
                <w:rFonts w:ascii="Arial" w:hAnsi="Arial" w:cs="Arial"/>
                <w:sz w:val="22"/>
                <w:szCs w:val="22"/>
              </w:rPr>
              <w:t>GCC 33.2.5</w:t>
            </w:r>
          </w:p>
        </w:tc>
        <w:tc>
          <w:tcPr>
            <w:tcW w:w="7653" w:type="dxa"/>
            <w:tcBorders>
              <w:left w:val="nil"/>
            </w:tcBorders>
          </w:tcPr>
          <w:p w14:paraId="6B75C7BE" w14:textId="77777777" w:rsidR="00C54B9E" w:rsidRPr="00B72BBC" w:rsidRDefault="00C54B9E" w:rsidP="00C54B9E">
            <w:pPr>
              <w:jc w:val="both"/>
              <w:rPr>
                <w:rFonts w:ascii="Arial" w:hAnsi="Arial" w:cs="Arial"/>
                <w:b/>
                <w:bCs/>
                <w:sz w:val="22"/>
                <w:szCs w:val="22"/>
              </w:rPr>
            </w:pPr>
            <w:r w:rsidRPr="00B72BBC">
              <w:rPr>
                <w:rFonts w:ascii="Arial" w:hAnsi="Arial" w:cs="Arial"/>
                <w:b/>
                <w:bCs/>
                <w:sz w:val="22"/>
                <w:szCs w:val="22"/>
              </w:rPr>
              <w:t>Replace the existing Provision GCC 33.2.5 as below:</w:t>
            </w:r>
          </w:p>
          <w:p w14:paraId="43EB28CA" w14:textId="77777777" w:rsidR="00C54B9E" w:rsidRPr="00B72BBC" w:rsidRDefault="00C54B9E" w:rsidP="00C54B9E">
            <w:pPr>
              <w:jc w:val="both"/>
              <w:rPr>
                <w:rFonts w:ascii="Arial" w:hAnsi="Arial" w:cs="Arial"/>
                <w:sz w:val="22"/>
                <w:szCs w:val="22"/>
              </w:rPr>
            </w:pPr>
          </w:p>
          <w:p w14:paraId="1F8E1F46" w14:textId="5C585614" w:rsidR="00C54B9E" w:rsidRPr="00B72BBC" w:rsidRDefault="00C54B9E" w:rsidP="00C54B9E">
            <w:pPr>
              <w:jc w:val="both"/>
              <w:rPr>
                <w:rFonts w:ascii="Arial" w:hAnsi="Arial" w:cs="Arial"/>
                <w:sz w:val="22"/>
                <w:szCs w:val="22"/>
              </w:rPr>
            </w:pPr>
            <w:r w:rsidRPr="00B72BBC">
              <w:rPr>
                <w:rFonts w:ascii="Arial" w:hAnsi="Arial" w:cs="Arial"/>
                <w:sz w:val="22"/>
                <w:szCs w:val="22"/>
              </w:rPr>
              <w:t>The Employer shall issue the Contractor with a Change Order pursuant to GCC Sub-Clause 33.2 by way of amendment to 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w:t>
            </w:r>
          </w:p>
          <w:p w14:paraId="2A528A76" w14:textId="77777777" w:rsidR="00C54B9E" w:rsidRPr="00B72BBC" w:rsidRDefault="00C54B9E" w:rsidP="00C54B9E">
            <w:pPr>
              <w:jc w:val="both"/>
              <w:rPr>
                <w:rFonts w:ascii="Arial" w:hAnsi="Arial" w:cs="Arial"/>
                <w:sz w:val="22"/>
                <w:szCs w:val="22"/>
              </w:rPr>
            </w:pPr>
          </w:p>
          <w:p w14:paraId="3B969607" w14:textId="77777777" w:rsidR="00C54B9E" w:rsidRPr="00B72BBC" w:rsidRDefault="00C54B9E" w:rsidP="00C54B9E">
            <w:pPr>
              <w:jc w:val="both"/>
              <w:rPr>
                <w:rFonts w:ascii="Arial" w:hAnsi="Arial" w:cs="Arial"/>
                <w:sz w:val="22"/>
                <w:szCs w:val="22"/>
              </w:rPr>
            </w:pPr>
            <w:r w:rsidRPr="00B72BBC">
              <w:rPr>
                <w:rFonts w:ascii="Arial" w:hAnsi="Arial" w:cs="Arial"/>
                <w:sz w:val="22"/>
                <w:szCs w:val="22"/>
              </w:rPr>
              <w:t>Upon receipt of a Pending Agreement Change Order, the Contractor shall immediately proceed with effecting the Changes covered by such Order. The parties shall thereafter attempt to reach agreement on the outstanding issues under the Change Proposal.</w:t>
            </w:r>
          </w:p>
          <w:p w14:paraId="1B06571F" w14:textId="77777777" w:rsidR="00C54B9E" w:rsidRPr="00B72BBC" w:rsidRDefault="00C54B9E" w:rsidP="00C54B9E">
            <w:pPr>
              <w:jc w:val="both"/>
              <w:rPr>
                <w:rFonts w:ascii="Arial" w:hAnsi="Arial" w:cs="Arial"/>
                <w:sz w:val="22"/>
                <w:szCs w:val="22"/>
              </w:rPr>
            </w:pPr>
          </w:p>
          <w:p w14:paraId="5D490C2A" w14:textId="77777777" w:rsidR="00C54B9E" w:rsidRPr="00B72BBC" w:rsidRDefault="00C54B9E" w:rsidP="00C54B9E">
            <w:pPr>
              <w:jc w:val="both"/>
              <w:rPr>
                <w:rFonts w:ascii="Arial" w:hAnsi="Arial" w:cs="Arial"/>
                <w:sz w:val="22"/>
                <w:szCs w:val="22"/>
              </w:rPr>
            </w:pPr>
            <w:r w:rsidRPr="00B72BBC">
              <w:rPr>
                <w:rFonts w:ascii="Arial" w:hAnsi="Arial" w:cs="Arial"/>
                <w:sz w:val="22"/>
                <w:szCs w:val="22"/>
              </w:rPr>
              <w:t>If the parties cannot reach agreement within sixty (60) days from the date of issue of the Pending Agreement Change Order, then the matter may be referred to the Arbitrator</w:t>
            </w:r>
            <w:r w:rsidRPr="00B72BBC">
              <w:rPr>
                <w:rFonts w:ascii="Arial" w:hAnsi="Arial" w:cs="Arial"/>
                <w:b/>
                <w:bCs/>
                <w:sz w:val="22"/>
                <w:szCs w:val="22"/>
              </w:rPr>
              <w:t>/CCIE</w:t>
            </w:r>
            <w:r w:rsidRPr="00B72BBC">
              <w:rPr>
                <w:rFonts w:ascii="Arial" w:hAnsi="Arial" w:cs="Arial"/>
                <w:sz w:val="22"/>
                <w:szCs w:val="22"/>
              </w:rPr>
              <w:t xml:space="preserve"> in accordance with the provisions of GCC Clause 38 &amp; 39</w:t>
            </w:r>
            <w:r w:rsidRPr="00B72BBC">
              <w:rPr>
                <w:rFonts w:ascii="Arial" w:hAnsi="Arial" w:cs="Arial"/>
                <w:b/>
                <w:bCs/>
                <w:sz w:val="22"/>
                <w:szCs w:val="22"/>
              </w:rPr>
              <w:t>/40</w:t>
            </w:r>
            <w:r w:rsidRPr="00B72BBC">
              <w:rPr>
                <w:rFonts w:ascii="Arial" w:hAnsi="Arial" w:cs="Arial"/>
                <w:sz w:val="22"/>
                <w:szCs w:val="22"/>
              </w:rPr>
              <w:t>.</w:t>
            </w:r>
          </w:p>
          <w:p w14:paraId="20C6A9BB" w14:textId="77777777" w:rsidR="00C54B9E" w:rsidRPr="00B72BBC" w:rsidRDefault="00C54B9E" w:rsidP="00C54B9E">
            <w:pPr>
              <w:jc w:val="both"/>
              <w:rPr>
                <w:rFonts w:ascii="Arial" w:hAnsi="Arial" w:cs="Arial"/>
                <w:b/>
                <w:bCs/>
                <w:sz w:val="22"/>
                <w:szCs w:val="22"/>
              </w:rPr>
            </w:pPr>
          </w:p>
        </w:tc>
      </w:tr>
      <w:tr w:rsidR="00C54B9E" w:rsidRPr="00B72BBC" w14:paraId="10D587AC" w14:textId="77777777" w:rsidTr="0095077F">
        <w:tc>
          <w:tcPr>
            <w:tcW w:w="865" w:type="dxa"/>
            <w:tcBorders>
              <w:right w:val="single" w:sz="4" w:space="0" w:color="auto"/>
            </w:tcBorders>
          </w:tcPr>
          <w:p w14:paraId="47600903" w14:textId="77777777" w:rsidR="00C54B9E" w:rsidRPr="00B72BBC" w:rsidRDefault="00C54B9E" w:rsidP="00C54B9E">
            <w:pPr>
              <w:numPr>
                <w:ilvl w:val="0"/>
                <w:numId w:val="1"/>
              </w:numPr>
              <w:rPr>
                <w:rFonts w:ascii="Arial" w:hAnsi="Arial" w:cs="Arial"/>
                <w:sz w:val="22"/>
                <w:szCs w:val="22"/>
              </w:rPr>
            </w:pPr>
          </w:p>
        </w:tc>
        <w:tc>
          <w:tcPr>
            <w:tcW w:w="994" w:type="dxa"/>
            <w:tcBorders>
              <w:right w:val="single" w:sz="4" w:space="0" w:color="auto"/>
            </w:tcBorders>
          </w:tcPr>
          <w:p w14:paraId="4A4680D8" w14:textId="168C3FAD" w:rsidR="00C54B9E" w:rsidRPr="00B72BBC" w:rsidRDefault="00C54B9E" w:rsidP="00C54B9E">
            <w:pPr>
              <w:jc w:val="both"/>
              <w:rPr>
                <w:rFonts w:ascii="Arial" w:hAnsi="Arial" w:cs="Arial"/>
                <w:sz w:val="22"/>
                <w:szCs w:val="22"/>
              </w:rPr>
            </w:pPr>
            <w:r w:rsidRPr="00B72BBC">
              <w:rPr>
                <w:rFonts w:ascii="Arial" w:hAnsi="Arial" w:cs="Arial"/>
                <w:sz w:val="22"/>
                <w:szCs w:val="22"/>
              </w:rPr>
              <w:t>GCC 34.2</w:t>
            </w:r>
          </w:p>
        </w:tc>
        <w:tc>
          <w:tcPr>
            <w:tcW w:w="7653" w:type="dxa"/>
            <w:tcBorders>
              <w:left w:val="nil"/>
            </w:tcBorders>
          </w:tcPr>
          <w:p w14:paraId="256403C2" w14:textId="77777777" w:rsidR="00C54B9E" w:rsidRPr="00B72BBC" w:rsidRDefault="00C54B9E" w:rsidP="00C54B9E">
            <w:pPr>
              <w:jc w:val="both"/>
              <w:rPr>
                <w:rFonts w:ascii="Arial" w:hAnsi="Arial" w:cs="Arial"/>
                <w:b/>
                <w:bCs/>
                <w:sz w:val="22"/>
                <w:szCs w:val="22"/>
              </w:rPr>
            </w:pPr>
            <w:r w:rsidRPr="00B72BBC">
              <w:rPr>
                <w:rFonts w:ascii="Arial" w:hAnsi="Arial" w:cs="Arial"/>
                <w:b/>
                <w:bCs/>
                <w:sz w:val="22"/>
                <w:szCs w:val="22"/>
              </w:rPr>
              <w:t>Replace the existing Provision GCC 34.2 as below:</w:t>
            </w:r>
          </w:p>
          <w:p w14:paraId="08F0E07A" w14:textId="77777777" w:rsidR="00C54B9E" w:rsidRPr="00B72BBC" w:rsidRDefault="00C54B9E" w:rsidP="00C54B9E">
            <w:pPr>
              <w:jc w:val="both"/>
              <w:rPr>
                <w:rFonts w:ascii="Arial" w:hAnsi="Arial" w:cs="Arial"/>
                <w:b/>
                <w:bCs/>
                <w:sz w:val="22"/>
                <w:szCs w:val="22"/>
              </w:rPr>
            </w:pPr>
          </w:p>
          <w:p w14:paraId="1BE0683D" w14:textId="77777777" w:rsidR="00C54B9E" w:rsidRPr="00B72BBC" w:rsidRDefault="00C54B9E" w:rsidP="00C54B9E">
            <w:pPr>
              <w:jc w:val="both"/>
              <w:rPr>
                <w:rFonts w:ascii="Arial" w:hAnsi="Arial" w:cs="Arial"/>
                <w:sz w:val="22"/>
                <w:szCs w:val="22"/>
              </w:rPr>
            </w:pPr>
            <w:r w:rsidRPr="00B72BBC">
              <w:rPr>
                <w:rFonts w:ascii="Arial" w:hAnsi="Arial" w:cs="Arial"/>
                <w:sz w:val="22"/>
                <w:szCs w:val="22"/>
              </w:rPr>
              <w:t xml:space="preserve">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w:t>
            </w:r>
            <w:r w:rsidRPr="00B72BBC">
              <w:rPr>
                <w:rFonts w:ascii="Arial" w:hAnsi="Arial" w:cs="Arial"/>
                <w:sz w:val="22"/>
                <w:szCs w:val="22"/>
              </w:rPr>
              <w:lastRenderedPageBreak/>
              <w:t xml:space="preserve">such extension. </w:t>
            </w:r>
            <w:proofErr w:type="gramStart"/>
            <w:r w:rsidRPr="00B72BBC">
              <w:rPr>
                <w:rFonts w:ascii="Arial" w:hAnsi="Arial" w:cs="Arial"/>
                <w:sz w:val="22"/>
                <w:szCs w:val="22"/>
              </w:rPr>
              <w:t>In the event that</w:t>
            </w:r>
            <w:proofErr w:type="gramEnd"/>
            <w:r w:rsidRPr="00B72BBC">
              <w:rPr>
                <w:rFonts w:ascii="Arial" w:hAnsi="Arial" w:cs="Arial"/>
                <w:sz w:val="22"/>
                <w:szCs w:val="22"/>
              </w:rPr>
              <w:t xml:space="preserve"> the Contractor does not accept the Employer’s estimate of a fair and reasonable time extension, the Contractor shall be entitled to refer the matter to Arbitration</w:t>
            </w:r>
            <w:r w:rsidRPr="00B72BBC">
              <w:rPr>
                <w:rFonts w:ascii="Arial" w:hAnsi="Arial" w:cs="Arial"/>
                <w:b/>
                <w:bCs/>
                <w:sz w:val="22"/>
                <w:szCs w:val="22"/>
              </w:rPr>
              <w:t>/Conciliation</w:t>
            </w:r>
            <w:r w:rsidRPr="00B72BBC">
              <w:rPr>
                <w:rFonts w:ascii="Arial" w:hAnsi="Arial" w:cs="Arial"/>
                <w:sz w:val="22"/>
                <w:szCs w:val="22"/>
              </w:rPr>
              <w:t>, pursuant to GCC Sub-Clause 39</w:t>
            </w:r>
            <w:r w:rsidRPr="00B72BBC">
              <w:rPr>
                <w:rFonts w:ascii="Arial" w:hAnsi="Arial" w:cs="Arial"/>
                <w:b/>
                <w:bCs/>
                <w:sz w:val="22"/>
                <w:szCs w:val="22"/>
              </w:rPr>
              <w:t>/GCC Sub-Clause 40</w:t>
            </w:r>
            <w:r w:rsidRPr="00B72BBC">
              <w:rPr>
                <w:rFonts w:ascii="Arial" w:hAnsi="Arial" w:cs="Arial"/>
                <w:sz w:val="22"/>
                <w:szCs w:val="22"/>
              </w:rPr>
              <w:t>.</w:t>
            </w:r>
          </w:p>
          <w:p w14:paraId="0DC9C69F" w14:textId="77777777" w:rsidR="00C54B9E" w:rsidRPr="00B72BBC" w:rsidRDefault="00C54B9E" w:rsidP="00C54B9E">
            <w:pPr>
              <w:jc w:val="both"/>
              <w:rPr>
                <w:rFonts w:ascii="Arial" w:hAnsi="Arial" w:cs="Arial"/>
                <w:sz w:val="22"/>
                <w:szCs w:val="22"/>
              </w:rPr>
            </w:pPr>
          </w:p>
        </w:tc>
      </w:tr>
      <w:tr w:rsidR="00C54B9E" w:rsidRPr="00B72BBC" w14:paraId="77EC0068" w14:textId="77777777" w:rsidTr="0095077F">
        <w:tc>
          <w:tcPr>
            <w:tcW w:w="865" w:type="dxa"/>
            <w:tcBorders>
              <w:right w:val="single" w:sz="4" w:space="0" w:color="auto"/>
            </w:tcBorders>
          </w:tcPr>
          <w:p w14:paraId="179646F8" w14:textId="77777777" w:rsidR="00C54B9E" w:rsidRPr="00B72BBC" w:rsidRDefault="00C54B9E" w:rsidP="00C54B9E">
            <w:pPr>
              <w:numPr>
                <w:ilvl w:val="0"/>
                <w:numId w:val="1"/>
              </w:numPr>
              <w:rPr>
                <w:rFonts w:ascii="Arial" w:hAnsi="Arial" w:cs="Arial"/>
                <w:sz w:val="22"/>
                <w:szCs w:val="22"/>
              </w:rPr>
            </w:pPr>
          </w:p>
        </w:tc>
        <w:tc>
          <w:tcPr>
            <w:tcW w:w="994" w:type="dxa"/>
            <w:tcBorders>
              <w:right w:val="single" w:sz="4" w:space="0" w:color="auto"/>
            </w:tcBorders>
          </w:tcPr>
          <w:p w14:paraId="7B2D53F5" w14:textId="17E1CC28" w:rsidR="00C54B9E" w:rsidRPr="00B72BBC" w:rsidRDefault="00C54B9E" w:rsidP="00C54B9E">
            <w:pPr>
              <w:jc w:val="center"/>
              <w:rPr>
                <w:rFonts w:ascii="Arial" w:hAnsi="Arial" w:cs="Arial"/>
                <w:sz w:val="22"/>
                <w:szCs w:val="22"/>
              </w:rPr>
            </w:pPr>
            <w:r w:rsidRPr="00B72BBC">
              <w:rPr>
                <w:rFonts w:ascii="Arial" w:hAnsi="Arial" w:cs="Arial"/>
                <w:sz w:val="22"/>
                <w:szCs w:val="22"/>
              </w:rPr>
              <w:t>GCC 36.2.1</w:t>
            </w:r>
          </w:p>
        </w:tc>
        <w:tc>
          <w:tcPr>
            <w:tcW w:w="7653" w:type="dxa"/>
            <w:tcBorders>
              <w:left w:val="nil"/>
            </w:tcBorders>
          </w:tcPr>
          <w:p w14:paraId="06551E29" w14:textId="77777777" w:rsidR="00C54B9E" w:rsidRPr="00B72BBC" w:rsidRDefault="00C54B9E" w:rsidP="00C54B9E">
            <w:pPr>
              <w:jc w:val="both"/>
              <w:rPr>
                <w:rFonts w:ascii="Arial" w:hAnsi="Arial" w:cs="Arial"/>
                <w:b/>
                <w:bCs/>
                <w:sz w:val="22"/>
                <w:szCs w:val="22"/>
              </w:rPr>
            </w:pPr>
            <w:r w:rsidRPr="00B72BBC">
              <w:rPr>
                <w:rFonts w:ascii="Arial" w:hAnsi="Arial" w:cs="Arial"/>
                <w:b/>
                <w:bCs/>
                <w:sz w:val="22"/>
                <w:szCs w:val="22"/>
              </w:rPr>
              <w:t>Replace GCC 36.2.1 with the following:</w:t>
            </w:r>
          </w:p>
          <w:p w14:paraId="0A72C2A5" w14:textId="77777777" w:rsidR="00C54B9E" w:rsidRPr="00B72BBC" w:rsidRDefault="00C54B9E" w:rsidP="00C54B9E">
            <w:pPr>
              <w:autoSpaceDE w:val="0"/>
              <w:autoSpaceDN w:val="0"/>
              <w:adjustRightInd w:val="0"/>
              <w:ind w:left="715" w:hanging="715"/>
              <w:rPr>
                <w:rFonts w:ascii="Arial" w:eastAsia="Aptos" w:hAnsi="Arial" w:cs="Arial"/>
                <w:color w:val="000000"/>
                <w:sz w:val="22"/>
                <w:szCs w:val="22"/>
                <w:lang w:val="en-IN" w:bidi="hi-IN"/>
              </w:rPr>
            </w:pPr>
          </w:p>
          <w:p w14:paraId="6FA1ECCF" w14:textId="77777777" w:rsidR="00C54B9E" w:rsidRPr="00B72BBC" w:rsidRDefault="00C54B9E" w:rsidP="00C54B9E">
            <w:pPr>
              <w:autoSpaceDE w:val="0"/>
              <w:autoSpaceDN w:val="0"/>
              <w:adjustRightInd w:val="0"/>
              <w:ind w:left="715" w:hanging="715"/>
              <w:jc w:val="both"/>
              <w:rPr>
                <w:rFonts w:ascii="Arial" w:eastAsia="Aptos" w:hAnsi="Arial" w:cs="Arial"/>
                <w:color w:val="000000"/>
                <w:sz w:val="22"/>
                <w:szCs w:val="22"/>
                <w:lang w:val="en-IN" w:bidi="hi-IN"/>
              </w:rPr>
            </w:pPr>
            <w:r w:rsidRPr="00B72BBC">
              <w:rPr>
                <w:rFonts w:ascii="Arial" w:eastAsia="Aptos" w:hAnsi="Arial" w:cs="Arial"/>
                <w:color w:val="000000"/>
                <w:sz w:val="22"/>
                <w:szCs w:val="22"/>
                <w:lang w:val="en-IN" w:bidi="hi-IN"/>
              </w:rPr>
              <w:t xml:space="preserve">36.2.1 The Employer, without prejudice to any other rights or remedies it may possess, may terminate the Contract forthwith in the following circumstances by giving a notice of termination and its reasons therefor to the Contractor, referring to this GCC Sub-Clause 36.2: </w:t>
            </w:r>
          </w:p>
          <w:p w14:paraId="3206BC3C" w14:textId="77777777" w:rsidR="00C54B9E" w:rsidRPr="00B72BBC" w:rsidRDefault="00C54B9E" w:rsidP="00C54B9E">
            <w:pPr>
              <w:autoSpaceDE w:val="0"/>
              <w:autoSpaceDN w:val="0"/>
              <w:adjustRightInd w:val="0"/>
              <w:jc w:val="both"/>
              <w:rPr>
                <w:rFonts w:ascii="Arial" w:eastAsia="Aptos" w:hAnsi="Arial" w:cs="Arial"/>
                <w:color w:val="000000"/>
                <w:sz w:val="22"/>
                <w:szCs w:val="22"/>
                <w:lang w:val="en-IN" w:bidi="hi-IN"/>
              </w:rPr>
            </w:pPr>
          </w:p>
          <w:p w14:paraId="4770072A" w14:textId="77777777" w:rsidR="00C54B9E" w:rsidRPr="00B72BBC" w:rsidRDefault="00C54B9E" w:rsidP="00C54B9E">
            <w:pPr>
              <w:autoSpaceDE w:val="0"/>
              <w:autoSpaceDN w:val="0"/>
              <w:adjustRightInd w:val="0"/>
              <w:ind w:left="1140" w:hanging="425"/>
              <w:jc w:val="both"/>
              <w:rPr>
                <w:rFonts w:ascii="Arial" w:eastAsia="Aptos" w:hAnsi="Arial" w:cs="Arial"/>
                <w:color w:val="000000"/>
                <w:sz w:val="22"/>
                <w:szCs w:val="22"/>
                <w:lang w:val="en-IN" w:bidi="hi-IN"/>
              </w:rPr>
            </w:pPr>
            <w:r w:rsidRPr="00B72BBC">
              <w:rPr>
                <w:rFonts w:ascii="Arial" w:eastAsia="Aptos" w:hAnsi="Arial" w:cs="Arial"/>
                <w:color w:val="000000"/>
                <w:sz w:val="22"/>
                <w:szCs w:val="22"/>
                <w:lang w:val="en-IN" w:bidi="hi-IN"/>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2FCFA708" w14:textId="77777777" w:rsidR="00C54B9E" w:rsidRPr="00B72BBC" w:rsidRDefault="00C54B9E" w:rsidP="00C54B9E">
            <w:pPr>
              <w:autoSpaceDE w:val="0"/>
              <w:autoSpaceDN w:val="0"/>
              <w:adjustRightInd w:val="0"/>
              <w:ind w:left="1140" w:hanging="425"/>
              <w:jc w:val="both"/>
              <w:rPr>
                <w:rFonts w:ascii="Arial" w:eastAsia="Aptos" w:hAnsi="Arial" w:cs="Arial"/>
                <w:color w:val="000000"/>
                <w:sz w:val="22"/>
                <w:szCs w:val="22"/>
                <w:lang w:val="en-IN" w:bidi="hi-IN"/>
              </w:rPr>
            </w:pPr>
          </w:p>
          <w:p w14:paraId="4C47B067" w14:textId="77777777" w:rsidR="00C54B9E" w:rsidRPr="00B72BBC" w:rsidRDefault="00C54B9E" w:rsidP="00C54B9E">
            <w:pPr>
              <w:autoSpaceDE w:val="0"/>
              <w:autoSpaceDN w:val="0"/>
              <w:adjustRightInd w:val="0"/>
              <w:ind w:left="1140" w:hanging="425"/>
              <w:jc w:val="both"/>
              <w:rPr>
                <w:rFonts w:ascii="Arial" w:eastAsia="Aptos" w:hAnsi="Arial" w:cs="Arial"/>
                <w:color w:val="000000"/>
                <w:sz w:val="22"/>
                <w:szCs w:val="22"/>
                <w:lang w:val="en-IN" w:bidi="hi-IN"/>
              </w:rPr>
            </w:pPr>
            <w:r w:rsidRPr="00B72BBC">
              <w:rPr>
                <w:rFonts w:ascii="Arial" w:eastAsia="Aptos" w:hAnsi="Arial" w:cs="Arial"/>
                <w:color w:val="000000"/>
                <w:sz w:val="22"/>
                <w:szCs w:val="22"/>
                <w:lang w:val="en-IN" w:bidi="hi-IN"/>
              </w:rPr>
              <w:t xml:space="preserve">(b) </w:t>
            </w:r>
            <w:r w:rsidRPr="00B72BBC">
              <w:rPr>
                <w:rFonts w:ascii="Arial" w:eastAsia="Aptos" w:hAnsi="Arial" w:cs="Arial"/>
                <w:color w:val="000000"/>
                <w:sz w:val="22"/>
                <w:szCs w:val="22"/>
                <w:lang w:val="en-IN" w:bidi="hi-IN"/>
              </w:rPr>
              <w:tab/>
              <w:t xml:space="preserve">if the Contractor assigns or transfers the Contract or any right or interest therein in violation of the provision of GCC Clause 37. </w:t>
            </w:r>
          </w:p>
          <w:p w14:paraId="754738BB" w14:textId="77777777" w:rsidR="00C54B9E" w:rsidRPr="00B72BBC" w:rsidRDefault="00C54B9E" w:rsidP="00C54B9E">
            <w:pPr>
              <w:autoSpaceDE w:val="0"/>
              <w:autoSpaceDN w:val="0"/>
              <w:adjustRightInd w:val="0"/>
              <w:ind w:left="1140" w:hanging="425"/>
              <w:jc w:val="both"/>
              <w:rPr>
                <w:rFonts w:ascii="Arial" w:eastAsia="Aptos" w:hAnsi="Arial" w:cs="Arial"/>
                <w:color w:val="000000"/>
                <w:sz w:val="22"/>
                <w:szCs w:val="22"/>
                <w:lang w:val="en-IN" w:bidi="hi-IN"/>
              </w:rPr>
            </w:pPr>
          </w:p>
          <w:p w14:paraId="48584B8E" w14:textId="77777777" w:rsidR="00C54B9E" w:rsidRPr="00B72BBC" w:rsidRDefault="00C54B9E" w:rsidP="00C54B9E">
            <w:pPr>
              <w:autoSpaceDE w:val="0"/>
              <w:autoSpaceDN w:val="0"/>
              <w:adjustRightInd w:val="0"/>
              <w:ind w:left="1140" w:hanging="425"/>
              <w:jc w:val="both"/>
              <w:rPr>
                <w:rFonts w:ascii="Arial" w:eastAsia="Aptos" w:hAnsi="Arial" w:cs="Arial"/>
                <w:b/>
                <w:bCs/>
                <w:color w:val="00B050"/>
                <w:sz w:val="22"/>
                <w:szCs w:val="22"/>
                <w:lang w:val="en-IN" w:bidi="hi-IN"/>
              </w:rPr>
            </w:pPr>
            <w:r w:rsidRPr="00B72BBC">
              <w:rPr>
                <w:rFonts w:ascii="Arial" w:eastAsia="Aptos" w:hAnsi="Arial" w:cs="Arial"/>
                <w:color w:val="000000"/>
                <w:sz w:val="22"/>
                <w:szCs w:val="22"/>
                <w:lang w:val="en-IN" w:bidi="hi-IN"/>
              </w:rPr>
              <w:t xml:space="preserve">(c) </w:t>
            </w:r>
            <w:r w:rsidRPr="00B72BBC">
              <w:rPr>
                <w:rFonts w:ascii="Arial" w:eastAsia="Aptos" w:hAnsi="Arial" w:cs="Arial"/>
                <w:color w:val="000000"/>
                <w:sz w:val="22"/>
                <w:szCs w:val="22"/>
                <w:lang w:val="en-IN" w:bidi="hi-IN"/>
              </w:rPr>
              <w:tab/>
            </w:r>
            <w:r w:rsidRPr="00B72BBC">
              <w:rPr>
                <w:rFonts w:ascii="Arial" w:eastAsia="Aptos" w:hAnsi="Arial" w:cs="Arial"/>
                <w:b/>
                <w:bCs/>
                <w:color w:val="000000"/>
                <w:sz w:val="22"/>
                <w:szCs w:val="22"/>
                <w:lang w:val="en-IN" w:bidi="hi-IN"/>
              </w:rPr>
              <w:t xml:space="preserve">if the Contractor, in the judgment of the Employer has </w:t>
            </w:r>
            <w:r w:rsidRPr="00B72BBC">
              <w:rPr>
                <w:rFonts w:ascii="Arial" w:eastAsia="Aptos" w:hAnsi="Arial" w:cs="Arial"/>
                <w:b/>
                <w:bCs/>
                <w:sz w:val="22"/>
                <w:szCs w:val="22"/>
                <w:lang w:val="en-IN" w:bidi="hi-IN"/>
              </w:rPr>
              <w:t>violated the ‘Code of Integrity for Public Procurement’ attached as Appendix-II to the Special Conditions of Contract, in competing for or in executing the Contract.</w:t>
            </w:r>
            <w:r w:rsidRPr="00B72BBC">
              <w:rPr>
                <w:rFonts w:ascii="Arial" w:eastAsia="Aptos" w:hAnsi="Arial" w:cs="Arial"/>
                <w:sz w:val="22"/>
                <w:szCs w:val="22"/>
                <w:lang w:val="en-IN" w:bidi="hi-IN"/>
              </w:rPr>
              <w:t xml:space="preserve"> </w:t>
            </w:r>
          </w:p>
          <w:p w14:paraId="7E575688" w14:textId="77777777" w:rsidR="00C54B9E" w:rsidRPr="00B72BBC" w:rsidRDefault="00C54B9E" w:rsidP="00C54B9E">
            <w:pPr>
              <w:autoSpaceDE w:val="0"/>
              <w:autoSpaceDN w:val="0"/>
              <w:adjustRightInd w:val="0"/>
              <w:jc w:val="both"/>
              <w:rPr>
                <w:rFonts w:ascii="Arial" w:eastAsia="Aptos" w:hAnsi="Arial" w:cs="Arial"/>
                <w:color w:val="000000"/>
                <w:sz w:val="22"/>
                <w:szCs w:val="22"/>
                <w:lang w:val="en-IN" w:bidi="hi-IN"/>
              </w:rPr>
            </w:pPr>
          </w:p>
          <w:p w14:paraId="779F9856" w14:textId="77777777" w:rsidR="00C54B9E" w:rsidRPr="00B72BBC" w:rsidRDefault="00C54B9E" w:rsidP="00C54B9E">
            <w:pPr>
              <w:jc w:val="both"/>
              <w:rPr>
                <w:rFonts w:ascii="Arial" w:hAnsi="Arial" w:cs="Arial"/>
                <w:b/>
                <w:bCs/>
                <w:sz w:val="22"/>
                <w:szCs w:val="22"/>
              </w:rPr>
            </w:pPr>
            <w:r w:rsidRPr="00B72BBC">
              <w:rPr>
                <w:rFonts w:ascii="Arial" w:eastAsia="Aptos" w:hAnsi="Arial" w:cs="Arial"/>
                <w:b/>
                <w:bCs/>
                <w:sz w:val="22"/>
                <w:szCs w:val="22"/>
                <w:lang w:val="en-IN" w:bidi="hi-IN"/>
              </w:rPr>
              <w:t xml:space="preserve">In persuasions to its policy for ‘Code of Integrity for Public Procurement’, the Employer </w:t>
            </w:r>
            <w:r w:rsidRPr="00B72BBC">
              <w:rPr>
                <w:rFonts w:ascii="Arial" w:hAnsi="Arial" w:cs="Arial"/>
                <w:b/>
                <w:bCs/>
                <w:sz w:val="22"/>
                <w:szCs w:val="22"/>
              </w:rPr>
              <w:t xml:space="preserve">will take appropriate measures in line with the above policy if it determines that the firm has, directly or through an agent, violated this Code of Integrity in competing for </w:t>
            </w:r>
            <w:r w:rsidRPr="00B72BBC">
              <w:rPr>
                <w:rFonts w:ascii="Arial" w:eastAsia="Aptos" w:hAnsi="Arial" w:cs="Arial"/>
                <w:b/>
                <w:bCs/>
                <w:sz w:val="22"/>
                <w:szCs w:val="22"/>
                <w:lang w:val="en-IN" w:bidi="hi-IN"/>
              </w:rPr>
              <w:t xml:space="preserve">or in executing, </w:t>
            </w:r>
            <w:r w:rsidRPr="00B72BBC">
              <w:rPr>
                <w:rFonts w:ascii="Arial" w:hAnsi="Arial" w:cs="Arial"/>
                <w:b/>
                <w:bCs/>
                <w:sz w:val="22"/>
                <w:szCs w:val="22"/>
              </w:rPr>
              <w:t>the contract in question.</w:t>
            </w:r>
          </w:p>
          <w:p w14:paraId="14FAE33B" w14:textId="77777777" w:rsidR="00C54B9E" w:rsidRPr="00B72BBC" w:rsidRDefault="00C54B9E" w:rsidP="00C54B9E">
            <w:pPr>
              <w:jc w:val="both"/>
              <w:rPr>
                <w:rFonts w:ascii="Arial" w:hAnsi="Arial" w:cs="Arial"/>
                <w:b/>
                <w:bCs/>
                <w:sz w:val="22"/>
                <w:szCs w:val="22"/>
              </w:rPr>
            </w:pPr>
          </w:p>
        </w:tc>
      </w:tr>
      <w:tr w:rsidR="00C54B9E" w:rsidRPr="00B72BBC" w14:paraId="631668F9" w14:textId="77777777" w:rsidTr="0095077F">
        <w:tc>
          <w:tcPr>
            <w:tcW w:w="865" w:type="dxa"/>
            <w:tcBorders>
              <w:right w:val="single" w:sz="4" w:space="0" w:color="auto"/>
            </w:tcBorders>
          </w:tcPr>
          <w:p w14:paraId="4F203A39" w14:textId="77777777" w:rsidR="00C54B9E" w:rsidRPr="00B72BBC" w:rsidRDefault="00C54B9E" w:rsidP="00C54B9E">
            <w:pPr>
              <w:numPr>
                <w:ilvl w:val="0"/>
                <w:numId w:val="1"/>
              </w:numPr>
              <w:rPr>
                <w:rFonts w:ascii="Arial" w:hAnsi="Arial" w:cs="Arial"/>
                <w:sz w:val="22"/>
                <w:szCs w:val="22"/>
              </w:rPr>
            </w:pPr>
          </w:p>
        </w:tc>
        <w:tc>
          <w:tcPr>
            <w:tcW w:w="994" w:type="dxa"/>
            <w:tcBorders>
              <w:right w:val="single" w:sz="4" w:space="0" w:color="auto"/>
            </w:tcBorders>
          </w:tcPr>
          <w:p w14:paraId="226682C3" w14:textId="5D9FDBB8" w:rsidR="00C54B9E" w:rsidRPr="00B72BBC" w:rsidRDefault="00C54B9E" w:rsidP="00C54B9E">
            <w:pPr>
              <w:jc w:val="center"/>
              <w:rPr>
                <w:rFonts w:ascii="Arial" w:hAnsi="Arial" w:cs="Arial"/>
                <w:sz w:val="22"/>
                <w:szCs w:val="22"/>
              </w:rPr>
            </w:pPr>
            <w:r w:rsidRPr="00B72BBC">
              <w:rPr>
                <w:rFonts w:ascii="Arial" w:hAnsi="Arial" w:cs="Arial"/>
                <w:sz w:val="22"/>
                <w:szCs w:val="22"/>
              </w:rPr>
              <w:t>GCC 36.2.2</w:t>
            </w:r>
          </w:p>
        </w:tc>
        <w:tc>
          <w:tcPr>
            <w:tcW w:w="7653" w:type="dxa"/>
            <w:tcBorders>
              <w:left w:val="nil"/>
            </w:tcBorders>
          </w:tcPr>
          <w:p w14:paraId="1D04EEFD" w14:textId="77777777" w:rsidR="00C54B9E" w:rsidRPr="00B72BBC" w:rsidRDefault="00C54B9E" w:rsidP="00C54B9E">
            <w:pPr>
              <w:jc w:val="both"/>
              <w:rPr>
                <w:rFonts w:ascii="Arial" w:hAnsi="Arial" w:cs="Arial"/>
                <w:b/>
                <w:bCs/>
                <w:sz w:val="22"/>
                <w:szCs w:val="22"/>
              </w:rPr>
            </w:pPr>
            <w:r w:rsidRPr="00B72BBC">
              <w:rPr>
                <w:rFonts w:ascii="Arial" w:hAnsi="Arial" w:cs="Arial"/>
                <w:b/>
                <w:bCs/>
                <w:sz w:val="22"/>
                <w:szCs w:val="22"/>
              </w:rPr>
              <w:t>Replace the existing GCC Sub-Clause 36.2.2 with the following:</w:t>
            </w:r>
          </w:p>
          <w:p w14:paraId="615129B6" w14:textId="77777777" w:rsidR="00C54B9E" w:rsidRPr="00B72BBC" w:rsidRDefault="00C54B9E" w:rsidP="00C54B9E">
            <w:pPr>
              <w:jc w:val="both"/>
              <w:rPr>
                <w:rFonts w:ascii="Arial" w:hAnsi="Arial" w:cs="Arial"/>
                <w:sz w:val="22"/>
                <w:szCs w:val="22"/>
              </w:rPr>
            </w:pPr>
          </w:p>
          <w:p w14:paraId="01BA281A" w14:textId="77777777" w:rsidR="00C54B9E" w:rsidRPr="00B72BBC" w:rsidRDefault="00C54B9E" w:rsidP="00C54B9E">
            <w:pPr>
              <w:jc w:val="both"/>
              <w:rPr>
                <w:rFonts w:ascii="Arial" w:hAnsi="Arial" w:cs="Arial"/>
                <w:sz w:val="22"/>
                <w:szCs w:val="22"/>
              </w:rPr>
            </w:pPr>
            <w:r w:rsidRPr="00B72BBC">
              <w:rPr>
                <w:rFonts w:ascii="Arial" w:hAnsi="Arial" w:cs="Arial"/>
                <w:sz w:val="22"/>
                <w:szCs w:val="22"/>
              </w:rPr>
              <w:t>If the Contractor</w:t>
            </w:r>
          </w:p>
          <w:p w14:paraId="5DA12005" w14:textId="77777777" w:rsidR="00C54B9E" w:rsidRPr="00B72BBC" w:rsidRDefault="00C54B9E" w:rsidP="00C54B9E">
            <w:pPr>
              <w:jc w:val="both"/>
              <w:rPr>
                <w:rFonts w:ascii="Arial" w:hAnsi="Arial" w:cs="Arial"/>
                <w:sz w:val="22"/>
                <w:szCs w:val="22"/>
              </w:rPr>
            </w:pPr>
            <w:r w:rsidRPr="00B72BBC">
              <w:rPr>
                <w:rFonts w:ascii="Arial" w:hAnsi="Arial" w:cs="Arial"/>
                <w:sz w:val="22"/>
                <w:szCs w:val="22"/>
              </w:rPr>
              <w:t>(a) has abandoned or repudiated the Contract</w:t>
            </w:r>
          </w:p>
          <w:p w14:paraId="095650F7" w14:textId="77777777" w:rsidR="00C54B9E" w:rsidRPr="00B72BBC" w:rsidRDefault="00C54B9E" w:rsidP="00C54B9E">
            <w:pPr>
              <w:jc w:val="both"/>
              <w:rPr>
                <w:rFonts w:ascii="Arial" w:hAnsi="Arial" w:cs="Arial"/>
                <w:sz w:val="22"/>
                <w:szCs w:val="22"/>
              </w:rPr>
            </w:pPr>
          </w:p>
          <w:p w14:paraId="4F6CC27C" w14:textId="77777777" w:rsidR="00C54B9E" w:rsidRPr="00B72BBC" w:rsidRDefault="00C54B9E" w:rsidP="00C54B9E">
            <w:pPr>
              <w:ind w:left="396" w:hanging="396"/>
              <w:jc w:val="both"/>
              <w:rPr>
                <w:rFonts w:ascii="Arial" w:hAnsi="Arial" w:cs="Arial"/>
                <w:sz w:val="22"/>
                <w:szCs w:val="22"/>
              </w:rPr>
            </w:pPr>
            <w:r w:rsidRPr="00B72BBC">
              <w:rPr>
                <w:rFonts w:ascii="Arial" w:hAnsi="Arial" w:cs="Arial"/>
                <w:sz w:val="22"/>
                <w:szCs w:val="22"/>
              </w:rPr>
              <w:t>(b) has without valid reason failed to commence work on the Facilities promptly or has suspended (other than pursuant to GCC Sub-Clause 35.2) the progress of Contract performance for more than twenty-eight (28) days after receiving a written instruction from the Employer to proceed</w:t>
            </w:r>
          </w:p>
          <w:p w14:paraId="1A6DF613" w14:textId="77777777" w:rsidR="00C54B9E" w:rsidRPr="00B72BBC" w:rsidRDefault="00C54B9E" w:rsidP="00C54B9E">
            <w:pPr>
              <w:jc w:val="both"/>
              <w:rPr>
                <w:rFonts w:ascii="Arial" w:hAnsi="Arial" w:cs="Arial"/>
                <w:sz w:val="22"/>
                <w:szCs w:val="22"/>
              </w:rPr>
            </w:pPr>
          </w:p>
          <w:p w14:paraId="07860761" w14:textId="77777777" w:rsidR="00C54B9E" w:rsidRPr="00B72BBC" w:rsidRDefault="00C54B9E" w:rsidP="00C54B9E">
            <w:pPr>
              <w:ind w:left="396" w:hanging="396"/>
              <w:jc w:val="both"/>
              <w:rPr>
                <w:rFonts w:ascii="Arial" w:hAnsi="Arial" w:cs="Arial"/>
                <w:sz w:val="22"/>
                <w:szCs w:val="22"/>
              </w:rPr>
            </w:pPr>
            <w:r w:rsidRPr="00B72BBC">
              <w:rPr>
                <w:rFonts w:ascii="Arial" w:hAnsi="Arial" w:cs="Arial"/>
                <w:sz w:val="22"/>
                <w:szCs w:val="22"/>
              </w:rPr>
              <w:t>(c) persistently fails to execute the Contract in accordance with the Contract or persistently neglects to carry out its obligations under the Contract without just cause</w:t>
            </w:r>
          </w:p>
          <w:p w14:paraId="3BD5CADD" w14:textId="77777777" w:rsidR="00C54B9E" w:rsidRPr="00B72BBC" w:rsidRDefault="00C54B9E" w:rsidP="00C54B9E">
            <w:pPr>
              <w:jc w:val="both"/>
              <w:rPr>
                <w:rFonts w:ascii="Arial" w:hAnsi="Arial" w:cs="Arial"/>
                <w:sz w:val="22"/>
                <w:szCs w:val="22"/>
              </w:rPr>
            </w:pPr>
          </w:p>
          <w:p w14:paraId="13D443B9" w14:textId="77777777" w:rsidR="00C54B9E" w:rsidRPr="00B72BBC" w:rsidRDefault="00C54B9E" w:rsidP="00C54B9E">
            <w:pPr>
              <w:ind w:left="396" w:hanging="396"/>
              <w:jc w:val="both"/>
              <w:rPr>
                <w:rFonts w:ascii="Arial" w:hAnsi="Arial" w:cs="Arial"/>
                <w:sz w:val="22"/>
                <w:szCs w:val="22"/>
              </w:rPr>
            </w:pPr>
            <w:r w:rsidRPr="00B72BBC">
              <w:rPr>
                <w:rFonts w:ascii="Arial" w:hAnsi="Arial" w:cs="Arial"/>
                <w:sz w:val="22"/>
                <w:szCs w:val="22"/>
              </w:rPr>
              <w:t>(d) refuses or is unable to provide sufficient materials, services or labor to execute and complete the Facilities in the manner specified in the program furnished under GCC Sub-Clause 14.2 at rates of progress that give reasonable assurance to the Employer that the Contractor can attain Completion of the Facilities by the Time for Completion as extended,</w:t>
            </w:r>
          </w:p>
          <w:p w14:paraId="5136D5F7" w14:textId="77777777" w:rsidR="00C54B9E" w:rsidRPr="00B72BBC" w:rsidRDefault="00C54B9E" w:rsidP="00C54B9E">
            <w:pPr>
              <w:jc w:val="both"/>
              <w:rPr>
                <w:rFonts w:ascii="Arial" w:hAnsi="Arial" w:cs="Arial"/>
                <w:sz w:val="22"/>
                <w:szCs w:val="22"/>
              </w:rPr>
            </w:pPr>
          </w:p>
          <w:p w14:paraId="7E597773" w14:textId="77777777" w:rsidR="00C54B9E" w:rsidRDefault="00C54B9E" w:rsidP="00C54B9E">
            <w:pPr>
              <w:jc w:val="both"/>
              <w:rPr>
                <w:rFonts w:ascii="Arial" w:hAnsi="Arial" w:cs="Arial"/>
                <w:sz w:val="22"/>
                <w:szCs w:val="22"/>
              </w:rPr>
            </w:pPr>
            <w:r w:rsidRPr="00B72BBC">
              <w:rPr>
                <w:rFonts w:ascii="Arial" w:hAnsi="Arial" w:cs="Arial"/>
                <w:sz w:val="22"/>
                <w:szCs w:val="22"/>
              </w:rPr>
              <w:t xml:space="preserve">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 </w:t>
            </w:r>
            <w:r w:rsidRPr="00B72BBC">
              <w:rPr>
                <w:rFonts w:ascii="Arial" w:hAnsi="Arial" w:cs="Arial"/>
                <w:b/>
                <w:bCs/>
                <w:sz w:val="22"/>
                <w:szCs w:val="22"/>
              </w:rPr>
              <w:t>then the Employer may have the option to partially offload the Contract in line with GCC Clause 36A or</w:t>
            </w:r>
            <w:r w:rsidRPr="00B72BBC">
              <w:rPr>
                <w:rFonts w:ascii="Arial" w:hAnsi="Arial" w:cs="Arial"/>
                <w:sz w:val="22"/>
                <w:szCs w:val="22"/>
              </w:rPr>
              <w:t xml:space="preserve"> terminate the Contract forthwith by giving a notice of termination to the Contractor that refers to this GCC Sub-Clause 36.2</w:t>
            </w:r>
            <w:r>
              <w:rPr>
                <w:rFonts w:ascii="Arial" w:hAnsi="Arial" w:cs="Arial"/>
                <w:sz w:val="22"/>
                <w:szCs w:val="22"/>
              </w:rPr>
              <w:t>.</w:t>
            </w:r>
          </w:p>
          <w:p w14:paraId="51B33573" w14:textId="536196BC" w:rsidR="00C54B9E" w:rsidRPr="00B72BBC" w:rsidRDefault="00C54B9E" w:rsidP="00C54B9E">
            <w:pPr>
              <w:jc w:val="both"/>
              <w:rPr>
                <w:rFonts w:ascii="Arial" w:hAnsi="Arial" w:cs="Arial"/>
                <w:sz w:val="22"/>
                <w:szCs w:val="22"/>
              </w:rPr>
            </w:pPr>
          </w:p>
        </w:tc>
      </w:tr>
      <w:tr w:rsidR="00C54B9E" w:rsidRPr="00B72BBC" w14:paraId="1CA9FED2" w14:textId="77777777" w:rsidTr="0095077F">
        <w:tc>
          <w:tcPr>
            <w:tcW w:w="865" w:type="dxa"/>
            <w:tcBorders>
              <w:right w:val="single" w:sz="4" w:space="0" w:color="auto"/>
            </w:tcBorders>
          </w:tcPr>
          <w:p w14:paraId="6C42C45A" w14:textId="77777777" w:rsidR="00C54B9E" w:rsidRPr="00B72BBC" w:rsidRDefault="00C54B9E" w:rsidP="00C54B9E">
            <w:pPr>
              <w:numPr>
                <w:ilvl w:val="0"/>
                <w:numId w:val="1"/>
              </w:numPr>
              <w:rPr>
                <w:rFonts w:ascii="Arial" w:hAnsi="Arial" w:cs="Arial"/>
                <w:sz w:val="22"/>
                <w:szCs w:val="22"/>
              </w:rPr>
            </w:pPr>
          </w:p>
        </w:tc>
        <w:tc>
          <w:tcPr>
            <w:tcW w:w="8647" w:type="dxa"/>
            <w:gridSpan w:val="2"/>
          </w:tcPr>
          <w:p w14:paraId="6DC5C394" w14:textId="77777777" w:rsidR="00C54B9E" w:rsidRPr="00B72BBC" w:rsidRDefault="00C54B9E" w:rsidP="00C54B9E">
            <w:pPr>
              <w:jc w:val="both"/>
              <w:rPr>
                <w:rFonts w:ascii="Arial" w:hAnsi="Arial" w:cs="Arial"/>
                <w:b/>
                <w:bCs/>
                <w:sz w:val="22"/>
                <w:szCs w:val="22"/>
              </w:rPr>
            </w:pPr>
            <w:r w:rsidRPr="00B72BBC">
              <w:rPr>
                <w:rFonts w:ascii="Arial" w:hAnsi="Arial" w:cs="Arial"/>
                <w:sz w:val="22"/>
                <w:szCs w:val="22"/>
              </w:rPr>
              <w:t xml:space="preserve">Add the following new clauses for </w:t>
            </w:r>
            <w:r w:rsidRPr="00B72BBC">
              <w:rPr>
                <w:rFonts w:ascii="Arial" w:hAnsi="Arial" w:cs="Arial"/>
                <w:b/>
                <w:bCs/>
                <w:sz w:val="22"/>
                <w:szCs w:val="22"/>
              </w:rPr>
              <w:t>GCC 36A: Partial Offloading</w:t>
            </w:r>
          </w:p>
          <w:p w14:paraId="661A5E8C" w14:textId="77777777" w:rsidR="00C54B9E" w:rsidRPr="00B72BBC" w:rsidRDefault="00C54B9E" w:rsidP="00C54B9E">
            <w:pPr>
              <w:jc w:val="both"/>
              <w:rPr>
                <w:rFonts w:ascii="Arial" w:hAnsi="Arial" w:cs="Arial"/>
                <w:sz w:val="22"/>
                <w:szCs w:val="22"/>
              </w:rPr>
            </w:pPr>
          </w:p>
        </w:tc>
      </w:tr>
      <w:tr w:rsidR="00C54B9E" w:rsidRPr="00B72BBC" w14:paraId="09B2EBC5" w14:textId="77777777" w:rsidTr="0095077F">
        <w:tc>
          <w:tcPr>
            <w:tcW w:w="865" w:type="dxa"/>
            <w:tcBorders>
              <w:right w:val="single" w:sz="4" w:space="0" w:color="auto"/>
            </w:tcBorders>
          </w:tcPr>
          <w:p w14:paraId="14D9E9B7" w14:textId="77777777" w:rsidR="00C54B9E" w:rsidRPr="00B72BBC" w:rsidRDefault="00C54B9E" w:rsidP="00C54B9E">
            <w:pPr>
              <w:numPr>
                <w:ilvl w:val="0"/>
                <w:numId w:val="1"/>
              </w:numPr>
              <w:rPr>
                <w:rFonts w:ascii="Arial" w:hAnsi="Arial" w:cs="Arial"/>
                <w:sz w:val="22"/>
                <w:szCs w:val="22"/>
              </w:rPr>
            </w:pPr>
          </w:p>
        </w:tc>
        <w:tc>
          <w:tcPr>
            <w:tcW w:w="994" w:type="dxa"/>
            <w:tcBorders>
              <w:right w:val="single" w:sz="4" w:space="0" w:color="auto"/>
            </w:tcBorders>
          </w:tcPr>
          <w:p w14:paraId="06E7DB37" w14:textId="022631E8" w:rsidR="00C54B9E" w:rsidRPr="00B72BBC" w:rsidRDefault="00C54B9E" w:rsidP="00C54B9E">
            <w:pPr>
              <w:jc w:val="center"/>
              <w:rPr>
                <w:rFonts w:ascii="Arial" w:hAnsi="Arial" w:cs="Arial"/>
                <w:sz w:val="22"/>
                <w:szCs w:val="22"/>
              </w:rPr>
            </w:pPr>
            <w:r w:rsidRPr="00B72BBC">
              <w:rPr>
                <w:rFonts w:ascii="Arial" w:hAnsi="Arial" w:cs="Arial"/>
                <w:sz w:val="22"/>
                <w:szCs w:val="22"/>
              </w:rPr>
              <w:t>GCC 36A.1</w:t>
            </w:r>
          </w:p>
        </w:tc>
        <w:tc>
          <w:tcPr>
            <w:tcW w:w="7653" w:type="dxa"/>
            <w:tcBorders>
              <w:left w:val="nil"/>
            </w:tcBorders>
          </w:tcPr>
          <w:p w14:paraId="0E55401D" w14:textId="77777777" w:rsidR="00C54B9E" w:rsidRPr="00B72BBC" w:rsidRDefault="00C54B9E" w:rsidP="00C54B9E">
            <w:pPr>
              <w:jc w:val="both"/>
              <w:rPr>
                <w:rFonts w:ascii="Arial" w:hAnsi="Arial" w:cs="Arial"/>
                <w:sz w:val="22"/>
                <w:szCs w:val="22"/>
              </w:rPr>
            </w:pPr>
            <w:r w:rsidRPr="00B72BBC">
              <w:rPr>
                <w:rFonts w:ascii="Arial" w:hAnsi="Arial" w:cs="Arial"/>
                <w:sz w:val="22"/>
                <w:szCs w:val="22"/>
              </w:rPr>
              <w:t xml:space="preserve">Pursuant to GCC sub-Clause 36.2.2, Employer reserves the right to offload a part of the Facilities under the Contract where a separate time for Completion of such part is specified in the Contract. </w:t>
            </w:r>
          </w:p>
          <w:p w14:paraId="07D17645" w14:textId="77777777" w:rsidR="00C54B9E" w:rsidRPr="00B72BBC" w:rsidRDefault="00C54B9E" w:rsidP="00C54B9E">
            <w:pPr>
              <w:jc w:val="both"/>
              <w:rPr>
                <w:rFonts w:ascii="Arial" w:hAnsi="Arial" w:cs="Arial"/>
                <w:sz w:val="22"/>
                <w:szCs w:val="22"/>
              </w:rPr>
            </w:pPr>
          </w:p>
        </w:tc>
      </w:tr>
      <w:tr w:rsidR="00C54B9E" w:rsidRPr="00B72BBC" w14:paraId="6B47DC23" w14:textId="77777777" w:rsidTr="0095077F">
        <w:tc>
          <w:tcPr>
            <w:tcW w:w="865" w:type="dxa"/>
            <w:tcBorders>
              <w:right w:val="single" w:sz="4" w:space="0" w:color="auto"/>
            </w:tcBorders>
          </w:tcPr>
          <w:p w14:paraId="4A9DAA33" w14:textId="77777777" w:rsidR="00C54B9E" w:rsidRPr="00B72BBC" w:rsidRDefault="00C54B9E" w:rsidP="00C54B9E">
            <w:pPr>
              <w:numPr>
                <w:ilvl w:val="0"/>
                <w:numId w:val="1"/>
              </w:numPr>
              <w:rPr>
                <w:rFonts w:ascii="Arial" w:hAnsi="Arial" w:cs="Arial"/>
                <w:sz w:val="22"/>
                <w:szCs w:val="22"/>
              </w:rPr>
            </w:pPr>
          </w:p>
        </w:tc>
        <w:tc>
          <w:tcPr>
            <w:tcW w:w="994" w:type="dxa"/>
            <w:tcBorders>
              <w:right w:val="single" w:sz="4" w:space="0" w:color="auto"/>
            </w:tcBorders>
          </w:tcPr>
          <w:p w14:paraId="1D973308" w14:textId="7789602A" w:rsidR="00C54B9E" w:rsidRPr="00B72BBC" w:rsidRDefault="00C54B9E" w:rsidP="00C54B9E">
            <w:pPr>
              <w:jc w:val="center"/>
              <w:rPr>
                <w:rFonts w:ascii="Arial" w:hAnsi="Arial" w:cs="Arial"/>
                <w:sz w:val="22"/>
                <w:szCs w:val="22"/>
              </w:rPr>
            </w:pPr>
            <w:r w:rsidRPr="00B72BBC">
              <w:rPr>
                <w:rFonts w:ascii="Arial" w:hAnsi="Arial" w:cs="Arial"/>
                <w:sz w:val="22"/>
                <w:szCs w:val="22"/>
              </w:rPr>
              <w:t>GCC 36A.2</w:t>
            </w:r>
          </w:p>
        </w:tc>
        <w:tc>
          <w:tcPr>
            <w:tcW w:w="7653" w:type="dxa"/>
            <w:tcBorders>
              <w:left w:val="nil"/>
            </w:tcBorders>
          </w:tcPr>
          <w:p w14:paraId="6C3B34F9" w14:textId="77777777" w:rsidR="00C54B9E" w:rsidRPr="00B72BBC" w:rsidRDefault="00C54B9E" w:rsidP="00C54B9E">
            <w:pPr>
              <w:jc w:val="both"/>
              <w:rPr>
                <w:rFonts w:ascii="Arial" w:hAnsi="Arial" w:cs="Arial"/>
                <w:sz w:val="22"/>
                <w:szCs w:val="22"/>
              </w:rPr>
            </w:pPr>
            <w:r w:rsidRPr="00B72BBC">
              <w:rPr>
                <w:rFonts w:ascii="Arial" w:hAnsi="Arial" w:cs="Arial"/>
                <w:sz w:val="22"/>
                <w:szCs w:val="22"/>
              </w:rPr>
              <w:t xml:space="preserve">The partial offloading under the Contract shall be treated as termination for the corresponding offloaded part of the Facilities. The modality to be adopted for such termination of Part Contract including recovery mechanism etc. shall be suitably tied up with the Contractor. Where no consensus could be arrived between Employer and Contractor in this regard, a suitable notice on the methodology to be adopted shall be issued and action be initiated based on the response received from the contractor. If no response is received, Employer shall notify the contractor on the methodology being adopted.  </w:t>
            </w:r>
          </w:p>
          <w:p w14:paraId="4C8D7ED7" w14:textId="77777777" w:rsidR="00C54B9E" w:rsidRPr="00B72BBC" w:rsidRDefault="00C54B9E" w:rsidP="00C54B9E">
            <w:pPr>
              <w:jc w:val="both"/>
              <w:rPr>
                <w:rFonts w:ascii="Arial" w:hAnsi="Arial" w:cs="Arial"/>
                <w:sz w:val="22"/>
                <w:szCs w:val="22"/>
              </w:rPr>
            </w:pPr>
          </w:p>
        </w:tc>
      </w:tr>
      <w:tr w:rsidR="00C54B9E" w:rsidRPr="00B72BBC" w14:paraId="71913266" w14:textId="77777777" w:rsidTr="0095077F">
        <w:tc>
          <w:tcPr>
            <w:tcW w:w="865" w:type="dxa"/>
            <w:tcBorders>
              <w:right w:val="single" w:sz="4" w:space="0" w:color="auto"/>
            </w:tcBorders>
          </w:tcPr>
          <w:p w14:paraId="22433F91" w14:textId="77777777" w:rsidR="00C54B9E" w:rsidRPr="00B72BBC" w:rsidRDefault="00C54B9E" w:rsidP="00C54B9E">
            <w:pPr>
              <w:numPr>
                <w:ilvl w:val="0"/>
                <w:numId w:val="1"/>
              </w:numPr>
              <w:rPr>
                <w:rFonts w:ascii="Arial" w:hAnsi="Arial" w:cs="Arial"/>
                <w:sz w:val="22"/>
                <w:szCs w:val="22"/>
              </w:rPr>
            </w:pPr>
          </w:p>
        </w:tc>
        <w:tc>
          <w:tcPr>
            <w:tcW w:w="994" w:type="dxa"/>
            <w:tcBorders>
              <w:right w:val="single" w:sz="4" w:space="0" w:color="auto"/>
            </w:tcBorders>
          </w:tcPr>
          <w:p w14:paraId="08EA51E8" w14:textId="10E05C53" w:rsidR="00C54B9E" w:rsidRPr="00B72BBC" w:rsidRDefault="00C54B9E" w:rsidP="00C54B9E">
            <w:pPr>
              <w:jc w:val="center"/>
              <w:rPr>
                <w:rFonts w:ascii="Arial" w:hAnsi="Arial" w:cs="Arial"/>
                <w:sz w:val="22"/>
                <w:szCs w:val="22"/>
              </w:rPr>
            </w:pPr>
            <w:r w:rsidRPr="00B72BBC">
              <w:rPr>
                <w:rFonts w:ascii="Arial" w:hAnsi="Arial" w:cs="Arial"/>
                <w:sz w:val="22"/>
                <w:szCs w:val="22"/>
              </w:rPr>
              <w:t>GCC 36A.3</w:t>
            </w:r>
          </w:p>
        </w:tc>
        <w:tc>
          <w:tcPr>
            <w:tcW w:w="7653" w:type="dxa"/>
            <w:tcBorders>
              <w:left w:val="nil"/>
            </w:tcBorders>
          </w:tcPr>
          <w:p w14:paraId="0A4293FA" w14:textId="77777777" w:rsidR="00C54B9E" w:rsidRPr="00B72BBC" w:rsidRDefault="00C54B9E" w:rsidP="00C54B9E">
            <w:pPr>
              <w:jc w:val="both"/>
              <w:rPr>
                <w:rFonts w:ascii="Arial" w:hAnsi="Arial" w:cs="Arial"/>
                <w:sz w:val="22"/>
                <w:szCs w:val="22"/>
              </w:rPr>
            </w:pPr>
            <w:r w:rsidRPr="00B72BBC">
              <w:rPr>
                <w:rFonts w:ascii="Arial" w:hAnsi="Arial" w:cs="Arial"/>
                <w:sz w:val="22"/>
                <w:szCs w:val="22"/>
              </w:rPr>
              <w:t xml:space="preserve">In case of partial offloading under the Contract, in case, the contractor has opted for taking interest bearing advances, the contractor shall refund the outstanding advance against the offloaded portion and the same would be adjusted. In case the contractor requests that the outstanding advance against the offloaded portion cannot be refunded due to their financial constraints, the additional advance would be considered as special advance and the rate of recovery of advance shall be enhanced in the live portion of the Contract so as to adjust the amount as per contractual provisions before </w:t>
            </w:r>
            <w:r w:rsidRPr="00B72BBC">
              <w:rPr>
                <w:rFonts w:ascii="Arial" w:hAnsi="Arial" w:cs="Arial"/>
                <w:sz w:val="22"/>
                <w:szCs w:val="22"/>
              </w:rPr>
              <w:lastRenderedPageBreak/>
              <w:t xml:space="preserve">attempting for recovery through other tools as available. </w:t>
            </w:r>
          </w:p>
          <w:p w14:paraId="1355E392" w14:textId="77777777" w:rsidR="00C54B9E" w:rsidRPr="00B72BBC" w:rsidRDefault="00C54B9E" w:rsidP="00C54B9E">
            <w:pPr>
              <w:jc w:val="both"/>
              <w:rPr>
                <w:rFonts w:ascii="Arial" w:hAnsi="Arial" w:cs="Arial"/>
                <w:sz w:val="22"/>
                <w:szCs w:val="22"/>
              </w:rPr>
            </w:pPr>
          </w:p>
          <w:p w14:paraId="52342CF1" w14:textId="77777777" w:rsidR="00C54B9E" w:rsidRPr="00B72BBC" w:rsidRDefault="00C54B9E" w:rsidP="00C54B9E">
            <w:pPr>
              <w:jc w:val="both"/>
              <w:rPr>
                <w:rFonts w:ascii="Arial" w:hAnsi="Arial" w:cs="Arial"/>
                <w:sz w:val="22"/>
                <w:szCs w:val="22"/>
              </w:rPr>
            </w:pPr>
            <w:r w:rsidRPr="00B72BBC">
              <w:rPr>
                <w:rFonts w:ascii="Arial" w:hAnsi="Arial" w:cs="Arial"/>
                <w:sz w:val="22"/>
                <w:szCs w:val="22"/>
              </w:rPr>
              <w:t>[In cases where Interest free advance is released with a time bound recovery, the same shall be adjusted as per the instalments/duration of recovery defined in the contract. (Applicable for cases where Interest Free Advance is extended to the Contractor)]</w:t>
            </w:r>
          </w:p>
          <w:p w14:paraId="2054D58C" w14:textId="77777777" w:rsidR="00C54B9E" w:rsidRPr="00B72BBC" w:rsidRDefault="00C54B9E" w:rsidP="00C54B9E">
            <w:pPr>
              <w:jc w:val="both"/>
              <w:rPr>
                <w:rFonts w:ascii="Arial" w:hAnsi="Arial" w:cs="Arial"/>
                <w:sz w:val="22"/>
                <w:szCs w:val="22"/>
              </w:rPr>
            </w:pPr>
          </w:p>
        </w:tc>
      </w:tr>
      <w:tr w:rsidR="00C54B9E" w:rsidRPr="00B72BBC" w14:paraId="61EB4910" w14:textId="77777777" w:rsidTr="0095077F">
        <w:tc>
          <w:tcPr>
            <w:tcW w:w="865" w:type="dxa"/>
            <w:tcBorders>
              <w:right w:val="single" w:sz="4" w:space="0" w:color="auto"/>
            </w:tcBorders>
          </w:tcPr>
          <w:p w14:paraId="284EF85E" w14:textId="77777777" w:rsidR="00C54B9E" w:rsidRPr="00B72BBC" w:rsidRDefault="00C54B9E" w:rsidP="00C54B9E">
            <w:pPr>
              <w:numPr>
                <w:ilvl w:val="0"/>
                <w:numId w:val="1"/>
              </w:numPr>
              <w:rPr>
                <w:rFonts w:ascii="Arial" w:hAnsi="Arial" w:cs="Arial"/>
                <w:sz w:val="22"/>
                <w:szCs w:val="22"/>
              </w:rPr>
            </w:pPr>
          </w:p>
        </w:tc>
        <w:tc>
          <w:tcPr>
            <w:tcW w:w="994" w:type="dxa"/>
            <w:tcBorders>
              <w:right w:val="single" w:sz="4" w:space="0" w:color="auto"/>
            </w:tcBorders>
          </w:tcPr>
          <w:p w14:paraId="789AECEF" w14:textId="36ACFD82" w:rsidR="00C54B9E" w:rsidRPr="00B72BBC" w:rsidRDefault="00C54B9E" w:rsidP="00C54B9E">
            <w:pPr>
              <w:jc w:val="center"/>
              <w:rPr>
                <w:rFonts w:ascii="Arial" w:hAnsi="Arial" w:cs="Arial"/>
                <w:sz w:val="22"/>
                <w:szCs w:val="22"/>
              </w:rPr>
            </w:pPr>
            <w:r w:rsidRPr="00B72BBC">
              <w:rPr>
                <w:rFonts w:ascii="Arial" w:hAnsi="Arial" w:cs="Arial"/>
                <w:sz w:val="22"/>
                <w:szCs w:val="22"/>
              </w:rPr>
              <w:t>GCC 36A.4</w:t>
            </w:r>
          </w:p>
        </w:tc>
        <w:tc>
          <w:tcPr>
            <w:tcW w:w="7653" w:type="dxa"/>
            <w:tcBorders>
              <w:left w:val="nil"/>
            </w:tcBorders>
          </w:tcPr>
          <w:p w14:paraId="5634ABB3" w14:textId="77777777" w:rsidR="00C54B9E" w:rsidRDefault="00C54B9E" w:rsidP="00C54B9E">
            <w:pPr>
              <w:jc w:val="both"/>
              <w:rPr>
                <w:rFonts w:ascii="Arial" w:hAnsi="Arial" w:cs="Arial"/>
                <w:sz w:val="22"/>
                <w:szCs w:val="22"/>
              </w:rPr>
            </w:pPr>
            <w:r w:rsidRPr="00B72BBC">
              <w:rPr>
                <w:rFonts w:ascii="Arial" w:hAnsi="Arial" w:cs="Arial"/>
                <w:sz w:val="22"/>
                <w:szCs w:val="22"/>
              </w:rPr>
              <w:t xml:space="preserve">The Performance Security corresponding to offloaded part shall not be reduced till procurement and execution of offloaded part is concluded and the risk and cost component of the offloaded part is adjusted. </w:t>
            </w:r>
          </w:p>
          <w:p w14:paraId="6A809544" w14:textId="2586238B" w:rsidR="00C54B9E" w:rsidRPr="00B72BBC" w:rsidRDefault="00C54B9E" w:rsidP="00C54B9E">
            <w:pPr>
              <w:jc w:val="both"/>
              <w:rPr>
                <w:rFonts w:ascii="Arial" w:hAnsi="Arial" w:cs="Arial"/>
                <w:sz w:val="22"/>
                <w:szCs w:val="22"/>
              </w:rPr>
            </w:pPr>
          </w:p>
        </w:tc>
      </w:tr>
      <w:tr w:rsidR="00C54B9E" w:rsidRPr="00B72BBC" w14:paraId="58018F1C" w14:textId="77777777" w:rsidTr="0095077F">
        <w:tc>
          <w:tcPr>
            <w:tcW w:w="865" w:type="dxa"/>
            <w:tcBorders>
              <w:right w:val="single" w:sz="4" w:space="0" w:color="auto"/>
            </w:tcBorders>
          </w:tcPr>
          <w:p w14:paraId="7837C8F8" w14:textId="77777777" w:rsidR="00C54B9E" w:rsidRPr="00B72BBC" w:rsidRDefault="00C54B9E" w:rsidP="00C54B9E">
            <w:pPr>
              <w:numPr>
                <w:ilvl w:val="0"/>
                <w:numId w:val="1"/>
              </w:numPr>
              <w:rPr>
                <w:rFonts w:ascii="Arial" w:hAnsi="Arial" w:cs="Arial"/>
                <w:sz w:val="22"/>
                <w:szCs w:val="22"/>
              </w:rPr>
            </w:pPr>
          </w:p>
        </w:tc>
        <w:tc>
          <w:tcPr>
            <w:tcW w:w="994" w:type="dxa"/>
            <w:tcBorders>
              <w:right w:val="single" w:sz="4" w:space="0" w:color="auto"/>
            </w:tcBorders>
          </w:tcPr>
          <w:p w14:paraId="0F25DCCA" w14:textId="260E51A2" w:rsidR="00C54B9E" w:rsidRPr="00B72BBC" w:rsidRDefault="00C54B9E" w:rsidP="00C54B9E">
            <w:pPr>
              <w:jc w:val="center"/>
              <w:rPr>
                <w:rFonts w:ascii="Arial" w:hAnsi="Arial" w:cs="Arial"/>
                <w:sz w:val="22"/>
                <w:szCs w:val="22"/>
              </w:rPr>
            </w:pPr>
            <w:r w:rsidRPr="00B72BBC">
              <w:rPr>
                <w:rFonts w:ascii="Arial" w:hAnsi="Arial" w:cs="Arial"/>
                <w:sz w:val="22"/>
                <w:szCs w:val="22"/>
              </w:rPr>
              <w:t>GCC 36A.5</w:t>
            </w:r>
          </w:p>
        </w:tc>
        <w:tc>
          <w:tcPr>
            <w:tcW w:w="7653" w:type="dxa"/>
            <w:tcBorders>
              <w:left w:val="nil"/>
            </w:tcBorders>
          </w:tcPr>
          <w:p w14:paraId="0E5E67EE" w14:textId="77777777" w:rsidR="00C54B9E" w:rsidRPr="00B72BBC" w:rsidRDefault="00C54B9E" w:rsidP="00C54B9E">
            <w:pPr>
              <w:jc w:val="both"/>
              <w:rPr>
                <w:rFonts w:ascii="Arial" w:hAnsi="Arial" w:cs="Arial"/>
                <w:sz w:val="22"/>
                <w:szCs w:val="22"/>
              </w:rPr>
            </w:pPr>
            <w:r w:rsidRPr="00B72BBC">
              <w:rPr>
                <w:rFonts w:ascii="Arial" w:hAnsi="Arial" w:cs="Arial"/>
                <w:sz w:val="22"/>
                <w:szCs w:val="22"/>
              </w:rPr>
              <w:t>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pursuant to the offloaded part for such reasonable period as the Employer considers expedient for the supply and installation of the Facilities under the offloaded part.</w:t>
            </w:r>
          </w:p>
          <w:p w14:paraId="56C5D227" w14:textId="77777777" w:rsidR="00C54B9E" w:rsidRPr="00B72BBC" w:rsidRDefault="00C54B9E" w:rsidP="00C54B9E">
            <w:pPr>
              <w:jc w:val="both"/>
              <w:rPr>
                <w:rFonts w:ascii="Arial" w:hAnsi="Arial" w:cs="Arial"/>
                <w:sz w:val="22"/>
                <w:szCs w:val="22"/>
              </w:rPr>
            </w:pPr>
          </w:p>
          <w:p w14:paraId="7E1C00F3" w14:textId="77777777" w:rsidR="00C54B9E" w:rsidRPr="00B72BBC" w:rsidRDefault="00C54B9E" w:rsidP="00C54B9E">
            <w:pPr>
              <w:jc w:val="both"/>
              <w:rPr>
                <w:rFonts w:ascii="Arial" w:hAnsi="Arial" w:cs="Arial"/>
                <w:sz w:val="22"/>
                <w:szCs w:val="22"/>
              </w:rPr>
            </w:pPr>
            <w:r w:rsidRPr="00B72BBC">
              <w:rPr>
                <w:rFonts w:ascii="Arial" w:hAnsi="Arial" w:cs="Arial"/>
                <w:sz w:val="22"/>
                <w:szCs w:val="22"/>
              </w:rPr>
              <w:t>Upon completion of the Facilities for offloaded part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3A93ED40" w14:textId="77777777" w:rsidR="00C54B9E" w:rsidRPr="00B72BBC" w:rsidRDefault="00C54B9E" w:rsidP="00C54B9E">
            <w:pPr>
              <w:jc w:val="both"/>
              <w:rPr>
                <w:rFonts w:ascii="Arial" w:hAnsi="Arial" w:cs="Arial"/>
                <w:sz w:val="22"/>
                <w:szCs w:val="22"/>
              </w:rPr>
            </w:pPr>
          </w:p>
        </w:tc>
      </w:tr>
      <w:tr w:rsidR="00C54B9E" w:rsidRPr="00B72BBC" w14:paraId="7885EB28" w14:textId="77777777" w:rsidTr="0095077F">
        <w:tc>
          <w:tcPr>
            <w:tcW w:w="865" w:type="dxa"/>
            <w:tcBorders>
              <w:right w:val="single" w:sz="4" w:space="0" w:color="auto"/>
            </w:tcBorders>
          </w:tcPr>
          <w:p w14:paraId="0E041401" w14:textId="77777777" w:rsidR="00C54B9E" w:rsidRPr="00B72BBC" w:rsidRDefault="00C54B9E" w:rsidP="00C54B9E">
            <w:pPr>
              <w:numPr>
                <w:ilvl w:val="0"/>
                <w:numId w:val="1"/>
              </w:numPr>
              <w:rPr>
                <w:rFonts w:ascii="Arial" w:hAnsi="Arial" w:cs="Arial"/>
                <w:sz w:val="22"/>
                <w:szCs w:val="22"/>
              </w:rPr>
            </w:pPr>
          </w:p>
        </w:tc>
        <w:tc>
          <w:tcPr>
            <w:tcW w:w="994" w:type="dxa"/>
            <w:tcBorders>
              <w:right w:val="single" w:sz="4" w:space="0" w:color="auto"/>
            </w:tcBorders>
          </w:tcPr>
          <w:p w14:paraId="4D802D46" w14:textId="5BB1D68B" w:rsidR="00C54B9E" w:rsidRPr="00B72BBC" w:rsidRDefault="00C54B9E" w:rsidP="00C54B9E">
            <w:pPr>
              <w:jc w:val="center"/>
              <w:rPr>
                <w:rFonts w:ascii="Arial" w:hAnsi="Arial" w:cs="Arial"/>
                <w:sz w:val="22"/>
                <w:szCs w:val="22"/>
              </w:rPr>
            </w:pPr>
            <w:r w:rsidRPr="00B72BBC">
              <w:rPr>
                <w:rFonts w:ascii="Arial" w:hAnsi="Arial" w:cs="Arial"/>
                <w:sz w:val="22"/>
                <w:szCs w:val="22"/>
              </w:rPr>
              <w:t>GCC 36A.6</w:t>
            </w:r>
          </w:p>
        </w:tc>
        <w:tc>
          <w:tcPr>
            <w:tcW w:w="7653" w:type="dxa"/>
            <w:tcBorders>
              <w:left w:val="nil"/>
            </w:tcBorders>
          </w:tcPr>
          <w:p w14:paraId="50806D3C" w14:textId="77777777" w:rsidR="00C54B9E" w:rsidRPr="00B72BBC" w:rsidRDefault="00C54B9E" w:rsidP="00C54B9E">
            <w:pPr>
              <w:jc w:val="both"/>
              <w:rPr>
                <w:rFonts w:ascii="Arial" w:hAnsi="Arial" w:cs="Arial"/>
                <w:sz w:val="22"/>
                <w:szCs w:val="22"/>
              </w:rPr>
            </w:pPr>
            <w:r w:rsidRPr="00B72BBC">
              <w:rPr>
                <w:rFonts w:ascii="Arial" w:hAnsi="Arial" w:cs="Arial"/>
                <w:sz w:val="22"/>
                <w:szCs w:val="22"/>
              </w:rPr>
              <w:t>Subject to GCC Sub-Clause 36A.7, 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pursuant to GCC Clause 36A.2. Any sums due to the Employer from the Contractor pertaining to the offloaded part, accruing prior to the date of offloading/termination, shall be deducted from the amount to be paid to the Contractor under this offloaded part of the Contract.</w:t>
            </w:r>
          </w:p>
          <w:p w14:paraId="4955B823" w14:textId="77777777" w:rsidR="00C54B9E" w:rsidRPr="00B72BBC" w:rsidRDefault="00C54B9E" w:rsidP="00C54B9E">
            <w:pPr>
              <w:jc w:val="both"/>
              <w:rPr>
                <w:rFonts w:ascii="Arial" w:hAnsi="Arial" w:cs="Arial"/>
                <w:sz w:val="22"/>
                <w:szCs w:val="22"/>
              </w:rPr>
            </w:pPr>
          </w:p>
        </w:tc>
      </w:tr>
      <w:tr w:rsidR="00C54B9E" w:rsidRPr="00B72BBC" w14:paraId="04BEA796" w14:textId="77777777" w:rsidTr="0095077F">
        <w:tc>
          <w:tcPr>
            <w:tcW w:w="865" w:type="dxa"/>
            <w:tcBorders>
              <w:right w:val="single" w:sz="4" w:space="0" w:color="auto"/>
            </w:tcBorders>
          </w:tcPr>
          <w:p w14:paraId="2C5C8F35" w14:textId="77777777" w:rsidR="00C54B9E" w:rsidRPr="00B72BBC" w:rsidRDefault="00C54B9E" w:rsidP="00C54B9E">
            <w:pPr>
              <w:numPr>
                <w:ilvl w:val="0"/>
                <w:numId w:val="1"/>
              </w:numPr>
              <w:rPr>
                <w:rFonts w:ascii="Arial" w:hAnsi="Arial" w:cs="Arial"/>
                <w:sz w:val="22"/>
                <w:szCs w:val="22"/>
              </w:rPr>
            </w:pPr>
          </w:p>
        </w:tc>
        <w:tc>
          <w:tcPr>
            <w:tcW w:w="994" w:type="dxa"/>
            <w:tcBorders>
              <w:right w:val="single" w:sz="4" w:space="0" w:color="auto"/>
            </w:tcBorders>
          </w:tcPr>
          <w:p w14:paraId="75EEB087" w14:textId="69EB6F5C" w:rsidR="00C54B9E" w:rsidRPr="00B72BBC" w:rsidRDefault="00C54B9E" w:rsidP="00C54B9E">
            <w:pPr>
              <w:jc w:val="center"/>
              <w:rPr>
                <w:rFonts w:ascii="Arial" w:hAnsi="Arial" w:cs="Arial"/>
                <w:sz w:val="22"/>
                <w:szCs w:val="22"/>
              </w:rPr>
            </w:pPr>
            <w:r w:rsidRPr="00B72BBC">
              <w:rPr>
                <w:rFonts w:ascii="Arial" w:hAnsi="Arial" w:cs="Arial"/>
                <w:sz w:val="22"/>
                <w:szCs w:val="22"/>
              </w:rPr>
              <w:t>GCC 36A.7</w:t>
            </w:r>
          </w:p>
        </w:tc>
        <w:tc>
          <w:tcPr>
            <w:tcW w:w="7653" w:type="dxa"/>
            <w:tcBorders>
              <w:left w:val="nil"/>
            </w:tcBorders>
          </w:tcPr>
          <w:p w14:paraId="081C1117" w14:textId="77777777" w:rsidR="00C54B9E" w:rsidRPr="00B72BBC" w:rsidRDefault="00C54B9E" w:rsidP="00C54B9E">
            <w:pPr>
              <w:jc w:val="both"/>
              <w:rPr>
                <w:rFonts w:ascii="Arial" w:hAnsi="Arial" w:cs="Arial"/>
                <w:sz w:val="22"/>
                <w:szCs w:val="22"/>
              </w:rPr>
            </w:pPr>
            <w:r w:rsidRPr="00B72BBC">
              <w:rPr>
                <w:rFonts w:ascii="Arial" w:hAnsi="Arial" w:cs="Arial"/>
                <w:sz w:val="22"/>
                <w:szCs w:val="22"/>
              </w:rPr>
              <w:t>If the Employer completes the Facilities under the offloaded part, the cost of completing such Facilities by the Employer shall be determined.</w:t>
            </w:r>
          </w:p>
          <w:p w14:paraId="37C84BB7" w14:textId="77777777" w:rsidR="00C54B9E" w:rsidRPr="00B72BBC" w:rsidRDefault="00C54B9E" w:rsidP="00C54B9E">
            <w:pPr>
              <w:jc w:val="both"/>
              <w:rPr>
                <w:rFonts w:ascii="Arial" w:hAnsi="Arial" w:cs="Arial"/>
                <w:sz w:val="22"/>
                <w:szCs w:val="22"/>
              </w:rPr>
            </w:pPr>
          </w:p>
          <w:p w14:paraId="1A0D7357" w14:textId="77777777" w:rsidR="00C54B9E" w:rsidRPr="00B72BBC" w:rsidRDefault="00C54B9E" w:rsidP="00C54B9E">
            <w:pPr>
              <w:jc w:val="both"/>
              <w:rPr>
                <w:rFonts w:ascii="Arial" w:hAnsi="Arial" w:cs="Arial"/>
                <w:sz w:val="22"/>
                <w:szCs w:val="22"/>
              </w:rPr>
            </w:pPr>
            <w:r w:rsidRPr="00B72BBC">
              <w:rPr>
                <w:rFonts w:ascii="Arial" w:hAnsi="Arial" w:cs="Arial"/>
                <w:sz w:val="22"/>
                <w:szCs w:val="22"/>
              </w:rPr>
              <w:t>If the sum that the Contractor is entitled to be paid, pursuant to GCC Sub-</w:t>
            </w:r>
            <w:r w:rsidRPr="00B72BBC">
              <w:rPr>
                <w:rFonts w:ascii="Arial" w:hAnsi="Arial" w:cs="Arial"/>
                <w:sz w:val="22"/>
                <w:szCs w:val="22"/>
              </w:rPr>
              <w:lastRenderedPageBreak/>
              <w:t>Clause 36A.6, plus the reasonable costs incurred by the Employer in completing the Facilities under the offloaded part, exceeds the Contract Price for the Facilities under the offloaded part, the Contractor shall be liable for such excess.</w:t>
            </w:r>
          </w:p>
          <w:p w14:paraId="110E8B81" w14:textId="77777777" w:rsidR="00C54B9E" w:rsidRPr="00B72BBC" w:rsidRDefault="00C54B9E" w:rsidP="00C54B9E">
            <w:pPr>
              <w:jc w:val="both"/>
              <w:rPr>
                <w:rFonts w:ascii="Arial" w:hAnsi="Arial" w:cs="Arial"/>
                <w:sz w:val="22"/>
                <w:szCs w:val="22"/>
              </w:rPr>
            </w:pPr>
          </w:p>
          <w:p w14:paraId="760A7E7F" w14:textId="77777777" w:rsidR="00C54B9E" w:rsidRPr="00B72BBC" w:rsidRDefault="00C54B9E" w:rsidP="00C54B9E">
            <w:pPr>
              <w:jc w:val="both"/>
              <w:rPr>
                <w:rFonts w:ascii="Arial" w:hAnsi="Arial" w:cs="Arial"/>
                <w:sz w:val="22"/>
                <w:szCs w:val="22"/>
              </w:rPr>
            </w:pPr>
            <w:r w:rsidRPr="00B72BBC">
              <w:rPr>
                <w:rFonts w:ascii="Arial" w:hAnsi="Arial" w:cs="Arial"/>
                <w:sz w:val="22"/>
                <w:szCs w:val="22"/>
              </w:rPr>
              <w:t xml:space="preserve">If such excess is greater than the sums due to the Contractor under GCC Sub-Clause 36A.6, the Contractor shall pay the balance to the Employer failing which Performance Security be </w:t>
            </w:r>
            <w:proofErr w:type="spellStart"/>
            <w:r w:rsidRPr="00B72BBC">
              <w:rPr>
                <w:rFonts w:ascii="Arial" w:hAnsi="Arial" w:cs="Arial"/>
                <w:sz w:val="22"/>
                <w:szCs w:val="22"/>
              </w:rPr>
              <w:t>encashed</w:t>
            </w:r>
            <w:proofErr w:type="spellEnd"/>
            <w:r w:rsidRPr="00B72BBC">
              <w:rPr>
                <w:rFonts w:ascii="Arial" w:hAnsi="Arial" w:cs="Arial"/>
                <w:sz w:val="22"/>
                <w:szCs w:val="22"/>
              </w:rPr>
              <w:t xml:space="preserve"> and necessary recovery be done, and if such excess is less than the sums due to the Contractor under GCC Sub-Clause 36A.6, the Employer shall pay the balance to the Contractor. </w:t>
            </w:r>
          </w:p>
          <w:p w14:paraId="0BA3B58B" w14:textId="77777777" w:rsidR="00C54B9E" w:rsidRPr="00B72BBC" w:rsidRDefault="00C54B9E" w:rsidP="00C54B9E">
            <w:pPr>
              <w:jc w:val="both"/>
              <w:rPr>
                <w:rFonts w:ascii="Arial" w:hAnsi="Arial" w:cs="Arial"/>
                <w:sz w:val="22"/>
                <w:szCs w:val="22"/>
              </w:rPr>
            </w:pPr>
          </w:p>
          <w:p w14:paraId="22783C16" w14:textId="77777777" w:rsidR="00C54B9E" w:rsidRPr="00B72BBC" w:rsidRDefault="00C54B9E" w:rsidP="00C54B9E">
            <w:pPr>
              <w:jc w:val="both"/>
              <w:rPr>
                <w:rFonts w:ascii="Arial" w:hAnsi="Arial" w:cs="Arial"/>
                <w:sz w:val="22"/>
                <w:szCs w:val="22"/>
              </w:rPr>
            </w:pPr>
            <w:r w:rsidRPr="00B72BBC">
              <w:rPr>
                <w:rFonts w:ascii="Arial" w:hAnsi="Arial" w:cs="Arial"/>
                <w:sz w:val="22"/>
                <w:szCs w:val="22"/>
              </w:rPr>
              <w:t xml:space="preserve">The Employer and the Contractor shall agree, in writing, on the computation described above and the </w:t>
            </w:r>
            <w:proofErr w:type="gramStart"/>
            <w:r w:rsidRPr="00B72BBC">
              <w:rPr>
                <w:rFonts w:ascii="Arial" w:hAnsi="Arial" w:cs="Arial"/>
                <w:sz w:val="22"/>
                <w:szCs w:val="22"/>
              </w:rPr>
              <w:t>manner in which</w:t>
            </w:r>
            <w:proofErr w:type="gramEnd"/>
            <w:r w:rsidRPr="00B72BBC">
              <w:rPr>
                <w:rFonts w:ascii="Arial" w:hAnsi="Arial" w:cs="Arial"/>
                <w:sz w:val="22"/>
                <w:szCs w:val="22"/>
              </w:rPr>
              <w:t xml:space="preserve"> any sums shall be paid.</w:t>
            </w:r>
          </w:p>
          <w:p w14:paraId="60F727CC" w14:textId="77777777" w:rsidR="00C54B9E" w:rsidRPr="00B72BBC" w:rsidRDefault="00C54B9E" w:rsidP="00C54B9E">
            <w:pPr>
              <w:jc w:val="both"/>
              <w:rPr>
                <w:rFonts w:ascii="Arial" w:hAnsi="Arial" w:cs="Arial"/>
                <w:sz w:val="22"/>
                <w:szCs w:val="22"/>
              </w:rPr>
            </w:pPr>
          </w:p>
        </w:tc>
      </w:tr>
      <w:tr w:rsidR="00C54B9E" w:rsidRPr="00B72BBC" w14:paraId="5F858184" w14:textId="77777777" w:rsidTr="0095077F">
        <w:tc>
          <w:tcPr>
            <w:tcW w:w="865" w:type="dxa"/>
            <w:tcBorders>
              <w:right w:val="single" w:sz="4" w:space="0" w:color="auto"/>
            </w:tcBorders>
          </w:tcPr>
          <w:p w14:paraId="74E0F930" w14:textId="77777777" w:rsidR="00C54B9E" w:rsidRPr="00B72BBC" w:rsidRDefault="00C54B9E" w:rsidP="00C54B9E">
            <w:pPr>
              <w:numPr>
                <w:ilvl w:val="0"/>
                <w:numId w:val="1"/>
              </w:numPr>
              <w:rPr>
                <w:rFonts w:ascii="Arial" w:hAnsi="Arial" w:cs="Arial"/>
                <w:sz w:val="22"/>
                <w:szCs w:val="22"/>
              </w:rPr>
            </w:pPr>
          </w:p>
        </w:tc>
        <w:tc>
          <w:tcPr>
            <w:tcW w:w="994" w:type="dxa"/>
            <w:tcBorders>
              <w:right w:val="single" w:sz="4" w:space="0" w:color="auto"/>
            </w:tcBorders>
          </w:tcPr>
          <w:p w14:paraId="75C49A59" w14:textId="79A5E05F" w:rsidR="00C54B9E" w:rsidRPr="00B72BBC" w:rsidRDefault="00C54B9E" w:rsidP="00C54B9E">
            <w:pPr>
              <w:jc w:val="center"/>
              <w:rPr>
                <w:rFonts w:ascii="Arial" w:hAnsi="Arial" w:cs="Arial"/>
                <w:sz w:val="22"/>
                <w:szCs w:val="22"/>
              </w:rPr>
            </w:pPr>
            <w:r w:rsidRPr="00B72BBC">
              <w:rPr>
                <w:rFonts w:ascii="Arial" w:hAnsi="Arial" w:cs="Arial"/>
                <w:sz w:val="22"/>
                <w:szCs w:val="22"/>
              </w:rPr>
              <w:t>GCC 36A.8</w:t>
            </w:r>
          </w:p>
        </w:tc>
        <w:tc>
          <w:tcPr>
            <w:tcW w:w="7653" w:type="dxa"/>
            <w:tcBorders>
              <w:left w:val="nil"/>
            </w:tcBorders>
          </w:tcPr>
          <w:p w14:paraId="6B9D882E" w14:textId="77777777" w:rsidR="00C54B9E" w:rsidRPr="00B72BBC" w:rsidRDefault="00C54B9E" w:rsidP="00C54B9E">
            <w:pPr>
              <w:jc w:val="both"/>
              <w:rPr>
                <w:rFonts w:ascii="Arial" w:hAnsi="Arial" w:cs="Arial"/>
                <w:sz w:val="22"/>
                <w:szCs w:val="22"/>
              </w:rPr>
            </w:pPr>
            <w:r w:rsidRPr="00B72BBC">
              <w:rPr>
                <w:rFonts w:ascii="Arial" w:hAnsi="Arial" w:cs="Arial"/>
                <w:sz w:val="22"/>
                <w:szCs w:val="22"/>
              </w:rPr>
              <w:t>In this GCC Clause 36A, the expression “Facilities 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Part.</w:t>
            </w:r>
          </w:p>
          <w:p w14:paraId="1262488A" w14:textId="77777777" w:rsidR="00C54B9E" w:rsidRPr="00B72BBC" w:rsidRDefault="00C54B9E" w:rsidP="00C54B9E">
            <w:pPr>
              <w:jc w:val="both"/>
              <w:rPr>
                <w:rFonts w:ascii="Arial" w:hAnsi="Arial" w:cs="Arial"/>
                <w:sz w:val="22"/>
                <w:szCs w:val="22"/>
              </w:rPr>
            </w:pPr>
          </w:p>
        </w:tc>
      </w:tr>
      <w:tr w:rsidR="00C54B9E" w:rsidRPr="00B72BBC" w14:paraId="14E322F3" w14:textId="77777777" w:rsidTr="0095077F">
        <w:tc>
          <w:tcPr>
            <w:tcW w:w="865" w:type="dxa"/>
            <w:tcBorders>
              <w:right w:val="single" w:sz="4" w:space="0" w:color="auto"/>
            </w:tcBorders>
          </w:tcPr>
          <w:p w14:paraId="1A654E29" w14:textId="77777777" w:rsidR="00C54B9E" w:rsidRPr="00B72BBC" w:rsidRDefault="00C54B9E" w:rsidP="00C54B9E">
            <w:pPr>
              <w:numPr>
                <w:ilvl w:val="0"/>
                <w:numId w:val="1"/>
              </w:numPr>
              <w:rPr>
                <w:rFonts w:ascii="Arial" w:hAnsi="Arial" w:cs="Arial"/>
                <w:sz w:val="22"/>
                <w:szCs w:val="22"/>
              </w:rPr>
            </w:pPr>
          </w:p>
        </w:tc>
        <w:tc>
          <w:tcPr>
            <w:tcW w:w="994" w:type="dxa"/>
            <w:tcBorders>
              <w:right w:val="single" w:sz="4" w:space="0" w:color="auto"/>
            </w:tcBorders>
          </w:tcPr>
          <w:p w14:paraId="3B742B4C" w14:textId="157E4DAA" w:rsidR="00C54B9E" w:rsidRPr="00B72BBC" w:rsidRDefault="00C54B9E" w:rsidP="00C54B9E">
            <w:pPr>
              <w:jc w:val="center"/>
              <w:rPr>
                <w:rFonts w:ascii="Arial" w:hAnsi="Arial" w:cs="Arial"/>
                <w:sz w:val="22"/>
                <w:szCs w:val="22"/>
              </w:rPr>
            </w:pPr>
            <w:r w:rsidRPr="00B72BBC">
              <w:rPr>
                <w:rFonts w:ascii="Arial" w:hAnsi="Arial" w:cs="Arial"/>
                <w:sz w:val="22"/>
                <w:szCs w:val="22"/>
              </w:rPr>
              <w:t>GCC 36A.9</w:t>
            </w:r>
          </w:p>
        </w:tc>
        <w:tc>
          <w:tcPr>
            <w:tcW w:w="7653" w:type="dxa"/>
            <w:tcBorders>
              <w:left w:val="nil"/>
            </w:tcBorders>
          </w:tcPr>
          <w:p w14:paraId="29763D77" w14:textId="77777777" w:rsidR="00C54B9E" w:rsidRPr="00B72BBC" w:rsidRDefault="00C54B9E" w:rsidP="00C54B9E">
            <w:pPr>
              <w:jc w:val="both"/>
              <w:rPr>
                <w:rFonts w:ascii="Arial" w:eastAsia="Book Antiqua" w:hAnsi="Arial" w:cs="Arial"/>
                <w:sz w:val="22"/>
                <w:szCs w:val="22"/>
                <w:lang w:val="en-IN"/>
              </w:rPr>
            </w:pPr>
            <w:proofErr w:type="gramStart"/>
            <w:r w:rsidRPr="00B72BBC">
              <w:rPr>
                <w:rFonts w:ascii="Arial" w:eastAsia="Book Antiqua" w:hAnsi="Arial" w:cs="Arial"/>
                <w:color w:val="323232"/>
                <w:sz w:val="22"/>
                <w:szCs w:val="22"/>
                <w:lang w:val="en-IN"/>
              </w:rPr>
              <w:t>Subsequent to</w:t>
            </w:r>
            <w:proofErr w:type="gramEnd"/>
            <w:r w:rsidRPr="00B72BBC">
              <w:rPr>
                <w:rFonts w:ascii="Arial" w:eastAsia="Book Antiqua" w:hAnsi="Arial" w:cs="Arial"/>
                <w:color w:val="323232"/>
                <w:sz w:val="22"/>
                <w:szCs w:val="22"/>
                <w:lang w:val="en-IN"/>
              </w:rPr>
              <w:t xml:space="preserve"> off-loading, change percentage pursuant to GCC Clause 33 shall be based on revised scope of work and corresponding Contract Price. Offloaded part shall not be considered for the percentage of Change Proposal. </w:t>
            </w:r>
            <w:r w:rsidRPr="00B72BBC">
              <w:rPr>
                <w:rFonts w:ascii="Arial" w:eastAsia="Book Antiqua" w:hAnsi="Arial" w:cs="Arial"/>
                <w:sz w:val="22"/>
                <w:szCs w:val="22"/>
                <w:lang w:val="en-IN"/>
              </w:rPr>
              <w:t xml:space="preserve"> </w:t>
            </w:r>
          </w:p>
          <w:p w14:paraId="72ADE97C" w14:textId="77777777" w:rsidR="00C54B9E" w:rsidRPr="00B72BBC" w:rsidRDefault="00C54B9E" w:rsidP="00C54B9E">
            <w:pPr>
              <w:jc w:val="both"/>
              <w:rPr>
                <w:rFonts w:ascii="Arial" w:hAnsi="Arial" w:cs="Arial"/>
                <w:sz w:val="22"/>
                <w:szCs w:val="22"/>
              </w:rPr>
            </w:pPr>
          </w:p>
        </w:tc>
      </w:tr>
      <w:tr w:rsidR="00C54B9E" w:rsidRPr="00B72BBC" w14:paraId="4509EC89" w14:textId="77777777" w:rsidTr="0095077F">
        <w:tc>
          <w:tcPr>
            <w:tcW w:w="865" w:type="dxa"/>
            <w:tcBorders>
              <w:right w:val="single" w:sz="4" w:space="0" w:color="auto"/>
            </w:tcBorders>
          </w:tcPr>
          <w:p w14:paraId="5F5E47D4" w14:textId="77777777" w:rsidR="00C54B9E" w:rsidRPr="00B72BBC" w:rsidRDefault="00C54B9E" w:rsidP="00C54B9E">
            <w:pPr>
              <w:numPr>
                <w:ilvl w:val="0"/>
                <w:numId w:val="1"/>
              </w:numPr>
              <w:rPr>
                <w:rFonts w:ascii="Arial" w:hAnsi="Arial" w:cs="Arial"/>
                <w:sz w:val="22"/>
                <w:szCs w:val="22"/>
              </w:rPr>
            </w:pPr>
          </w:p>
        </w:tc>
        <w:tc>
          <w:tcPr>
            <w:tcW w:w="8647" w:type="dxa"/>
            <w:gridSpan w:val="2"/>
          </w:tcPr>
          <w:p w14:paraId="1A24861B" w14:textId="77777777" w:rsidR="00C54B9E" w:rsidRPr="00B72BBC" w:rsidRDefault="00C54B9E" w:rsidP="00C54B9E">
            <w:pPr>
              <w:jc w:val="both"/>
              <w:rPr>
                <w:rFonts w:ascii="Arial" w:hAnsi="Arial" w:cs="Arial"/>
                <w:b/>
                <w:bCs/>
                <w:sz w:val="22"/>
                <w:szCs w:val="22"/>
              </w:rPr>
            </w:pPr>
            <w:r w:rsidRPr="00B72BBC">
              <w:rPr>
                <w:rFonts w:ascii="Arial" w:hAnsi="Arial" w:cs="Arial"/>
                <w:b/>
                <w:bCs/>
                <w:sz w:val="22"/>
                <w:szCs w:val="22"/>
              </w:rPr>
              <w:t>Add the following new clauses for GCC 36B: Facilitation</w:t>
            </w:r>
          </w:p>
          <w:p w14:paraId="11640469" w14:textId="77777777" w:rsidR="00C54B9E" w:rsidRPr="00B72BBC" w:rsidRDefault="00C54B9E" w:rsidP="00C54B9E">
            <w:pPr>
              <w:jc w:val="both"/>
              <w:rPr>
                <w:rFonts w:ascii="Arial" w:hAnsi="Arial" w:cs="Arial"/>
                <w:sz w:val="22"/>
                <w:szCs w:val="22"/>
              </w:rPr>
            </w:pPr>
          </w:p>
        </w:tc>
      </w:tr>
      <w:tr w:rsidR="00C54B9E" w:rsidRPr="00B72BBC" w14:paraId="19648572" w14:textId="77777777" w:rsidTr="0095077F">
        <w:tc>
          <w:tcPr>
            <w:tcW w:w="865" w:type="dxa"/>
            <w:tcBorders>
              <w:right w:val="single" w:sz="4" w:space="0" w:color="auto"/>
            </w:tcBorders>
          </w:tcPr>
          <w:p w14:paraId="009867A8" w14:textId="77777777" w:rsidR="00C54B9E" w:rsidRPr="00B72BBC" w:rsidRDefault="00C54B9E" w:rsidP="00C54B9E">
            <w:pPr>
              <w:numPr>
                <w:ilvl w:val="0"/>
                <w:numId w:val="1"/>
              </w:numPr>
              <w:rPr>
                <w:rFonts w:ascii="Arial" w:hAnsi="Arial" w:cs="Arial"/>
                <w:sz w:val="22"/>
                <w:szCs w:val="22"/>
              </w:rPr>
            </w:pPr>
          </w:p>
        </w:tc>
        <w:tc>
          <w:tcPr>
            <w:tcW w:w="994" w:type="dxa"/>
            <w:tcBorders>
              <w:right w:val="single" w:sz="4" w:space="0" w:color="auto"/>
            </w:tcBorders>
          </w:tcPr>
          <w:p w14:paraId="71CD36F9" w14:textId="5E2793BC" w:rsidR="00C54B9E" w:rsidRPr="00B72BBC" w:rsidRDefault="00C54B9E" w:rsidP="00C54B9E">
            <w:pPr>
              <w:jc w:val="center"/>
              <w:rPr>
                <w:rFonts w:ascii="Arial" w:hAnsi="Arial" w:cs="Arial"/>
                <w:sz w:val="22"/>
                <w:szCs w:val="22"/>
              </w:rPr>
            </w:pPr>
            <w:r w:rsidRPr="00B72BBC">
              <w:rPr>
                <w:rFonts w:ascii="Arial" w:hAnsi="Arial" w:cs="Arial"/>
                <w:sz w:val="22"/>
                <w:szCs w:val="22"/>
              </w:rPr>
              <w:t>GCC 36B.1</w:t>
            </w:r>
          </w:p>
        </w:tc>
        <w:tc>
          <w:tcPr>
            <w:tcW w:w="7653" w:type="dxa"/>
            <w:tcBorders>
              <w:left w:val="nil"/>
            </w:tcBorders>
          </w:tcPr>
          <w:p w14:paraId="04D53D03" w14:textId="77777777" w:rsidR="00C54B9E" w:rsidRDefault="00C54B9E" w:rsidP="00C54B9E">
            <w:pPr>
              <w:jc w:val="both"/>
              <w:rPr>
                <w:rFonts w:ascii="Arial" w:hAnsi="Arial" w:cs="Arial"/>
                <w:sz w:val="22"/>
                <w:szCs w:val="22"/>
              </w:rPr>
            </w:pPr>
            <w:r w:rsidRPr="00B72BBC">
              <w:rPr>
                <w:rFonts w:ascii="Arial" w:hAnsi="Arial" w:cs="Arial"/>
                <w:sz w:val="22"/>
                <w:szCs w:val="22"/>
              </w:rPr>
              <w:t>Pursuant to GCC Clause 14.4,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 Contractor for such minor supply items or services, as it deems appropriate, to expedite timely completion of the Contract. Such facilitation extended shall however be under the overall obligation of the Contractor and the same shall be without prejudice to the warranty(</w:t>
            </w:r>
            <w:proofErr w:type="spellStart"/>
            <w:r w:rsidRPr="00B72BBC">
              <w:rPr>
                <w:rFonts w:ascii="Arial" w:hAnsi="Arial" w:cs="Arial"/>
                <w:sz w:val="22"/>
                <w:szCs w:val="22"/>
              </w:rPr>
              <w:t>ies</w:t>
            </w:r>
            <w:proofErr w:type="spellEnd"/>
            <w:r w:rsidRPr="00B72BBC">
              <w:rPr>
                <w:rFonts w:ascii="Arial" w:hAnsi="Arial" w:cs="Arial"/>
                <w:sz w:val="22"/>
                <w:szCs w:val="22"/>
              </w:rPr>
              <w:t>) and guarantee(s) under the Contract.</w:t>
            </w:r>
          </w:p>
          <w:p w14:paraId="68C2EF55" w14:textId="2F5B6C8A" w:rsidR="00C54B9E" w:rsidRPr="00B72BBC" w:rsidRDefault="00C54B9E" w:rsidP="00C54B9E">
            <w:pPr>
              <w:jc w:val="both"/>
              <w:rPr>
                <w:rFonts w:ascii="Arial" w:hAnsi="Arial" w:cs="Arial"/>
                <w:sz w:val="22"/>
                <w:szCs w:val="22"/>
              </w:rPr>
            </w:pPr>
          </w:p>
        </w:tc>
      </w:tr>
      <w:tr w:rsidR="00C54B9E" w:rsidRPr="00B72BBC" w14:paraId="66B959A0" w14:textId="77777777" w:rsidTr="0095077F">
        <w:tc>
          <w:tcPr>
            <w:tcW w:w="865" w:type="dxa"/>
            <w:tcBorders>
              <w:right w:val="single" w:sz="4" w:space="0" w:color="auto"/>
            </w:tcBorders>
          </w:tcPr>
          <w:p w14:paraId="01084ED7" w14:textId="77777777" w:rsidR="00C54B9E" w:rsidRPr="00B72BBC" w:rsidRDefault="00C54B9E" w:rsidP="00C54B9E">
            <w:pPr>
              <w:numPr>
                <w:ilvl w:val="0"/>
                <w:numId w:val="1"/>
              </w:numPr>
              <w:rPr>
                <w:rFonts w:ascii="Arial" w:hAnsi="Arial" w:cs="Arial"/>
                <w:sz w:val="22"/>
                <w:szCs w:val="22"/>
              </w:rPr>
            </w:pPr>
          </w:p>
        </w:tc>
        <w:tc>
          <w:tcPr>
            <w:tcW w:w="994" w:type="dxa"/>
            <w:tcBorders>
              <w:right w:val="single" w:sz="4" w:space="0" w:color="auto"/>
            </w:tcBorders>
          </w:tcPr>
          <w:p w14:paraId="36C54999" w14:textId="615FAA6B" w:rsidR="00C54B9E" w:rsidRPr="00B72BBC" w:rsidRDefault="00C54B9E" w:rsidP="00C54B9E">
            <w:pPr>
              <w:jc w:val="center"/>
              <w:rPr>
                <w:rFonts w:ascii="Arial" w:hAnsi="Arial" w:cs="Arial"/>
                <w:sz w:val="22"/>
                <w:szCs w:val="22"/>
              </w:rPr>
            </w:pPr>
            <w:r w:rsidRPr="00B72BBC">
              <w:rPr>
                <w:rFonts w:ascii="Arial" w:hAnsi="Arial" w:cs="Arial"/>
                <w:sz w:val="22"/>
                <w:szCs w:val="22"/>
              </w:rPr>
              <w:t>GCC 36B.2</w:t>
            </w:r>
          </w:p>
        </w:tc>
        <w:tc>
          <w:tcPr>
            <w:tcW w:w="7653" w:type="dxa"/>
            <w:tcBorders>
              <w:left w:val="nil"/>
            </w:tcBorders>
          </w:tcPr>
          <w:p w14:paraId="2E19C53B" w14:textId="77777777" w:rsidR="00C54B9E" w:rsidRPr="00B72BBC" w:rsidRDefault="00C54B9E" w:rsidP="00C54B9E">
            <w:pPr>
              <w:jc w:val="both"/>
              <w:rPr>
                <w:rFonts w:ascii="Arial" w:hAnsi="Arial" w:cs="Arial"/>
                <w:sz w:val="22"/>
                <w:szCs w:val="22"/>
              </w:rPr>
            </w:pPr>
            <w:r w:rsidRPr="00B72BBC">
              <w:rPr>
                <w:rFonts w:ascii="Arial" w:hAnsi="Arial" w:cs="Arial"/>
                <w:sz w:val="22"/>
                <w:szCs w:val="22"/>
              </w:rPr>
              <w:t xml:space="preserve">The facilitation, as above, by Employer shall be applicable for smaller part of the Contract not exceeding 10% of the Contract Price. In case of facilitation beyond 10% of the Contract Price, the same shall be considered as Partial Offloading to the extent that such facilitation is to be considered as </w:t>
            </w:r>
            <w:r w:rsidRPr="00B72BBC">
              <w:rPr>
                <w:rFonts w:ascii="Arial" w:hAnsi="Arial" w:cs="Arial"/>
                <w:sz w:val="22"/>
                <w:szCs w:val="22"/>
              </w:rPr>
              <w:lastRenderedPageBreak/>
              <w:t>Termination of Contract due to Contractor’s default for the purpose of event-based Performance assessment of the Contractor in Employer’s future Contracts.</w:t>
            </w:r>
          </w:p>
          <w:p w14:paraId="2DB033AA" w14:textId="77777777" w:rsidR="00C54B9E" w:rsidRPr="00B72BBC" w:rsidRDefault="00C54B9E" w:rsidP="00C54B9E">
            <w:pPr>
              <w:jc w:val="both"/>
              <w:rPr>
                <w:rFonts w:ascii="Arial" w:hAnsi="Arial" w:cs="Arial"/>
                <w:sz w:val="22"/>
                <w:szCs w:val="22"/>
              </w:rPr>
            </w:pPr>
          </w:p>
          <w:p w14:paraId="5BBAC252" w14:textId="77777777" w:rsidR="00C54B9E" w:rsidRPr="00B72BBC" w:rsidRDefault="00C54B9E" w:rsidP="00C54B9E">
            <w:pPr>
              <w:jc w:val="both"/>
              <w:rPr>
                <w:rFonts w:ascii="Arial" w:hAnsi="Arial" w:cs="Arial"/>
                <w:sz w:val="22"/>
                <w:szCs w:val="22"/>
              </w:rPr>
            </w:pPr>
            <w:r w:rsidRPr="00B72BBC">
              <w:rPr>
                <w:rFonts w:ascii="Arial" w:hAnsi="Arial" w:cs="Arial"/>
                <w:sz w:val="22"/>
                <w:szCs w:val="22"/>
              </w:rPr>
              <w:t>For the said purpose, the Contract Price means the Contract Price of the Facilities notwithstanding the Construction of the Contract.</w:t>
            </w:r>
          </w:p>
          <w:p w14:paraId="49A554F7" w14:textId="77777777" w:rsidR="00C54B9E" w:rsidRPr="00B72BBC" w:rsidRDefault="00C54B9E" w:rsidP="00C54B9E">
            <w:pPr>
              <w:jc w:val="both"/>
              <w:rPr>
                <w:rFonts w:ascii="Arial" w:hAnsi="Arial" w:cs="Arial"/>
                <w:sz w:val="22"/>
                <w:szCs w:val="22"/>
              </w:rPr>
            </w:pPr>
          </w:p>
        </w:tc>
      </w:tr>
      <w:tr w:rsidR="00C54B9E" w:rsidRPr="00B72BBC" w14:paraId="5C7BFE00" w14:textId="77777777" w:rsidTr="0095077F">
        <w:tc>
          <w:tcPr>
            <w:tcW w:w="865" w:type="dxa"/>
            <w:tcBorders>
              <w:right w:val="single" w:sz="4" w:space="0" w:color="auto"/>
            </w:tcBorders>
          </w:tcPr>
          <w:p w14:paraId="50801595" w14:textId="77777777" w:rsidR="00C54B9E" w:rsidRPr="00B72BBC" w:rsidRDefault="00C54B9E" w:rsidP="00C54B9E">
            <w:pPr>
              <w:numPr>
                <w:ilvl w:val="0"/>
                <w:numId w:val="1"/>
              </w:numPr>
              <w:rPr>
                <w:rFonts w:ascii="Arial" w:hAnsi="Arial" w:cs="Arial"/>
                <w:sz w:val="22"/>
                <w:szCs w:val="22"/>
              </w:rPr>
            </w:pPr>
          </w:p>
        </w:tc>
        <w:tc>
          <w:tcPr>
            <w:tcW w:w="994" w:type="dxa"/>
            <w:tcBorders>
              <w:right w:val="single" w:sz="4" w:space="0" w:color="auto"/>
            </w:tcBorders>
          </w:tcPr>
          <w:p w14:paraId="5CC8D6E9" w14:textId="26BD9B28" w:rsidR="00C54B9E" w:rsidRPr="00B72BBC" w:rsidRDefault="00C54B9E" w:rsidP="00C54B9E">
            <w:pPr>
              <w:jc w:val="center"/>
              <w:rPr>
                <w:rFonts w:ascii="Arial" w:hAnsi="Arial" w:cs="Arial"/>
                <w:sz w:val="22"/>
                <w:szCs w:val="22"/>
              </w:rPr>
            </w:pPr>
            <w:r w:rsidRPr="00B72BBC">
              <w:rPr>
                <w:rFonts w:ascii="Arial" w:hAnsi="Arial" w:cs="Arial"/>
                <w:sz w:val="22"/>
                <w:szCs w:val="22"/>
              </w:rPr>
              <w:t>GCC 36B.3</w:t>
            </w:r>
          </w:p>
        </w:tc>
        <w:tc>
          <w:tcPr>
            <w:tcW w:w="7653" w:type="dxa"/>
            <w:tcBorders>
              <w:left w:val="nil"/>
            </w:tcBorders>
          </w:tcPr>
          <w:p w14:paraId="52F61F6D" w14:textId="77777777" w:rsidR="00C54B9E" w:rsidRPr="00B72BBC" w:rsidRDefault="00C54B9E" w:rsidP="00C54B9E">
            <w:pPr>
              <w:jc w:val="both"/>
              <w:rPr>
                <w:rFonts w:ascii="Arial" w:hAnsi="Arial" w:cs="Arial"/>
                <w:sz w:val="22"/>
                <w:szCs w:val="22"/>
              </w:rPr>
            </w:pPr>
            <w:r w:rsidRPr="00B72BBC">
              <w:rPr>
                <w:rFonts w:ascii="Arial" w:hAnsi="Arial" w:cs="Arial"/>
                <w:sz w:val="22"/>
                <w:szCs w:val="22"/>
              </w:rPr>
              <w:t xml:space="preserve">Any expenditure incurred by POWERGRID towards such supplies or services shall be treated as an interest-bearing advance, interest rate of which shall be at the rate equal to twice the </w:t>
            </w:r>
            <w:proofErr w:type="gramStart"/>
            <w:r w:rsidRPr="00B72BBC">
              <w:rPr>
                <w:rFonts w:ascii="Arial" w:hAnsi="Arial" w:cs="Arial"/>
                <w:sz w:val="22"/>
                <w:szCs w:val="22"/>
              </w:rPr>
              <w:t>one year</w:t>
            </w:r>
            <w:proofErr w:type="gramEnd"/>
            <w:r w:rsidRPr="00B72BBC">
              <w:rPr>
                <w:rFonts w:ascii="Arial" w:hAnsi="Arial" w:cs="Arial"/>
                <w:sz w:val="22"/>
                <w:szCs w:val="22"/>
              </w:rPr>
              <w:t xml:space="preserve"> MCLR rate [One year Tenor rate p.a.] published by State Bank of India prevailing as on the date of intimation for Facilitation as per GCC Clause 36B.4. The advance i.e. expenditure incurred by POWERGRID towards facilitating the Contractor shall be adjusted with utilization of supplies or 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shall be accordingly recovered till adjustment.</w:t>
            </w:r>
          </w:p>
          <w:p w14:paraId="1FE9840F" w14:textId="77777777" w:rsidR="00C54B9E" w:rsidRPr="00B72BBC" w:rsidRDefault="00C54B9E" w:rsidP="00C54B9E">
            <w:pPr>
              <w:jc w:val="both"/>
              <w:rPr>
                <w:rFonts w:ascii="Arial" w:hAnsi="Arial" w:cs="Arial"/>
                <w:sz w:val="22"/>
                <w:szCs w:val="22"/>
              </w:rPr>
            </w:pPr>
          </w:p>
        </w:tc>
      </w:tr>
      <w:tr w:rsidR="00C54B9E" w:rsidRPr="00B72BBC" w14:paraId="1F07F5E8" w14:textId="77777777" w:rsidTr="0095077F">
        <w:tc>
          <w:tcPr>
            <w:tcW w:w="865" w:type="dxa"/>
            <w:tcBorders>
              <w:right w:val="single" w:sz="4" w:space="0" w:color="auto"/>
            </w:tcBorders>
          </w:tcPr>
          <w:p w14:paraId="6B0065F6" w14:textId="77777777" w:rsidR="00C54B9E" w:rsidRPr="00B72BBC" w:rsidRDefault="00C54B9E" w:rsidP="00C54B9E">
            <w:pPr>
              <w:numPr>
                <w:ilvl w:val="0"/>
                <w:numId w:val="1"/>
              </w:numPr>
              <w:rPr>
                <w:rFonts w:ascii="Arial" w:hAnsi="Arial" w:cs="Arial"/>
                <w:sz w:val="22"/>
                <w:szCs w:val="22"/>
              </w:rPr>
            </w:pPr>
          </w:p>
        </w:tc>
        <w:tc>
          <w:tcPr>
            <w:tcW w:w="994" w:type="dxa"/>
            <w:tcBorders>
              <w:right w:val="single" w:sz="4" w:space="0" w:color="auto"/>
            </w:tcBorders>
          </w:tcPr>
          <w:p w14:paraId="09546D3B" w14:textId="472086E4" w:rsidR="00C54B9E" w:rsidRPr="00B72BBC" w:rsidRDefault="00C54B9E" w:rsidP="00C54B9E">
            <w:pPr>
              <w:jc w:val="center"/>
              <w:rPr>
                <w:rFonts w:ascii="Arial" w:hAnsi="Arial" w:cs="Arial"/>
                <w:sz w:val="22"/>
                <w:szCs w:val="22"/>
              </w:rPr>
            </w:pPr>
            <w:r w:rsidRPr="00B72BBC">
              <w:rPr>
                <w:rFonts w:ascii="Arial" w:hAnsi="Arial" w:cs="Arial"/>
                <w:sz w:val="22"/>
                <w:szCs w:val="22"/>
              </w:rPr>
              <w:t>GCC 36B.4</w:t>
            </w:r>
          </w:p>
        </w:tc>
        <w:tc>
          <w:tcPr>
            <w:tcW w:w="7653" w:type="dxa"/>
            <w:tcBorders>
              <w:left w:val="nil"/>
            </w:tcBorders>
          </w:tcPr>
          <w:p w14:paraId="45E3C10E" w14:textId="77777777" w:rsidR="00C54B9E" w:rsidRPr="00B72BBC" w:rsidRDefault="00C54B9E" w:rsidP="00C54B9E">
            <w:pPr>
              <w:jc w:val="both"/>
              <w:rPr>
                <w:rFonts w:ascii="Arial" w:hAnsi="Arial" w:cs="Arial"/>
                <w:sz w:val="22"/>
                <w:szCs w:val="22"/>
              </w:rPr>
            </w:pPr>
            <w:r w:rsidRPr="00B72BBC">
              <w:rPr>
                <w:rFonts w:ascii="Arial" w:hAnsi="Arial" w:cs="Arial"/>
                <w:sz w:val="22"/>
                <w:szCs w:val="22"/>
              </w:rPr>
              <w:t xml:space="preserve">The said facilitation can be extended with or without the prior consent of the Contractor in the interest of the Contract completion. However, the contractor shall be intimated at least 15 days in advance </w:t>
            </w:r>
            <w:proofErr w:type="gramStart"/>
            <w:r w:rsidRPr="00B72BBC">
              <w:rPr>
                <w:rFonts w:ascii="Arial" w:hAnsi="Arial" w:cs="Arial"/>
                <w:sz w:val="22"/>
                <w:szCs w:val="22"/>
              </w:rPr>
              <w:t>for exercising</w:t>
            </w:r>
            <w:proofErr w:type="gramEnd"/>
            <w:r w:rsidRPr="00B72BBC">
              <w:rPr>
                <w:rFonts w:ascii="Arial" w:hAnsi="Arial" w:cs="Arial"/>
                <w:sz w:val="22"/>
                <w:szCs w:val="22"/>
              </w:rPr>
              <w:t xml:space="preserve"> the above option.</w:t>
            </w:r>
          </w:p>
          <w:p w14:paraId="06EF226A" w14:textId="77777777" w:rsidR="00C54B9E" w:rsidRPr="00B72BBC" w:rsidRDefault="00C54B9E" w:rsidP="00C54B9E">
            <w:pPr>
              <w:jc w:val="both"/>
              <w:rPr>
                <w:rFonts w:ascii="Arial" w:hAnsi="Arial" w:cs="Arial"/>
                <w:sz w:val="22"/>
                <w:szCs w:val="22"/>
              </w:rPr>
            </w:pPr>
          </w:p>
        </w:tc>
      </w:tr>
      <w:tr w:rsidR="00C54B9E" w:rsidRPr="00B72BBC" w14:paraId="62988B8A" w14:textId="77777777" w:rsidTr="0095077F">
        <w:tc>
          <w:tcPr>
            <w:tcW w:w="865" w:type="dxa"/>
            <w:tcBorders>
              <w:right w:val="single" w:sz="4" w:space="0" w:color="auto"/>
            </w:tcBorders>
          </w:tcPr>
          <w:p w14:paraId="1736827B" w14:textId="77777777" w:rsidR="00C54B9E" w:rsidRPr="00B72BBC" w:rsidRDefault="00C54B9E" w:rsidP="00C54B9E">
            <w:pPr>
              <w:numPr>
                <w:ilvl w:val="0"/>
                <w:numId w:val="1"/>
              </w:numPr>
              <w:rPr>
                <w:rFonts w:ascii="Arial" w:hAnsi="Arial" w:cs="Arial"/>
                <w:sz w:val="22"/>
                <w:szCs w:val="22"/>
              </w:rPr>
            </w:pPr>
          </w:p>
        </w:tc>
        <w:tc>
          <w:tcPr>
            <w:tcW w:w="994" w:type="dxa"/>
            <w:tcBorders>
              <w:right w:val="single" w:sz="4" w:space="0" w:color="auto"/>
            </w:tcBorders>
          </w:tcPr>
          <w:p w14:paraId="21386D2C" w14:textId="06034D26" w:rsidR="00C54B9E" w:rsidRPr="00B72BBC" w:rsidRDefault="00C54B9E" w:rsidP="00C54B9E">
            <w:pPr>
              <w:jc w:val="center"/>
              <w:rPr>
                <w:rFonts w:ascii="Arial" w:hAnsi="Arial" w:cs="Arial"/>
                <w:sz w:val="22"/>
                <w:szCs w:val="22"/>
              </w:rPr>
            </w:pPr>
            <w:r w:rsidRPr="00B72BBC">
              <w:rPr>
                <w:rFonts w:ascii="Arial" w:hAnsi="Arial" w:cs="Arial"/>
                <w:sz w:val="22"/>
                <w:szCs w:val="22"/>
              </w:rPr>
              <w:t>GCC 36.2.6</w:t>
            </w:r>
          </w:p>
        </w:tc>
        <w:tc>
          <w:tcPr>
            <w:tcW w:w="7653" w:type="dxa"/>
            <w:tcBorders>
              <w:left w:val="nil"/>
            </w:tcBorders>
          </w:tcPr>
          <w:p w14:paraId="47B359B6" w14:textId="77777777" w:rsidR="00C54B9E" w:rsidRPr="00B72BBC" w:rsidRDefault="00C54B9E" w:rsidP="00C54B9E">
            <w:pPr>
              <w:jc w:val="both"/>
              <w:rPr>
                <w:rFonts w:ascii="Arial" w:hAnsi="Arial" w:cs="Arial"/>
                <w:b/>
                <w:bCs/>
                <w:sz w:val="22"/>
                <w:szCs w:val="22"/>
              </w:rPr>
            </w:pPr>
            <w:r w:rsidRPr="00B72BBC">
              <w:rPr>
                <w:rFonts w:ascii="Arial" w:hAnsi="Arial" w:cs="Arial"/>
                <w:b/>
                <w:bCs/>
                <w:sz w:val="22"/>
                <w:szCs w:val="22"/>
                <w:u w:val="single"/>
              </w:rPr>
              <w:t>Replace Clause GCC 36.2.6 with the following</w:t>
            </w:r>
            <w:r w:rsidRPr="00B72BBC">
              <w:rPr>
                <w:rFonts w:ascii="Arial" w:hAnsi="Arial" w:cs="Arial"/>
                <w:b/>
                <w:bCs/>
                <w:sz w:val="22"/>
                <w:szCs w:val="22"/>
              </w:rPr>
              <w:t>:</w:t>
            </w:r>
          </w:p>
          <w:p w14:paraId="468569B8" w14:textId="77777777" w:rsidR="00C54B9E" w:rsidRPr="00B72BBC" w:rsidRDefault="00C54B9E" w:rsidP="00C54B9E">
            <w:pPr>
              <w:jc w:val="both"/>
              <w:rPr>
                <w:rFonts w:ascii="Arial" w:hAnsi="Arial" w:cs="Arial"/>
                <w:b/>
                <w:bCs/>
                <w:sz w:val="22"/>
                <w:szCs w:val="22"/>
                <w:u w:val="single"/>
              </w:rPr>
            </w:pPr>
          </w:p>
          <w:p w14:paraId="07358014" w14:textId="77777777" w:rsidR="00C54B9E" w:rsidRDefault="00C54B9E" w:rsidP="00C54B9E">
            <w:pPr>
              <w:tabs>
                <w:tab w:val="right" w:pos="7254"/>
              </w:tabs>
              <w:jc w:val="both"/>
              <w:rPr>
                <w:rFonts w:ascii="Arial" w:hAnsi="Arial" w:cs="Arial"/>
                <w:sz w:val="22"/>
                <w:szCs w:val="22"/>
              </w:rPr>
            </w:pPr>
            <w:r w:rsidRPr="00B72BBC">
              <w:rPr>
                <w:rFonts w:ascii="Arial" w:hAnsi="Arial" w:cs="Arial"/>
                <w:sz w:val="22"/>
                <w:szCs w:val="22"/>
              </w:rPr>
              <w:t>If the Employer completes the Facilities, the cost of completing the Facilities by the Employer shall be determined.</w:t>
            </w:r>
          </w:p>
          <w:p w14:paraId="1DD28D0F" w14:textId="77777777" w:rsidR="00C54B9E" w:rsidRPr="00B72BBC" w:rsidRDefault="00C54B9E" w:rsidP="00C54B9E">
            <w:pPr>
              <w:tabs>
                <w:tab w:val="right" w:pos="7254"/>
              </w:tabs>
              <w:jc w:val="both"/>
              <w:rPr>
                <w:rFonts w:ascii="Arial" w:hAnsi="Arial" w:cs="Arial"/>
                <w:sz w:val="22"/>
                <w:szCs w:val="22"/>
              </w:rPr>
            </w:pPr>
          </w:p>
          <w:p w14:paraId="2A7F36A4" w14:textId="77777777" w:rsidR="00C54B9E" w:rsidRPr="00B72BBC" w:rsidRDefault="00C54B9E" w:rsidP="00C54B9E">
            <w:pPr>
              <w:tabs>
                <w:tab w:val="right" w:pos="7254"/>
              </w:tabs>
              <w:jc w:val="both"/>
              <w:rPr>
                <w:rFonts w:ascii="Arial" w:hAnsi="Arial" w:cs="Arial"/>
                <w:sz w:val="22"/>
                <w:szCs w:val="22"/>
              </w:rPr>
            </w:pPr>
            <w:r w:rsidRPr="00B72BBC">
              <w:rPr>
                <w:rFonts w:ascii="Arial" w:hAnsi="Arial" w:cs="Arial"/>
                <w:sz w:val="22"/>
                <w:szCs w:val="22"/>
              </w:rPr>
              <w:t>If the sum that the Contractor is entitled to be paid, pursuant to GCC Sub-Clause 36.2.5, plus the reasonable costs incurred by the Employer in completing the Facilities, exceeds the Contract Price or the entire Facilities if entire Facilities have been completed or the price for part of the Facilities if part of the Facilities have been completed, the Contractor shall be liable for such excess.</w:t>
            </w:r>
            <w:r w:rsidRPr="00B72BBC">
              <w:rPr>
                <w:rFonts w:ascii="Arial" w:hAnsi="Arial" w:cs="Arial"/>
                <w:sz w:val="22"/>
                <w:szCs w:val="22"/>
              </w:rPr>
              <w:cr/>
            </w:r>
          </w:p>
          <w:p w14:paraId="6D5FEDF8" w14:textId="77777777" w:rsidR="00C54B9E" w:rsidRDefault="00C54B9E" w:rsidP="00C54B9E">
            <w:pPr>
              <w:tabs>
                <w:tab w:val="right" w:pos="7254"/>
              </w:tabs>
              <w:jc w:val="both"/>
              <w:rPr>
                <w:rFonts w:ascii="Arial" w:hAnsi="Arial" w:cs="Arial"/>
                <w:sz w:val="22"/>
                <w:szCs w:val="22"/>
              </w:rPr>
            </w:pPr>
            <w:r w:rsidRPr="00B72BBC">
              <w:rPr>
                <w:rFonts w:ascii="Arial" w:hAnsi="Arial" w:cs="Arial"/>
                <w:sz w:val="22"/>
                <w:szCs w:val="22"/>
              </w:rPr>
              <w:t xml:space="preserve">If such excess is greater than the sums due the Contractor under GCC Sub-Clause 36.2.5, the Contractor shall pay the balance to the Employer, and if such excess is less than the sums due the Contractor under GCC Sub-Clause 36.2.5, the Employer shall pay the balance to the Contractor. For facilitating such </w:t>
            </w:r>
            <w:proofErr w:type="gramStart"/>
            <w:r w:rsidRPr="00B72BBC">
              <w:rPr>
                <w:rFonts w:ascii="Arial" w:hAnsi="Arial" w:cs="Arial"/>
                <w:sz w:val="22"/>
                <w:szCs w:val="22"/>
              </w:rPr>
              <w:t>payment</w:t>
            </w:r>
            <w:proofErr w:type="gramEnd"/>
            <w:r w:rsidRPr="00B72BBC">
              <w:rPr>
                <w:rFonts w:ascii="Arial" w:hAnsi="Arial" w:cs="Arial"/>
                <w:sz w:val="22"/>
                <w:szCs w:val="22"/>
              </w:rPr>
              <w:t xml:space="preserve"> the Employer shall </w:t>
            </w:r>
            <w:proofErr w:type="spellStart"/>
            <w:r w:rsidRPr="00B72BBC">
              <w:rPr>
                <w:rFonts w:ascii="Arial" w:hAnsi="Arial" w:cs="Arial"/>
                <w:sz w:val="22"/>
                <w:szCs w:val="22"/>
              </w:rPr>
              <w:t>encash</w:t>
            </w:r>
            <w:proofErr w:type="spellEnd"/>
            <w:r w:rsidRPr="00B72BBC">
              <w:rPr>
                <w:rFonts w:ascii="Arial" w:hAnsi="Arial" w:cs="Arial"/>
                <w:sz w:val="22"/>
                <w:szCs w:val="22"/>
              </w:rPr>
              <w:t xml:space="preserve"> the Bank Guarantees/ </w:t>
            </w:r>
            <w:r w:rsidRPr="00B72BBC">
              <w:rPr>
                <w:rFonts w:ascii="Arial" w:hAnsi="Arial" w:cs="Arial"/>
                <w:b/>
                <w:bCs/>
                <w:sz w:val="22"/>
                <w:szCs w:val="22"/>
              </w:rPr>
              <w:t>Insurance Surety Bond</w:t>
            </w:r>
            <w:r w:rsidRPr="00B72BBC">
              <w:rPr>
                <w:rFonts w:ascii="Arial" w:hAnsi="Arial" w:cs="Arial"/>
                <w:sz w:val="22"/>
                <w:szCs w:val="22"/>
              </w:rPr>
              <w:t xml:space="preserve"> of the Contractor available with the Employer and retain such other payments due to the Contractor under the Contract in question or any other Contract that the Employer may have with the </w:t>
            </w:r>
            <w:r w:rsidRPr="00B72BBC">
              <w:rPr>
                <w:rFonts w:ascii="Arial" w:hAnsi="Arial" w:cs="Arial"/>
                <w:sz w:val="22"/>
                <w:szCs w:val="22"/>
              </w:rPr>
              <w:lastRenderedPageBreak/>
              <w:t>Contractor.</w:t>
            </w:r>
          </w:p>
          <w:p w14:paraId="391BDBF1" w14:textId="77777777" w:rsidR="00C54B9E" w:rsidRPr="00B72BBC" w:rsidRDefault="00C54B9E" w:rsidP="00C54B9E">
            <w:pPr>
              <w:tabs>
                <w:tab w:val="right" w:pos="7254"/>
              </w:tabs>
              <w:jc w:val="both"/>
              <w:rPr>
                <w:rFonts w:ascii="Arial" w:hAnsi="Arial" w:cs="Arial"/>
                <w:sz w:val="22"/>
                <w:szCs w:val="22"/>
              </w:rPr>
            </w:pPr>
          </w:p>
          <w:p w14:paraId="14392C5F" w14:textId="77777777" w:rsidR="00C54B9E" w:rsidRPr="00B72BBC" w:rsidRDefault="00C54B9E" w:rsidP="00C54B9E">
            <w:pPr>
              <w:jc w:val="both"/>
              <w:rPr>
                <w:rFonts w:ascii="Arial" w:hAnsi="Arial" w:cs="Arial"/>
                <w:b/>
                <w:bCs/>
                <w:sz w:val="22"/>
                <w:szCs w:val="22"/>
                <w:u w:val="single"/>
              </w:rPr>
            </w:pPr>
            <w:r w:rsidRPr="00B72BBC">
              <w:rPr>
                <w:rFonts w:ascii="Arial" w:hAnsi="Arial" w:cs="Arial"/>
                <w:sz w:val="22"/>
                <w:szCs w:val="22"/>
              </w:rPr>
              <w:t xml:space="preserve">The Employer and the Contractor shall agree, in writing, on the computation described above and the </w:t>
            </w:r>
            <w:proofErr w:type="gramStart"/>
            <w:r w:rsidRPr="00B72BBC">
              <w:rPr>
                <w:rFonts w:ascii="Arial" w:hAnsi="Arial" w:cs="Arial"/>
                <w:sz w:val="22"/>
                <w:szCs w:val="22"/>
              </w:rPr>
              <w:t>manner in which</w:t>
            </w:r>
            <w:proofErr w:type="gramEnd"/>
            <w:r w:rsidRPr="00B72BBC">
              <w:rPr>
                <w:rFonts w:ascii="Arial" w:hAnsi="Arial" w:cs="Arial"/>
                <w:sz w:val="22"/>
                <w:szCs w:val="22"/>
              </w:rPr>
              <w:t xml:space="preserve"> any sums shall be paid.</w:t>
            </w:r>
          </w:p>
          <w:p w14:paraId="0CC0FC37" w14:textId="77777777" w:rsidR="00C54B9E" w:rsidRPr="00B72BBC" w:rsidRDefault="00C54B9E" w:rsidP="00C54B9E">
            <w:pPr>
              <w:jc w:val="both"/>
              <w:rPr>
                <w:rFonts w:ascii="Arial" w:hAnsi="Arial" w:cs="Arial"/>
                <w:sz w:val="22"/>
                <w:szCs w:val="22"/>
              </w:rPr>
            </w:pPr>
          </w:p>
        </w:tc>
      </w:tr>
      <w:tr w:rsidR="00C54B9E" w:rsidRPr="00B72BBC" w14:paraId="79180CFB" w14:textId="77777777" w:rsidTr="0095077F">
        <w:tc>
          <w:tcPr>
            <w:tcW w:w="865" w:type="dxa"/>
            <w:tcBorders>
              <w:right w:val="single" w:sz="4" w:space="0" w:color="auto"/>
            </w:tcBorders>
          </w:tcPr>
          <w:p w14:paraId="1491333A" w14:textId="77777777" w:rsidR="00C54B9E" w:rsidRPr="00B72BBC" w:rsidRDefault="00C54B9E" w:rsidP="00C54B9E">
            <w:pPr>
              <w:numPr>
                <w:ilvl w:val="0"/>
                <w:numId w:val="1"/>
              </w:numPr>
              <w:rPr>
                <w:rFonts w:ascii="Arial" w:hAnsi="Arial" w:cs="Arial"/>
                <w:sz w:val="22"/>
                <w:szCs w:val="22"/>
              </w:rPr>
            </w:pPr>
          </w:p>
        </w:tc>
        <w:tc>
          <w:tcPr>
            <w:tcW w:w="994" w:type="dxa"/>
            <w:tcBorders>
              <w:right w:val="single" w:sz="4" w:space="0" w:color="auto"/>
            </w:tcBorders>
          </w:tcPr>
          <w:p w14:paraId="2166EED8" w14:textId="755A557F" w:rsidR="00C54B9E" w:rsidRPr="00B72BBC" w:rsidRDefault="00C54B9E" w:rsidP="00C54B9E">
            <w:pPr>
              <w:jc w:val="center"/>
              <w:rPr>
                <w:rFonts w:ascii="Arial" w:hAnsi="Arial" w:cs="Arial"/>
                <w:sz w:val="22"/>
                <w:szCs w:val="22"/>
              </w:rPr>
            </w:pPr>
            <w:r w:rsidRPr="00B72BBC">
              <w:rPr>
                <w:rFonts w:ascii="Arial" w:hAnsi="Arial" w:cs="Arial"/>
                <w:sz w:val="22"/>
                <w:szCs w:val="22"/>
              </w:rPr>
              <w:t>GCC 38</w:t>
            </w:r>
          </w:p>
        </w:tc>
        <w:tc>
          <w:tcPr>
            <w:tcW w:w="7653" w:type="dxa"/>
            <w:tcBorders>
              <w:left w:val="nil"/>
            </w:tcBorders>
          </w:tcPr>
          <w:p w14:paraId="005EA20C" w14:textId="77777777" w:rsidR="00C54B9E" w:rsidRPr="00B72BBC" w:rsidRDefault="00C54B9E" w:rsidP="00C54B9E">
            <w:pPr>
              <w:jc w:val="both"/>
              <w:rPr>
                <w:rFonts w:ascii="Arial" w:hAnsi="Arial" w:cs="Arial"/>
                <w:b/>
                <w:bCs/>
                <w:sz w:val="22"/>
                <w:szCs w:val="22"/>
              </w:rPr>
            </w:pPr>
            <w:r w:rsidRPr="00B72BBC">
              <w:rPr>
                <w:rFonts w:ascii="Arial" w:hAnsi="Arial" w:cs="Arial"/>
                <w:b/>
                <w:bCs/>
                <w:sz w:val="22"/>
                <w:szCs w:val="22"/>
                <w:u w:val="single"/>
              </w:rPr>
              <w:t>Replace Clause GCC 38 with the following</w:t>
            </w:r>
            <w:r w:rsidRPr="00B72BBC">
              <w:rPr>
                <w:rFonts w:ascii="Arial" w:hAnsi="Arial" w:cs="Arial"/>
                <w:b/>
                <w:bCs/>
                <w:sz w:val="22"/>
                <w:szCs w:val="22"/>
              </w:rPr>
              <w:t>:</w:t>
            </w:r>
          </w:p>
          <w:p w14:paraId="497B4BE6" w14:textId="77777777" w:rsidR="00C54B9E" w:rsidRPr="00B72BBC" w:rsidRDefault="00C54B9E" w:rsidP="00C54B9E">
            <w:pPr>
              <w:pStyle w:val="Default"/>
              <w:ind w:left="706" w:hanging="706"/>
              <w:rPr>
                <w:b/>
                <w:bCs/>
                <w:sz w:val="22"/>
                <w:szCs w:val="22"/>
              </w:rPr>
            </w:pPr>
          </w:p>
          <w:p w14:paraId="1A1B9079" w14:textId="77777777" w:rsidR="00C54B9E" w:rsidRPr="00B72BBC" w:rsidRDefault="00C54B9E" w:rsidP="00C54B9E">
            <w:pPr>
              <w:pStyle w:val="Default"/>
              <w:ind w:left="706" w:hanging="706"/>
              <w:rPr>
                <w:b/>
                <w:bCs/>
                <w:sz w:val="22"/>
                <w:szCs w:val="22"/>
              </w:rPr>
            </w:pPr>
            <w:r w:rsidRPr="00B72BBC">
              <w:rPr>
                <w:b/>
                <w:bCs/>
                <w:sz w:val="22"/>
                <w:szCs w:val="22"/>
              </w:rPr>
              <w:t>38</w:t>
            </w:r>
            <w:proofErr w:type="gramStart"/>
            <w:r w:rsidRPr="00B72BBC">
              <w:rPr>
                <w:b/>
                <w:bCs/>
                <w:sz w:val="22"/>
                <w:szCs w:val="22"/>
              </w:rPr>
              <w:t xml:space="preserve">. </w:t>
            </w:r>
            <w:r w:rsidRPr="00B72BBC">
              <w:rPr>
                <w:b/>
                <w:bCs/>
                <w:sz w:val="22"/>
                <w:szCs w:val="22"/>
              </w:rPr>
              <w:tab/>
              <w:t>Settlement</w:t>
            </w:r>
            <w:proofErr w:type="gramEnd"/>
            <w:r w:rsidRPr="00B72BBC">
              <w:rPr>
                <w:b/>
                <w:bCs/>
                <w:sz w:val="22"/>
                <w:szCs w:val="22"/>
              </w:rPr>
              <w:t xml:space="preserve"> of Disputes </w:t>
            </w:r>
          </w:p>
          <w:p w14:paraId="2E82329F" w14:textId="77777777" w:rsidR="00C54B9E" w:rsidRPr="00B72BBC" w:rsidRDefault="00C54B9E" w:rsidP="00C54B9E">
            <w:pPr>
              <w:pStyle w:val="Default"/>
              <w:ind w:left="706" w:hanging="706"/>
              <w:rPr>
                <w:sz w:val="22"/>
                <w:szCs w:val="22"/>
              </w:rPr>
            </w:pPr>
          </w:p>
          <w:p w14:paraId="53DCCE3C" w14:textId="77777777" w:rsidR="00C54B9E" w:rsidRPr="00B72BBC" w:rsidRDefault="00C54B9E" w:rsidP="00C54B9E">
            <w:pPr>
              <w:ind w:left="706" w:hanging="706"/>
              <w:jc w:val="both"/>
              <w:rPr>
                <w:rFonts w:ascii="Arial" w:hAnsi="Arial" w:cs="Arial"/>
                <w:sz w:val="22"/>
                <w:szCs w:val="22"/>
              </w:rPr>
            </w:pPr>
            <w:r w:rsidRPr="00B72BBC">
              <w:rPr>
                <w:rFonts w:ascii="Arial" w:hAnsi="Arial" w:cs="Arial"/>
                <w:sz w:val="22"/>
                <w:szCs w:val="22"/>
              </w:rPr>
              <w:t xml:space="preserve">38.1 </w:t>
            </w:r>
            <w:r w:rsidRPr="00B72BBC">
              <w:rPr>
                <w:rFonts w:ascii="Arial" w:hAnsi="Arial" w:cs="Arial"/>
                <w:sz w:val="22"/>
                <w:szCs w:val="22"/>
              </w:rPr>
              <w:tab/>
              <w:t>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to the extent possible, amicably by mutual consultation.</w:t>
            </w:r>
          </w:p>
          <w:p w14:paraId="58E0B0C8" w14:textId="77777777" w:rsidR="00C54B9E" w:rsidRPr="00B72BBC" w:rsidRDefault="00C54B9E" w:rsidP="00C54B9E">
            <w:pPr>
              <w:ind w:left="706" w:hanging="706"/>
              <w:jc w:val="both"/>
              <w:rPr>
                <w:rFonts w:ascii="Arial" w:hAnsi="Arial" w:cs="Arial"/>
                <w:sz w:val="22"/>
                <w:szCs w:val="22"/>
              </w:rPr>
            </w:pPr>
          </w:p>
          <w:p w14:paraId="3EEAD275" w14:textId="77777777" w:rsidR="00C54B9E" w:rsidRPr="00B72BBC" w:rsidRDefault="00C54B9E" w:rsidP="00C54B9E">
            <w:pPr>
              <w:ind w:left="706" w:hanging="706"/>
              <w:jc w:val="both"/>
              <w:rPr>
                <w:rFonts w:ascii="Arial" w:hAnsi="Arial" w:cs="Arial"/>
                <w:sz w:val="22"/>
                <w:szCs w:val="22"/>
              </w:rPr>
            </w:pPr>
            <w:r w:rsidRPr="00B72BBC">
              <w:rPr>
                <w:rFonts w:ascii="Arial" w:hAnsi="Arial" w:cs="Arial"/>
                <w:sz w:val="22"/>
                <w:szCs w:val="22"/>
              </w:rPr>
              <w:t xml:space="preserve">38.2 </w:t>
            </w:r>
            <w:r w:rsidRPr="00B72BBC">
              <w:rPr>
                <w:rFonts w:ascii="Arial" w:hAnsi="Arial" w:cs="Arial"/>
                <w:sz w:val="22"/>
                <w:szCs w:val="22"/>
              </w:rPr>
              <w:tab/>
              <w:t>If the parties fail to resolve such a dispute or difference by mutual consultation at the execution site level, then the dispute shall be referred by the Contractor to the Project Manager, who, within a period of thirty (30) days after being requested by Contractor to do so, shall give written notice of his decision.</w:t>
            </w:r>
          </w:p>
          <w:p w14:paraId="51989843" w14:textId="77777777" w:rsidR="00C54B9E" w:rsidRPr="00B72BBC" w:rsidRDefault="00C54B9E" w:rsidP="00C54B9E">
            <w:pPr>
              <w:ind w:left="706" w:hanging="706"/>
              <w:jc w:val="both"/>
              <w:rPr>
                <w:rFonts w:ascii="Arial" w:hAnsi="Arial" w:cs="Arial"/>
                <w:sz w:val="22"/>
                <w:szCs w:val="22"/>
              </w:rPr>
            </w:pPr>
          </w:p>
          <w:p w14:paraId="6616204C" w14:textId="77777777" w:rsidR="00C54B9E" w:rsidRPr="00B72BBC" w:rsidRDefault="00C54B9E" w:rsidP="00C54B9E">
            <w:pPr>
              <w:pStyle w:val="Default"/>
              <w:ind w:left="706" w:hanging="706"/>
              <w:jc w:val="both"/>
              <w:rPr>
                <w:sz w:val="22"/>
                <w:szCs w:val="22"/>
              </w:rPr>
            </w:pPr>
            <w:r w:rsidRPr="00B72BBC">
              <w:rPr>
                <w:sz w:val="22"/>
                <w:szCs w:val="22"/>
              </w:rPr>
              <w:t xml:space="preserve">38.2.1 </w:t>
            </w:r>
            <w:r w:rsidRPr="00B72BBC">
              <w:rPr>
                <w:sz w:val="22"/>
                <w:szCs w:val="22"/>
              </w:rPr>
              <w:tab/>
              <w:t xml:space="preserve">The decision/instruction of the Project Manager shall be deemed to have been accepted by the Contractor unless notified by the Contractor of his intention to </w:t>
            </w:r>
            <w:proofErr w:type="gramStart"/>
            <w:r w:rsidRPr="00B72BBC">
              <w:rPr>
                <w:sz w:val="22"/>
                <w:szCs w:val="22"/>
              </w:rPr>
              <w:t>refer</w:t>
            </w:r>
            <w:proofErr w:type="gramEnd"/>
            <w:r w:rsidRPr="00B72BBC">
              <w:rPr>
                <w:sz w:val="22"/>
                <w:szCs w:val="22"/>
              </w:rPr>
              <w:t xml:space="preserve"> the matter for Arbitration</w:t>
            </w:r>
            <w:r w:rsidRPr="00B72BBC">
              <w:rPr>
                <w:b/>
                <w:bCs/>
                <w:sz w:val="22"/>
                <w:szCs w:val="22"/>
              </w:rPr>
              <w:t>/Conciliation</w:t>
            </w:r>
            <w:r w:rsidRPr="00B72BBC">
              <w:rPr>
                <w:sz w:val="22"/>
                <w:szCs w:val="22"/>
              </w:rPr>
              <w:t xml:space="preserve"> within thirty (30) days of such decision/instruction.</w:t>
            </w:r>
          </w:p>
          <w:p w14:paraId="79E1FB44" w14:textId="77777777" w:rsidR="00C54B9E" w:rsidRPr="00B72BBC" w:rsidRDefault="00C54B9E" w:rsidP="00C54B9E">
            <w:pPr>
              <w:pStyle w:val="Default"/>
              <w:ind w:left="706" w:hanging="706"/>
              <w:rPr>
                <w:sz w:val="22"/>
                <w:szCs w:val="22"/>
              </w:rPr>
            </w:pPr>
          </w:p>
          <w:p w14:paraId="6D7162FA" w14:textId="77777777" w:rsidR="00C54B9E" w:rsidRPr="00B72BBC" w:rsidRDefault="00C54B9E" w:rsidP="00C54B9E">
            <w:pPr>
              <w:pStyle w:val="Default"/>
              <w:ind w:left="706" w:hanging="706"/>
              <w:jc w:val="both"/>
              <w:rPr>
                <w:sz w:val="22"/>
                <w:szCs w:val="22"/>
              </w:rPr>
            </w:pPr>
            <w:r w:rsidRPr="00B72BBC">
              <w:rPr>
                <w:sz w:val="22"/>
                <w:szCs w:val="22"/>
              </w:rPr>
              <w:t xml:space="preserve">38.2.2 </w:t>
            </w:r>
            <w:r w:rsidRPr="00B72BBC">
              <w:rPr>
                <w:sz w:val="22"/>
                <w:szCs w:val="22"/>
              </w:rPr>
              <w:tab/>
              <w:t>In the event the Project Manager fails to notify his decision as aforesaid within thirty (30) days, the Contractor, if he intends to go for Arbitration</w:t>
            </w:r>
            <w:r w:rsidRPr="00B72BBC">
              <w:rPr>
                <w:b/>
                <w:bCs/>
                <w:sz w:val="22"/>
                <w:szCs w:val="22"/>
              </w:rPr>
              <w:t>/Conciliation</w:t>
            </w:r>
            <w:r w:rsidRPr="00B72BBC">
              <w:rPr>
                <w:sz w:val="22"/>
                <w:szCs w:val="22"/>
              </w:rPr>
              <w:t>, shall notify his intention to the Project Manager within 30 days of expiry of the first mentioned period of thirty days failing which it shall be deemed that there are no dispute or difference between the Employer and the Contractor.</w:t>
            </w:r>
          </w:p>
          <w:p w14:paraId="31EEF3A7" w14:textId="77777777" w:rsidR="00C54B9E" w:rsidRPr="00B72BBC" w:rsidRDefault="00C54B9E" w:rsidP="00C54B9E">
            <w:pPr>
              <w:pStyle w:val="Default"/>
              <w:ind w:left="706" w:hanging="706"/>
              <w:jc w:val="both"/>
              <w:rPr>
                <w:sz w:val="22"/>
                <w:szCs w:val="22"/>
              </w:rPr>
            </w:pPr>
          </w:p>
          <w:p w14:paraId="370617A0" w14:textId="77777777" w:rsidR="00C54B9E" w:rsidRPr="00B72BBC" w:rsidRDefault="00C54B9E" w:rsidP="00C54B9E">
            <w:pPr>
              <w:ind w:left="706" w:hanging="706"/>
              <w:jc w:val="both"/>
              <w:rPr>
                <w:rFonts w:ascii="Arial" w:hAnsi="Arial" w:cs="Arial"/>
                <w:sz w:val="22"/>
                <w:szCs w:val="22"/>
              </w:rPr>
            </w:pPr>
            <w:r w:rsidRPr="00B72BBC">
              <w:rPr>
                <w:rFonts w:ascii="Arial" w:hAnsi="Arial" w:cs="Arial"/>
                <w:sz w:val="22"/>
                <w:szCs w:val="22"/>
              </w:rPr>
              <w:t xml:space="preserve">38.3 </w:t>
            </w:r>
            <w:r w:rsidRPr="00B72BBC">
              <w:rPr>
                <w:rFonts w:ascii="Arial" w:hAnsi="Arial" w:cs="Arial"/>
                <w:sz w:val="22"/>
                <w:szCs w:val="22"/>
              </w:rPr>
              <w:tab/>
              <w:t>In case of dispute or difference between the Employer and the Contractor, if the Employer intends to go for Arbitration</w:t>
            </w:r>
            <w:r w:rsidRPr="00B72BBC">
              <w:rPr>
                <w:rFonts w:ascii="Arial" w:hAnsi="Arial" w:cs="Arial"/>
                <w:b/>
                <w:bCs/>
                <w:sz w:val="22"/>
                <w:szCs w:val="22"/>
              </w:rPr>
              <w:t>/Conciliation</w:t>
            </w:r>
            <w:r w:rsidRPr="00B72BBC">
              <w:rPr>
                <w:rFonts w:ascii="Arial" w:hAnsi="Arial" w:cs="Arial"/>
                <w:sz w:val="22"/>
                <w:szCs w:val="22"/>
              </w:rPr>
              <w:t>, he shall notify such intention to the Contractor.</w:t>
            </w:r>
          </w:p>
          <w:p w14:paraId="7FC51350" w14:textId="77777777" w:rsidR="00C54B9E" w:rsidRPr="00B72BBC" w:rsidRDefault="00C54B9E" w:rsidP="00C54B9E">
            <w:pPr>
              <w:ind w:left="706" w:hanging="706"/>
              <w:jc w:val="both"/>
              <w:rPr>
                <w:rFonts w:ascii="Arial" w:hAnsi="Arial" w:cs="Arial"/>
                <w:sz w:val="22"/>
                <w:szCs w:val="22"/>
              </w:rPr>
            </w:pPr>
          </w:p>
          <w:p w14:paraId="4682DB20" w14:textId="77777777" w:rsidR="00C54B9E" w:rsidRPr="00B72BBC" w:rsidRDefault="00C54B9E" w:rsidP="00C54B9E">
            <w:pPr>
              <w:ind w:left="706" w:hanging="706"/>
              <w:jc w:val="both"/>
              <w:rPr>
                <w:rFonts w:ascii="Arial" w:hAnsi="Arial" w:cs="Arial"/>
                <w:b/>
                <w:bCs/>
                <w:sz w:val="22"/>
                <w:szCs w:val="22"/>
              </w:rPr>
            </w:pPr>
            <w:r w:rsidRPr="00B72BBC">
              <w:rPr>
                <w:rFonts w:ascii="Arial" w:hAnsi="Arial" w:cs="Arial"/>
                <w:b/>
                <w:bCs/>
                <w:sz w:val="22"/>
                <w:szCs w:val="22"/>
              </w:rPr>
              <w:t xml:space="preserve">38.4 </w:t>
            </w:r>
            <w:r w:rsidRPr="00B72BBC">
              <w:rPr>
                <w:rFonts w:ascii="Arial" w:hAnsi="Arial" w:cs="Arial"/>
                <w:b/>
                <w:bCs/>
                <w:sz w:val="22"/>
                <w:szCs w:val="22"/>
              </w:rPr>
              <w:tab/>
              <w:t xml:space="preserve">All disputes or differences in respect of which the decision, if any, of the Project Manager and/or the Head of the Implementing Authority has not become final or binding as </w:t>
            </w:r>
            <w:r w:rsidRPr="00B72BBC">
              <w:rPr>
                <w:rFonts w:ascii="Arial" w:hAnsi="Arial" w:cs="Arial"/>
                <w:b/>
                <w:bCs/>
                <w:sz w:val="22"/>
                <w:szCs w:val="22"/>
              </w:rPr>
              <w:lastRenderedPageBreak/>
              <w:t xml:space="preserve">aforesaid shall be settled by arbitration/conciliation in the manner </w:t>
            </w:r>
            <w:proofErr w:type="gramStart"/>
            <w:r w:rsidRPr="00B72BBC">
              <w:rPr>
                <w:rFonts w:ascii="Arial" w:hAnsi="Arial" w:cs="Arial"/>
                <w:b/>
                <w:bCs/>
                <w:sz w:val="22"/>
                <w:szCs w:val="22"/>
              </w:rPr>
              <w:t>provided herein</w:t>
            </w:r>
            <w:proofErr w:type="gramEnd"/>
            <w:r w:rsidRPr="00B72BBC">
              <w:rPr>
                <w:rFonts w:ascii="Arial" w:hAnsi="Arial" w:cs="Arial"/>
                <w:b/>
                <w:bCs/>
                <w:sz w:val="22"/>
                <w:szCs w:val="22"/>
              </w:rPr>
              <w:t xml:space="preserve"> below.</w:t>
            </w:r>
          </w:p>
          <w:p w14:paraId="04E5A5D8" w14:textId="77777777" w:rsidR="00C54B9E" w:rsidRPr="00B72BBC" w:rsidRDefault="00C54B9E" w:rsidP="00C54B9E">
            <w:pPr>
              <w:jc w:val="both"/>
              <w:rPr>
                <w:rFonts w:ascii="Arial" w:hAnsi="Arial" w:cs="Arial"/>
                <w:sz w:val="22"/>
                <w:szCs w:val="22"/>
              </w:rPr>
            </w:pPr>
          </w:p>
        </w:tc>
      </w:tr>
      <w:tr w:rsidR="00C54B9E" w:rsidRPr="00B72BBC" w14:paraId="205F4322" w14:textId="77777777" w:rsidTr="0095077F">
        <w:tc>
          <w:tcPr>
            <w:tcW w:w="865" w:type="dxa"/>
            <w:tcBorders>
              <w:right w:val="single" w:sz="4" w:space="0" w:color="auto"/>
            </w:tcBorders>
          </w:tcPr>
          <w:p w14:paraId="6DF9956C" w14:textId="77777777" w:rsidR="00C54B9E" w:rsidRPr="00B72BBC" w:rsidRDefault="00C54B9E" w:rsidP="00C54B9E">
            <w:pPr>
              <w:numPr>
                <w:ilvl w:val="0"/>
                <w:numId w:val="1"/>
              </w:numPr>
              <w:rPr>
                <w:rFonts w:ascii="Arial" w:hAnsi="Arial" w:cs="Arial"/>
                <w:sz w:val="22"/>
                <w:szCs w:val="22"/>
              </w:rPr>
            </w:pPr>
          </w:p>
        </w:tc>
        <w:tc>
          <w:tcPr>
            <w:tcW w:w="994" w:type="dxa"/>
            <w:tcBorders>
              <w:right w:val="single" w:sz="4" w:space="0" w:color="auto"/>
            </w:tcBorders>
          </w:tcPr>
          <w:p w14:paraId="1AE63D08" w14:textId="4C5666E9" w:rsidR="00C54B9E" w:rsidRPr="002E104D" w:rsidRDefault="00C54B9E" w:rsidP="00C54B9E">
            <w:pPr>
              <w:jc w:val="center"/>
              <w:rPr>
                <w:rFonts w:ascii="Arial" w:hAnsi="Arial" w:cs="Arial"/>
                <w:sz w:val="22"/>
                <w:szCs w:val="22"/>
              </w:rPr>
            </w:pPr>
            <w:r w:rsidRPr="002E104D">
              <w:rPr>
                <w:rFonts w:ascii="Arial" w:hAnsi="Arial" w:cs="Arial"/>
                <w:sz w:val="22"/>
                <w:szCs w:val="22"/>
              </w:rPr>
              <w:t>GCC 39</w:t>
            </w:r>
          </w:p>
        </w:tc>
        <w:tc>
          <w:tcPr>
            <w:tcW w:w="7653" w:type="dxa"/>
            <w:tcBorders>
              <w:left w:val="nil"/>
            </w:tcBorders>
          </w:tcPr>
          <w:p w14:paraId="67A9DA37" w14:textId="77777777" w:rsidR="00C54B9E" w:rsidRPr="002E104D" w:rsidRDefault="00C54B9E" w:rsidP="00C54B9E">
            <w:pPr>
              <w:ind w:left="612" w:hanging="720"/>
              <w:jc w:val="both"/>
              <w:rPr>
                <w:rFonts w:ascii="Arial" w:hAnsi="Arial" w:cs="Arial"/>
                <w:b/>
                <w:bCs/>
                <w:sz w:val="22"/>
                <w:szCs w:val="22"/>
              </w:rPr>
            </w:pPr>
            <w:r w:rsidRPr="002E104D">
              <w:rPr>
                <w:rFonts w:ascii="Arial" w:hAnsi="Arial" w:cs="Arial"/>
                <w:b/>
                <w:bCs/>
                <w:sz w:val="22"/>
                <w:szCs w:val="22"/>
              </w:rPr>
              <w:t xml:space="preserve">  Replace the existing Provision GCC 39 as below:</w:t>
            </w:r>
          </w:p>
          <w:p w14:paraId="7A255535" w14:textId="77777777" w:rsidR="00C54B9E" w:rsidRPr="002E104D" w:rsidRDefault="00C54B9E" w:rsidP="00C54B9E">
            <w:pPr>
              <w:ind w:left="612" w:hanging="720"/>
              <w:jc w:val="both"/>
              <w:rPr>
                <w:rFonts w:ascii="Arial" w:hAnsi="Arial" w:cs="Arial"/>
                <w:b/>
                <w:bCs/>
                <w:sz w:val="22"/>
                <w:szCs w:val="22"/>
              </w:rPr>
            </w:pPr>
          </w:p>
          <w:p w14:paraId="0542BB4F" w14:textId="77777777" w:rsidR="00C54B9E" w:rsidRPr="002E104D" w:rsidRDefault="00C54B9E" w:rsidP="00C54B9E">
            <w:pPr>
              <w:pStyle w:val="Default"/>
              <w:ind w:left="706" w:hanging="706"/>
              <w:rPr>
                <w:b/>
                <w:bCs/>
                <w:sz w:val="22"/>
                <w:szCs w:val="22"/>
              </w:rPr>
            </w:pPr>
            <w:r w:rsidRPr="002E104D">
              <w:rPr>
                <w:b/>
                <w:bCs/>
                <w:sz w:val="22"/>
                <w:szCs w:val="22"/>
              </w:rPr>
              <w:t>39</w:t>
            </w:r>
            <w:proofErr w:type="gramStart"/>
            <w:r w:rsidRPr="002E104D">
              <w:rPr>
                <w:b/>
                <w:bCs/>
                <w:sz w:val="22"/>
                <w:szCs w:val="22"/>
              </w:rPr>
              <w:t xml:space="preserve">. </w:t>
            </w:r>
            <w:r w:rsidRPr="002E104D">
              <w:rPr>
                <w:b/>
                <w:bCs/>
                <w:sz w:val="22"/>
                <w:szCs w:val="22"/>
              </w:rPr>
              <w:tab/>
              <w:t>Arbitration</w:t>
            </w:r>
            <w:proofErr w:type="gramEnd"/>
          </w:p>
          <w:p w14:paraId="6C186C49" w14:textId="77777777" w:rsidR="00C54B9E" w:rsidRPr="002E104D" w:rsidRDefault="00C54B9E" w:rsidP="00C54B9E">
            <w:pPr>
              <w:pStyle w:val="Default"/>
              <w:ind w:left="706" w:hanging="706"/>
              <w:rPr>
                <w:sz w:val="22"/>
                <w:szCs w:val="22"/>
              </w:rPr>
            </w:pPr>
          </w:p>
          <w:p w14:paraId="7FFF1B43" w14:textId="77777777" w:rsidR="00C54B9E" w:rsidRPr="002E104D" w:rsidRDefault="00C54B9E" w:rsidP="00C54B9E">
            <w:pPr>
              <w:ind w:left="706" w:hanging="706"/>
              <w:jc w:val="both"/>
              <w:rPr>
                <w:rFonts w:ascii="Arial" w:hAnsi="Arial" w:cs="Arial"/>
                <w:sz w:val="22"/>
                <w:szCs w:val="22"/>
              </w:rPr>
            </w:pPr>
            <w:r w:rsidRPr="002E104D">
              <w:rPr>
                <w:rFonts w:ascii="Arial" w:hAnsi="Arial" w:cs="Arial"/>
                <w:sz w:val="22"/>
                <w:szCs w:val="22"/>
              </w:rPr>
              <w:t xml:space="preserve">39.1 </w:t>
            </w:r>
            <w:r w:rsidRPr="002E104D">
              <w:rPr>
                <w:rFonts w:ascii="Arial" w:hAnsi="Arial" w:cs="Arial"/>
                <w:sz w:val="22"/>
                <w:szCs w:val="22"/>
              </w:rPr>
              <w:tab/>
              <w:t xml:space="preserve">The arbitration shall be conducted by a sole arbitrator in case the amount of claim is less than Rs. 25 Crore and by </w:t>
            </w:r>
            <w:proofErr w:type="gramStart"/>
            <w:r w:rsidRPr="002E104D">
              <w:rPr>
                <w:rFonts w:ascii="Arial" w:hAnsi="Arial" w:cs="Arial"/>
                <w:sz w:val="22"/>
                <w:szCs w:val="22"/>
              </w:rPr>
              <w:t>three member</w:t>
            </w:r>
            <w:proofErr w:type="gramEnd"/>
            <w:r w:rsidRPr="002E104D">
              <w:rPr>
                <w:rFonts w:ascii="Arial" w:hAnsi="Arial" w:cs="Arial"/>
                <w:sz w:val="22"/>
                <w:szCs w:val="22"/>
              </w:rPr>
              <w:t xml:space="preserve"> arbitral tribunal in case the amount of claim is greater than Rs. 25 Crore.</w:t>
            </w:r>
          </w:p>
          <w:p w14:paraId="78C5C529" w14:textId="77777777" w:rsidR="00C54B9E" w:rsidRPr="002E104D" w:rsidRDefault="00C54B9E" w:rsidP="00C54B9E">
            <w:pPr>
              <w:ind w:left="706" w:hanging="706"/>
              <w:jc w:val="both"/>
              <w:rPr>
                <w:rFonts w:ascii="Arial" w:hAnsi="Arial" w:cs="Arial"/>
                <w:sz w:val="22"/>
                <w:szCs w:val="22"/>
              </w:rPr>
            </w:pPr>
          </w:p>
          <w:p w14:paraId="56299E6B" w14:textId="77777777" w:rsidR="00C54B9E" w:rsidRPr="002E104D" w:rsidRDefault="00C54B9E" w:rsidP="00C54B9E">
            <w:pPr>
              <w:ind w:left="706" w:hanging="706"/>
              <w:jc w:val="both"/>
              <w:rPr>
                <w:rFonts w:ascii="Arial" w:hAnsi="Arial" w:cs="Arial"/>
                <w:sz w:val="22"/>
                <w:szCs w:val="22"/>
                <w:u w:val="single"/>
              </w:rPr>
            </w:pPr>
            <w:r w:rsidRPr="002E104D">
              <w:rPr>
                <w:rFonts w:ascii="Arial" w:hAnsi="Arial" w:cs="Arial"/>
                <w:sz w:val="22"/>
                <w:szCs w:val="22"/>
              </w:rPr>
              <w:tab/>
            </w:r>
            <w:r w:rsidRPr="002E104D">
              <w:rPr>
                <w:rFonts w:ascii="Arial" w:hAnsi="Arial" w:cs="Arial"/>
                <w:sz w:val="22"/>
                <w:szCs w:val="22"/>
                <w:u w:val="single"/>
              </w:rPr>
              <w:t>Sole Arbitration</w:t>
            </w:r>
          </w:p>
          <w:p w14:paraId="15AF57B3" w14:textId="77777777" w:rsidR="00C54B9E" w:rsidRPr="002E104D" w:rsidRDefault="00C54B9E" w:rsidP="00C54B9E">
            <w:pPr>
              <w:ind w:left="706" w:hanging="706"/>
              <w:jc w:val="both"/>
              <w:rPr>
                <w:rFonts w:ascii="Arial" w:hAnsi="Arial" w:cs="Arial"/>
                <w:sz w:val="22"/>
                <w:szCs w:val="22"/>
              </w:rPr>
            </w:pPr>
          </w:p>
          <w:p w14:paraId="02C425EE" w14:textId="77777777" w:rsidR="00C54B9E" w:rsidRPr="002E104D" w:rsidRDefault="00C54B9E" w:rsidP="00C54B9E">
            <w:pPr>
              <w:ind w:left="706" w:hanging="706"/>
              <w:jc w:val="both"/>
              <w:rPr>
                <w:rFonts w:ascii="Arial" w:hAnsi="Arial" w:cs="Arial"/>
                <w:sz w:val="22"/>
                <w:szCs w:val="22"/>
              </w:rPr>
            </w:pPr>
            <w:r w:rsidRPr="002E104D">
              <w:rPr>
                <w:rFonts w:ascii="Arial" w:hAnsi="Arial" w:cs="Arial"/>
                <w:sz w:val="22"/>
                <w:szCs w:val="22"/>
              </w:rPr>
              <w:tab/>
              <w:t xml:space="preserve">The sole Arbitrator shall be chosen from a panel of </w:t>
            </w:r>
            <w:proofErr w:type="spellStart"/>
            <w:r w:rsidRPr="002E104D">
              <w:rPr>
                <w:rFonts w:ascii="Arial" w:hAnsi="Arial" w:cs="Arial"/>
                <w:sz w:val="22"/>
                <w:szCs w:val="22"/>
              </w:rPr>
              <w:t>empanelled</w:t>
            </w:r>
            <w:proofErr w:type="spellEnd"/>
            <w:r w:rsidRPr="002E104D">
              <w:rPr>
                <w:rFonts w:ascii="Arial" w:hAnsi="Arial" w:cs="Arial"/>
                <w:sz w:val="22"/>
                <w:szCs w:val="22"/>
              </w:rPr>
              <w:t xml:space="preserve"> Arbitrators maintained by POWERGRID. The same shall comprise of retired Judges and retired Senior executives of PSUs other than POWERGRID. Further, </w:t>
            </w:r>
            <w:proofErr w:type="gramStart"/>
            <w:r w:rsidRPr="002E104D">
              <w:rPr>
                <w:rFonts w:ascii="Arial" w:hAnsi="Arial" w:cs="Arial"/>
                <w:sz w:val="22"/>
                <w:szCs w:val="22"/>
              </w:rPr>
              <w:t>the  choice</w:t>
            </w:r>
            <w:proofErr w:type="gramEnd"/>
            <w:r w:rsidRPr="002E104D">
              <w:rPr>
                <w:rFonts w:ascii="Arial" w:hAnsi="Arial" w:cs="Arial"/>
                <w:sz w:val="22"/>
                <w:szCs w:val="22"/>
              </w:rPr>
              <w:t xml:space="preserve"> of sole Arbitrator shall be governed by the amount of claim in the following manner:</w:t>
            </w:r>
          </w:p>
          <w:p w14:paraId="39EFBBE8" w14:textId="77777777" w:rsidR="00C54B9E" w:rsidRPr="002E104D" w:rsidRDefault="00C54B9E" w:rsidP="00C54B9E">
            <w:pPr>
              <w:ind w:left="706" w:hanging="706"/>
              <w:jc w:val="both"/>
              <w:rPr>
                <w:rFonts w:ascii="Arial" w:hAnsi="Arial" w:cs="Arial"/>
                <w:sz w:val="22"/>
                <w:szCs w:val="22"/>
              </w:rPr>
            </w:pPr>
          </w:p>
          <w:tbl>
            <w:tblPr>
              <w:tblW w:w="6258" w:type="dxa"/>
              <w:tblInd w:w="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1920"/>
              <w:gridCol w:w="3738"/>
            </w:tblGrid>
            <w:tr w:rsidR="00C54B9E" w:rsidRPr="002E104D" w14:paraId="52849534" w14:textId="77777777" w:rsidTr="00B457EA">
              <w:tc>
                <w:tcPr>
                  <w:tcW w:w="600" w:type="dxa"/>
                  <w:tcBorders>
                    <w:top w:val="single" w:sz="4" w:space="0" w:color="auto"/>
                    <w:left w:val="single" w:sz="4" w:space="0" w:color="auto"/>
                    <w:bottom w:val="single" w:sz="4" w:space="0" w:color="auto"/>
                    <w:right w:val="single" w:sz="4" w:space="0" w:color="auto"/>
                  </w:tcBorders>
                  <w:hideMark/>
                </w:tcPr>
                <w:p w14:paraId="3D087FB6" w14:textId="77777777" w:rsidR="00C54B9E" w:rsidRPr="002E104D" w:rsidRDefault="00C54B9E" w:rsidP="00C54B9E">
                  <w:pPr>
                    <w:jc w:val="both"/>
                    <w:rPr>
                      <w:rFonts w:ascii="Arial" w:hAnsi="Arial" w:cs="Arial"/>
                      <w:sz w:val="22"/>
                      <w:szCs w:val="22"/>
                    </w:rPr>
                  </w:pPr>
                  <w:proofErr w:type="spellStart"/>
                  <w:r w:rsidRPr="002E104D">
                    <w:rPr>
                      <w:rFonts w:ascii="Arial" w:hAnsi="Arial" w:cs="Arial"/>
                      <w:sz w:val="22"/>
                      <w:szCs w:val="22"/>
                    </w:rPr>
                    <w:t>Sl</w:t>
                  </w:r>
                  <w:proofErr w:type="spellEnd"/>
                  <w:r w:rsidRPr="002E104D">
                    <w:rPr>
                      <w:rFonts w:ascii="Arial" w:hAnsi="Arial" w:cs="Arial"/>
                      <w:sz w:val="22"/>
                      <w:szCs w:val="22"/>
                    </w:rPr>
                    <w:t xml:space="preserve"> no:</w:t>
                  </w:r>
                </w:p>
              </w:tc>
              <w:tc>
                <w:tcPr>
                  <w:tcW w:w="1920" w:type="dxa"/>
                  <w:tcBorders>
                    <w:top w:val="single" w:sz="4" w:space="0" w:color="auto"/>
                    <w:left w:val="single" w:sz="4" w:space="0" w:color="auto"/>
                    <w:bottom w:val="single" w:sz="4" w:space="0" w:color="auto"/>
                    <w:right w:val="single" w:sz="4" w:space="0" w:color="auto"/>
                  </w:tcBorders>
                  <w:hideMark/>
                </w:tcPr>
                <w:p w14:paraId="0A183E17" w14:textId="77777777" w:rsidR="00C54B9E" w:rsidRPr="002E104D" w:rsidRDefault="00C54B9E" w:rsidP="00C54B9E">
                  <w:pPr>
                    <w:jc w:val="both"/>
                    <w:rPr>
                      <w:rFonts w:ascii="Arial" w:hAnsi="Arial" w:cs="Arial"/>
                      <w:sz w:val="22"/>
                      <w:szCs w:val="22"/>
                    </w:rPr>
                  </w:pPr>
                  <w:r w:rsidRPr="002E104D">
                    <w:rPr>
                      <w:rFonts w:ascii="Arial" w:hAnsi="Arial" w:cs="Arial"/>
                      <w:sz w:val="22"/>
                      <w:szCs w:val="22"/>
                    </w:rPr>
                    <w:t xml:space="preserve">Claim amount </w:t>
                  </w:r>
                </w:p>
              </w:tc>
              <w:tc>
                <w:tcPr>
                  <w:tcW w:w="3738" w:type="dxa"/>
                  <w:tcBorders>
                    <w:top w:val="single" w:sz="4" w:space="0" w:color="auto"/>
                    <w:left w:val="single" w:sz="4" w:space="0" w:color="auto"/>
                    <w:bottom w:val="single" w:sz="4" w:space="0" w:color="auto"/>
                    <w:right w:val="single" w:sz="4" w:space="0" w:color="auto"/>
                  </w:tcBorders>
                  <w:hideMark/>
                </w:tcPr>
                <w:p w14:paraId="5F12AB15" w14:textId="77777777" w:rsidR="00C54B9E" w:rsidRPr="002E104D" w:rsidRDefault="00C54B9E" w:rsidP="00C54B9E">
                  <w:pPr>
                    <w:jc w:val="both"/>
                    <w:rPr>
                      <w:rFonts w:ascii="Arial" w:hAnsi="Arial" w:cs="Arial"/>
                      <w:sz w:val="22"/>
                      <w:szCs w:val="22"/>
                    </w:rPr>
                  </w:pPr>
                  <w:r w:rsidRPr="002E104D">
                    <w:rPr>
                      <w:rFonts w:ascii="Arial" w:hAnsi="Arial" w:cs="Arial"/>
                      <w:sz w:val="22"/>
                      <w:szCs w:val="22"/>
                    </w:rPr>
                    <w:t xml:space="preserve"> Work Experience/</w:t>
                  </w:r>
                </w:p>
                <w:p w14:paraId="6A3A1D57" w14:textId="77777777" w:rsidR="00C54B9E" w:rsidRPr="002E104D" w:rsidRDefault="00C54B9E" w:rsidP="00C54B9E">
                  <w:pPr>
                    <w:jc w:val="both"/>
                    <w:rPr>
                      <w:rFonts w:ascii="Arial" w:hAnsi="Arial" w:cs="Arial"/>
                      <w:sz w:val="22"/>
                      <w:szCs w:val="22"/>
                    </w:rPr>
                  </w:pPr>
                  <w:r w:rsidRPr="002E104D">
                    <w:rPr>
                      <w:rFonts w:ascii="Arial" w:hAnsi="Arial" w:cs="Arial"/>
                      <w:sz w:val="22"/>
                      <w:szCs w:val="22"/>
                    </w:rPr>
                    <w:t xml:space="preserve">Qualifications  </w:t>
                  </w:r>
                </w:p>
              </w:tc>
            </w:tr>
            <w:tr w:rsidR="00C54B9E" w:rsidRPr="002E104D" w14:paraId="531C5E80" w14:textId="77777777" w:rsidTr="00B457EA">
              <w:tc>
                <w:tcPr>
                  <w:tcW w:w="600" w:type="dxa"/>
                  <w:tcBorders>
                    <w:top w:val="single" w:sz="4" w:space="0" w:color="auto"/>
                    <w:left w:val="single" w:sz="4" w:space="0" w:color="auto"/>
                    <w:bottom w:val="single" w:sz="4" w:space="0" w:color="auto"/>
                    <w:right w:val="single" w:sz="4" w:space="0" w:color="auto"/>
                  </w:tcBorders>
                  <w:hideMark/>
                </w:tcPr>
                <w:p w14:paraId="435CDCBC" w14:textId="77777777" w:rsidR="00C54B9E" w:rsidRPr="002E104D" w:rsidRDefault="00C54B9E" w:rsidP="00C54B9E">
                  <w:pPr>
                    <w:jc w:val="both"/>
                    <w:rPr>
                      <w:rFonts w:ascii="Arial" w:hAnsi="Arial" w:cs="Arial"/>
                      <w:sz w:val="22"/>
                      <w:szCs w:val="22"/>
                    </w:rPr>
                  </w:pPr>
                  <w:r w:rsidRPr="002E104D">
                    <w:rPr>
                      <w:rFonts w:ascii="Arial" w:hAnsi="Arial" w:cs="Arial"/>
                      <w:sz w:val="22"/>
                      <w:szCs w:val="22"/>
                    </w:rPr>
                    <w:t>1</w:t>
                  </w:r>
                </w:p>
              </w:tc>
              <w:tc>
                <w:tcPr>
                  <w:tcW w:w="1920" w:type="dxa"/>
                  <w:tcBorders>
                    <w:top w:val="single" w:sz="4" w:space="0" w:color="auto"/>
                    <w:left w:val="single" w:sz="4" w:space="0" w:color="auto"/>
                    <w:bottom w:val="single" w:sz="4" w:space="0" w:color="auto"/>
                    <w:right w:val="single" w:sz="4" w:space="0" w:color="auto"/>
                  </w:tcBorders>
                  <w:hideMark/>
                </w:tcPr>
                <w:p w14:paraId="5C8CE0E7" w14:textId="77777777" w:rsidR="00C54B9E" w:rsidRPr="002E104D" w:rsidRDefault="00C54B9E" w:rsidP="00C54B9E">
                  <w:pPr>
                    <w:jc w:val="both"/>
                    <w:rPr>
                      <w:rFonts w:ascii="Arial" w:hAnsi="Arial" w:cs="Arial"/>
                      <w:sz w:val="22"/>
                      <w:szCs w:val="22"/>
                    </w:rPr>
                  </w:pPr>
                  <w:r w:rsidRPr="002E104D">
                    <w:rPr>
                      <w:rFonts w:ascii="Arial" w:hAnsi="Arial" w:cs="Arial"/>
                      <w:sz w:val="22"/>
                      <w:szCs w:val="22"/>
                    </w:rPr>
                    <w:t>&lt; Rs. 10 Crore</w:t>
                  </w:r>
                </w:p>
              </w:tc>
              <w:tc>
                <w:tcPr>
                  <w:tcW w:w="3738" w:type="dxa"/>
                  <w:tcBorders>
                    <w:top w:val="single" w:sz="4" w:space="0" w:color="auto"/>
                    <w:left w:val="single" w:sz="4" w:space="0" w:color="auto"/>
                    <w:bottom w:val="single" w:sz="4" w:space="0" w:color="auto"/>
                    <w:right w:val="single" w:sz="4" w:space="0" w:color="auto"/>
                  </w:tcBorders>
                  <w:hideMark/>
                </w:tcPr>
                <w:p w14:paraId="239CD822" w14:textId="77777777" w:rsidR="00C54B9E" w:rsidRPr="002E104D" w:rsidRDefault="00C54B9E" w:rsidP="00C54B9E">
                  <w:pPr>
                    <w:jc w:val="both"/>
                    <w:rPr>
                      <w:rFonts w:ascii="Arial" w:hAnsi="Arial" w:cs="Arial"/>
                      <w:sz w:val="22"/>
                      <w:szCs w:val="22"/>
                    </w:rPr>
                  </w:pPr>
                  <w:r w:rsidRPr="002E104D">
                    <w:rPr>
                      <w:rFonts w:ascii="Arial" w:hAnsi="Arial" w:cs="Arial"/>
                      <w:sz w:val="22"/>
                      <w:szCs w:val="22"/>
                    </w:rPr>
                    <w:t xml:space="preserve">Sole arbitrator-Retired Senior Executives of PSUs other than POWERGRID/Retired Distt Judges/ High Court Judges. </w:t>
                  </w:r>
                </w:p>
              </w:tc>
            </w:tr>
            <w:tr w:rsidR="00C54B9E" w:rsidRPr="002E104D" w14:paraId="55DD9124" w14:textId="77777777" w:rsidTr="002E104D">
              <w:trPr>
                <w:trHeight w:val="665"/>
              </w:trPr>
              <w:tc>
                <w:tcPr>
                  <w:tcW w:w="600" w:type="dxa"/>
                  <w:tcBorders>
                    <w:top w:val="single" w:sz="4" w:space="0" w:color="auto"/>
                    <w:left w:val="single" w:sz="4" w:space="0" w:color="auto"/>
                    <w:bottom w:val="single" w:sz="4" w:space="0" w:color="auto"/>
                    <w:right w:val="single" w:sz="4" w:space="0" w:color="auto"/>
                  </w:tcBorders>
                  <w:hideMark/>
                </w:tcPr>
                <w:p w14:paraId="02623FA7" w14:textId="77777777" w:rsidR="00C54B9E" w:rsidRPr="002E104D" w:rsidRDefault="00C54B9E" w:rsidP="00C54B9E">
                  <w:pPr>
                    <w:jc w:val="both"/>
                    <w:rPr>
                      <w:rFonts w:ascii="Arial" w:hAnsi="Arial" w:cs="Arial"/>
                      <w:sz w:val="22"/>
                      <w:szCs w:val="22"/>
                    </w:rPr>
                  </w:pPr>
                  <w:r w:rsidRPr="002E104D">
                    <w:rPr>
                      <w:rFonts w:ascii="Arial" w:hAnsi="Arial" w:cs="Arial"/>
                      <w:sz w:val="22"/>
                      <w:szCs w:val="22"/>
                    </w:rPr>
                    <w:t>2</w:t>
                  </w:r>
                </w:p>
              </w:tc>
              <w:tc>
                <w:tcPr>
                  <w:tcW w:w="1920" w:type="dxa"/>
                  <w:tcBorders>
                    <w:top w:val="single" w:sz="4" w:space="0" w:color="auto"/>
                    <w:left w:val="single" w:sz="4" w:space="0" w:color="auto"/>
                    <w:bottom w:val="single" w:sz="4" w:space="0" w:color="auto"/>
                    <w:right w:val="single" w:sz="4" w:space="0" w:color="auto"/>
                  </w:tcBorders>
                  <w:hideMark/>
                </w:tcPr>
                <w:p w14:paraId="0E309368" w14:textId="77777777" w:rsidR="00C54B9E" w:rsidRPr="002E104D" w:rsidRDefault="00C54B9E" w:rsidP="00C54B9E">
                  <w:pPr>
                    <w:jc w:val="both"/>
                    <w:rPr>
                      <w:rFonts w:ascii="Arial" w:hAnsi="Arial" w:cs="Arial"/>
                      <w:sz w:val="22"/>
                      <w:szCs w:val="22"/>
                    </w:rPr>
                  </w:pPr>
                  <w:r w:rsidRPr="002E104D">
                    <w:rPr>
                      <w:rFonts w:ascii="Arial" w:hAnsi="Arial" w:cs="Arial"/>
                      <w:sz w:val="22"/>
                      <w:szCs w:val="22"/>
                    </w:rPr>
                    <w:t>Rs.10 Crore- Rs.25 Crore</w:t>
                  </w:r>
                </w:p>
              </w:tc>
              <w:tc>
                <w:tcPr>
                  <w:tcW w:w="3738" w:type="dxa"/>
                  <w:tcBorders>
                    <w:top w:val="single" w:sz="4" w:space="0" w:color="auto"/>
                    <w:left w:val="single" w:sz="4" w:space="0" w:color="auto"/>
                    <w:bottom w:val="single" w:sz="4" w:space="0" w:color="auto"/>
                    <w:right w:val="single" w:sz="4" w:space="0" w:color="auto"/>
                  </w:tcBorders>
                  <w:hideMark/>
                </w:tcPr>
                <w:p w14:paraId="7893B6ED" w14:textId="77777777" w:rsidR="00C54B9E" w:rsidRPr="002E104D" w:rsidRDefault="00C54B9E" w:rsidP="00C54B9E">
                  <w:pPr>
                    <w:jc w:val="both"/>
                    <w:rPr>
                      <w:rFonts w:ascii="Arial" w:hAnsi="Arial" w:cs="Arial"/>
                      <w:sz w:val="22"/>
                      <w:szCs w:val="22"/>
                    </w:rPr>
                  </w:pPr>
                  <w:r w:rsidRPr="002E104D">
                    <w:rPr>
                      <w:rFonts w:ascii="Arial" w:hAnsi="Arial" w:cs="Arial"/>
                      <w:sz w:val="22"/>
                      <w:szCs w:val="22"/>
                    </w:rPr>
                    <w:t xml:space="preserve">Sole arbitrator- Retired High Court/Supreme </w:t>
                  </w:r>
                  <w:proofErr w:type="gramStart"/>
                  <w:r w:rsidRPr="002E104D">
                    <w:rPr>
                      <w:rFonts w:ascii="Arial" w:hAnsi="Arial" w:cs="Arial"/>
                      <w:sz w:val="22"/>
                      <w:szCs w:val="22"/>
                    </w:rPr>
                    <w:t>Court  Judges</w:t>
                  </w:r>
                  <w:proofErr w:type="gramEnd"/>
                </w:p>
              </w:tc>
            </w:tr>
          </w:tbl>
          <w:p w14:paraId="3015F369" w14:textId="77777777" w:rsidR="00C54B9E" w:rsidRPr="002E104D" w:rsidRDefault="00C54B9E" w:rsidP="00C54B9E">
            <w:pPr>
              <w:ind w:left="706" w:hanging="706"/>
              <w:jc w:val="both"/>
              <w:rPr>
                <w:rFonts w:ascii="Arial" w:hAnsi="Arial" w:cs="Arial"/>
                <w:sz w:val="22"/>
                <w:szCs w:val="22"/>
              </w:rPr>
            </w:pPr>
          </w:p>
          <w:p w14:paraId="5527DB1C" w14:textId="77777777" w:rsidR="00C54B9E" w:rsidRPr="002E104D" w:rsidRDefault="00C54B9E" w:rsidP="00C54B9E">
            <w:pPr>
              <w:pStyle w:val="Default"/>
              <w:ind w:left="1156" w:hanging="450"/>
              <w:jc w:val="both"/>
              <w:rPr>
                <w:sz w:val="22"/>
                <w:szCs w:val="22"/>
              </w:rPr>
            </w:pPr>
            <w:r w:rsidRPr="002E104D">
              <w:rPr>
                <w:sz w:val="22"/>
                <w:szCs w:val="22"/>
              </w:rPr>
              <w:t>(a)</w:t>
            </w:r>
            <w:r w:rsidRPr="002E104D">
              <w:rPr>
                <w:sz w:val="22"/>
                <w:szCs w:val="22"/>
              </w:rPr>
              <w:tab/>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750DA473" w14:textId="77777777" w:rsidR="00C54B9E" w:rsidRPr="002E104D" w:rsidRDefault="00C54B9E" w:rsidP="00C54B9E">
            <w:pPr>
              <w:pStyle w:val="Default"/>
              <w:ind w:left="1156" w:hanging="450"/>
              <w:jc w:val="both"/>
              <w:rPr>
                <w:sz w:val="22"/>
                <w:szCs w:val="22"/>
              </w:rPr>
            </w:pPr>
          </w:p>
          <w:p w14:paraId="276AC378" w14:textId="77777777" w:rsidR="00C54B9E" w:rsidRPr="002E104D" w:rsidRDefault="00C54B9E" w:rsidP="00C54B9E">
            <w:pPr>
              <w:ind w:left="1156" w:hanging="450"/>
              <w:jc w:val="both"/>
              <w:rPr>
                <w:rFonts w:ascii="Arial" w:hAnsi="Arial" w:cs="Arial"/>
                <w:sz w:val="22"/>
                <w:szCs w:val="22"/>
              </w:rPr>
            </w:pPr>
            <w:r w:rsidRPr="002E104D">
              <w:rPr>
                <w:rFonts w:ascii="Arial" w:hAnsi="Arial" w:cs="Arial"/>
                <w:sz w:val="22"/>
                <w:szCs w:val="22"/>
              </w:rPr>
              <w:t xml:space="preserve">(b) 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w:t>
            </w:r>
            <w:r w:rsidRPr="002E104D">
              <w:rPr>
                <w:rFonts w:ascii="Arial" w:hAnsi="Arial" w:cs="Arial"/>
                <w:sz w:val="22"/>
                <w:szCs w:val="22"/>
              </w:rPr>
              <w:lastRenderedPageBreak/>
              <w:t>further arbitration proceedings.</w:t>
            </w:r>
          </w:p>
          <w:p w14:paraId="45D99774" w14:textId="77777777" w:rsidR="00C54B9E" w:rsidRPr="002E104D" w:rsidRDefault="00C54B9E" w:rsidP="00C54B9E">
            <w:pPr>
              <w:ind w:left="706" w:hanging="706"/>
              <w:jc w:val="both"/>
              <w:rPr>
                <w:rFonts w:ascii="Arial" w:hAnsi="Arial" w:cs="Arial"/>
                <w:sz w:val="22"/>
                <w:szCs w:val="22"/>
              </w:rPr>
            </w:pPr>
          </w:p>
          <w:p w14:paraId="47941435" w14:textId="77777777" w:rsidR="00C54B9E" w:rsidRPr="002E104D" w:rsidRDefault="00C54B9E" w:rsidP="00C54B9E">
            <w:pPr>
              <w:ind w:left="706" w:hanging="706"/>
              <w:jc w:val="both"/>
              <w:rPr>
                <w:rFonts w:ascii="Arial" w:hAnsi="Arial" w:cs="Arial"/>
                <w:sz w:val="22"/>
                <w:szCs w:val="22"/>
              </w:rPr>
            </w:pPr>
            <w:r w:rsidRPr="002E104D">
              <w:rPr>
                <w:rFonts w:ascii="Arial" w:hAnsi="Arial" w:cs="Arial"/>
                <w:sz w:val="22"/>
                <w:szCs w:val="22"/>
              </w:rPr>
              <w:tab/>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16D811A5" w14:textId="77777777" w:rsidR="00C54B9E" w:rsidRPr="002E104D" w:rsidRDefault="00C54B9E" w:rsidP="00C54B9E">
            <w:pPr>
              <w:ind w:left="706" w:hanging="706"/>
              <w:jc w:val="both"/>
              <w:rPr>
                <w:rFonts w:ascii="Arial" w:hAnsi="Arial" w:cs="Arial"/>
                <w:sz w:val="22"/>
                <w:szCs w:val="22"/>
              </w:rPr>
            </w:pPr>
          </w:p>
          <w:p w14:paraId="7A2998FE" w14:textId="77777777" w:rsidR="00C54B9E" w:rsidRPr="002E104D" w:rsidRDefault="00C54B9E" w:rsidP="00C54B9E">
            <w:pPr>
              <w:ind w:left="706" w:hanging="706"/>
              <w:jc w:val="both"/>
              <w:rPr>
                <w:rFonts w:ascii="Arial" w:hAnsi="Arial" w:cs="Arial"/>
                <w:sz w:val="22"/>
                <w:szCs w:val="22"/>
                <w:u w:val="single"/>
              </w:rPr>
            </w:pPr>
            <w:r w:rsidRPr="002E104D">
              <w:rPr>
                <w:rFonts w:ascii="Arial" w:hAnsi="Arial" w:cs="Arial"/>
                <w:sz w:val="22"/>
                <w:szCs w:val="22"/>
              </w:rPr>
              <w:tab/>
            </w:r>
            <w:proofErr w:type="gramStart"/>
            <w:r w:rsidRPr="002E104D">
              <w:rPr>
                <w:rFonts w:ascii="Arial" w:hAnsi="Arial" w:cs="Arial"/>
                <w:sz w:val="22"/>
                <w:szCs w:val="22"/>
                <w:u w:val="single"/>
              </w:rPr>
              <w:t>Three member</w:t>
            </w:r>
            <w:proofErr w:type="gramEnd"/>
            <w:r w:rsidRPr="002E104D">
              <w:rPr>
                <w:rFonts w:ascii="Arial" w:hAnsi="Arial" w:cs="Arial"/>
                <w:sz w:val="22"/>
                <w:szCs w:val="22"/>
                <w:u w:val="single"/>
              </w:rPr>
              <w:t xml:space="preserve"> arbitral tribunal</w:t>
            </w:r>
          </w:p>
          <w:p w14:paraId="28DF2F00" w14:textId="77777777" w:rsidR="00C54B9E" w:rsidRPr="002E104D" w:rsidRDefault="00C54B9E" w:rsidP="00C54B9E">
            <w:pPr>
              <w:ind w:left="706" w:hanging="706"/>
              <w:jc w:val="both"/>
              <w:rPr>
                <w:rFonts w:ascii="Arial" w:hAnsi="Arial" w:cs="Arial"/>
                <w:sz w:val="22"/>
                <w:szCs w:val="22"/>
              </w:rPr>
            </w:pPr>
          </w:p>
          <w:p w14:paraId="151AEE0A" w14:textId="77777777" w:rsidR="00C54B9E" w:rsidRPr="002E104D" w:rsidRDefault="00C54B9E" w:rsidP="00C54B9E">
            <w:pPr>
              <w:ind w:left="706" w:hanging="706"/>
              <w:jc w:val="both"/>
              <w:rPr>
                <w:rFonts w:ascii="Arial" w:hAnsi="Arial" w:cs="Arial"/>
                <w:sz w:val="22"/>
                <w:szCs w:val="22"/>
              </w:rPr>
            </w:pPr>
            <w:r w:rsidRPr="002E104D">
              <w:rPr>
                <w:rFonts w:ascii="Arial" w:hAnsi="Arial" w:cs="Arial"/>
                <w:sz w:val="22"/>
                <w:szCs w:val="22"/>
              </w:rPr>
              <w:tab/>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452AC3B5" w14:textId="77777777" w:rsidR="00C54B9E" w:rsidRPr="002E104D" w:rsidRDefault="00C54B9E" w:rsidP="00C54B9E">
            <w:pPr>
              <w:ind w:left="706" w:hanging="706"/>
              <w:jc w:val="both"/>
              <w:rPr>
                <w:rFonts w:ascii="Arial" w:hAnsi="Arial" w:cs="Arial"/>
                <w:sz w:val="22"/>
                <w:szCs w:val="22"/>
              </w:rPr>
            </w:pPr>
          </w:p>
          <w:p w14:paraId="14A2DAF0" w14:textId="77777777" w:rsidR="00C54B9E" w:rsidRPr="002E104D" w:rsidRDefault="00C54B9E" w:rsidP="00C54B9E">
            <w:pPr>
              <w:ind w:left="706" w:hanging="706"/>
              <w:jc w:val="both"/>
              <w:rPr>
                <w:rFonts w:ascii="Arial" w:hAnsi="Arial" w:cs="Arial"/>
                <w:sz w:val="22"/>
                <w:szCs w:val="22"/>
              </w:rPr>
            </w:pPr>
            <w:r w:rsidRPr="002E104D">
              <w:rPr>
                <w:rFonts w:ascii="Arial" w:hAnsi="Arial" w:cs="Arial"/>
                <w:sz w:val="22"/>
                <w:szCs w:val="22"/>
              </w:rPr>
              <w:t xml:space="preserve">39.2 </w:t>
            </w:r>
            <w:r w:rsidRPr="002E104D">
              <w:rPr>
                <w:rFonts w:ascii="Arial" w:hAnsi="Arial" w:cs="Arial"/>
                <w:sz w:val="22"/>
                <w:szCs w:val="22"/>
              </w:rPr>
              <w:tab/>
              <w:t>The cost of arbitral proceedings inter-alia including the Arbitrators’ fee, logistics and any other charges shall be equally shared by both parties.</w:t>
            </w:r>
          </w:p>
          <w:p w14:paraId="46B5D70B" w14:textId="77777777" w:rsidR="00C54B9E" w:rsidRPr="002E104D" w:rsidRDefault="00C54B9E" w:rsidP="00C54B9E">
            <w:pPr>
              <w:ind w:left="706" w:hanging="706"/>
              <w:jc w:val="both"/>
              <w:rPr>
                <w:rFonts w:ascii="Arial" w:hAnsi="Arial" w:cs="Arial"/>
                <w:sz w:val="22"/>
                <w:szCs w:val="22"/>
              </w:rPr>
            </w:pPr>
          </w:p>
          <w:p w14:paraId="4907A121" w14:textId="77777777" w:rsidR="00C54B9E" w:rsidRPr="002E104D" w:rsidRDefault="00C54B9E" w:rsidP="00C54B9E">
            <w:pPr>
              <w:ind w:left="706" w:hanging="706"/>
              <w:jc w:val="both"/>
              <w:rPr>
                <w:rFonts w:ascii="Arial" w:hAnsi="Arial" w:cs="Arial"/>
                <w:sz w:val="22"/>
                <w:szCs w:val="22"/>
              </w:rPr>
            </w:pPr>
            <w:r w:rsidRPr="002E104D">
              <w:rPr>
                <w:rFonts w:ascii="Arial" w:hAnsi="Arial" w:cs="Arial"/>
                <w:sz w:val="22"/>
                <w:szCs w:val="22"/>
              </w:rPr>
              <w:tab/>
              <w:t xml:space="preserve">In case of Sole Arbitrator, the fees to be paid to the sole Arbitrator shall be as per the terms of empanelment in POWERGRID whereas in case of the </w:t>
            </w:r>
            <w:proofErr w:type="gramStart"/>
            <w:r w:rsidRPr="002E104D">
              <w:rPr>
                <w:rFonts w:ascii="Arial" w:hAnsi="Arial" w:cs="Arial"/>
                <w:sz w:val="22"/>
                <w:szCs w:val="22"/>
              </w:rPr>
              <w:t>three member</w:t>
            </w:r>
            <w:proofErr w:type="gramEnd"/>
            <w:r w:rsidRPr="002E104D">
              <w:rPr>
                <w:rFonts w:ascii="Arial" w:hAnsi="Arial" w:cs="Arial"/>
                <w:sz w:val="22"/>
                <w:szCs w:val="22"/>
              </w:rPr>
              <w:t xml:space="preserve"> tribunal, the Arbitrator’s fees shall be as agreed upon by </w:t>
            </w:r>
            <w:proofErr w:type="gramStart"/>
            <w:r w:rsidRPr="002E104D">
              <w:rPr>
                <w:rFonts w:ascii="Arial" w:hAnsi="Arial" w:cs="Arial"/>
                <w:sz w:val="22"/>
                <w:szCs w:val="22"/>
              </w:rPr>
              <w:t>the Arbitrators in line with the</w:t>
            </w:r>
            <w:proofErr w:type="gramEnd"/>
            <w:r w:rsidRPr="002E104D">
              <w:rPr>
                <w:rFonts w:ascii="Arial" w:hAnsi="Arial" w:cs="Arial"/>
                <w:sz w:val="22"/>
                <w:szCs w:val="22"/>
              </w:rPr>
              <w:t xml:space="preserve"> Arbitration &amp; Conciliation Act. However, the expenses incurred by each party in connection with the preparation, presentation, etc. of its proceedings shall be borne by each party itself.</w:t>
            </w:r>
          </w:p>
          <w:p w14:paraId="44BD4A8D" w14:textId="77777777" w:rsidR="00C54B9E" w:rsidRPr="002E104D" w:rsidRDefault="00C54B9E" w:rsidP="00C54B9E">
            <w:pPr>
              <w:ind w:left="706" w:hanging="706"/>
              <w:jc w:val="both"/>
              <w:rPr>
                <w:rFonts w:ascii="Arial" w:hAnsi="Arial" w:cs="Arial"/>
                <w:sz w:val="22"/>
                <w:szCs w:val="22"/>
              </w:rPr>
            </w:pPr>
          </w:p>
          <w:p w14:paraId="2CE1DBB7" w14:textId="77777777" w:rsidR="00C54B9E" w:rsidRPr="002E104D" w:rsidRDefault="00C54B9E" w:rsidP="00C54B9E">
            <w:pPr>
              <w:pStyle w:val="Default"/>
              <w:ind w:left="706" w:hanging="706"/>
              <w:jc w:val="both"/>
              <w:rPr>
                <w:sz w:val="22"/>
                <w:szCs w:val="22"/>
              </w:rPr>
            </w:pPr>
            <w:r w:rsidRPr="002E104D">
              <w:rPr>
                <w:sz w:val="22"/>
                <w:szCs w:val="22"/>
              </w:rPr>
              <w:t xml:space="preserve">39.3 </w:t>
            </w:r>
            <w:r w:rsidRPr="002E104D">
              <w:rPr>
                <w:sz w:val="22"/>
                <w:szCs w:val="22"/>
              </w:rPr>
              <w:tab/>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w:t>
            </w:r>
          </w:p>
          <w:p w14:paraId="6FB6C2CF" w14:textId="77777777" w:rsidR="00C54B9E" w:rsidRPr="002E104D" w:rsidRDefault="00C54B9E" w:rsidP="00C54B9E">
            <w:pPr>
              <w:pStyle w:val="Default"/>
              <w:ind w:left="706" w:hanging="706"/>
              <w:rPr>
                <w:sz w:val="22"/>
                <w:szCs w:val="22"/>
              </w:rPr>
            </w:pPr>
          </w:p>
          <w:p w14:paraId="515C7C67" w14:textId="77777777" w:rsidR="00C54B9E" w:rsidRPr="002E104D" w:rsidRDefault="00C54B9E" w:rsidP="00C54B9E">
            <w:pPr>
              <w:pStyle w:val="Default"/>
              <w:ind w:left="706" w:hanging="706"/>
              <w:jc w:val="both"/>
              <w:rPr>
                <w:sz w:val="22"/>
                <w:szCs w:val="22"/>
              </w:rPr>
            </w:pPr>
            <w:r w:rsidRPr="002E104D">
              <w:rPr>
                <w:sz w:val="22"/>
                <w:szCs w:val="22"/>
              </w:rPr>
              <w:t xml:space="preserve">39.4 </w:t>
            </w:r>
            <w:r w:rsidRPr="002E104D">
              <w:rPr>
                <w:sz w:val="22"/>
                <w:szCs w:val="22"/>
              </w:rPr>
              <w:tab/>
              <w:t>The decision of the sole arbitrator/</w:t>
            </w:r>
            <w:proofErr w:type="gramStart"/>
            <w:r w:rsidRPr="002E104D">
              <w:rPr>
                <w:sz w:val="22"/>
                <w:szCs w:val="22"/>
              </w:rPr>
              <w:t>the majority of</w:t>
            </w:r>
            <w:proofErr w:type="gramEnd"/>
            <w:r w:rsidRPr="002E104D">
              <w:rPr>
                <w:sz w:val="22"/>
                <w:szCs w:val="22"/>
              </w:rPr>
              <w:t xml:space="preserve"> the arbitrators</w:t>
            </w:r>
            <w:proofErr w:type="gramStart"/>
            <w:r w:rsidRPr="002E104D">
              <w:rPr>
                <w:sz w:val="22"/>
                <w:szCs w:val="22"/>
              </w:rPr>
              <w:t xml:space="preserve">, as </w:t>
            </w:r>
            <w:r w:rsidRPr="002E104D">
              <w:rPr>
                <w:sz w:val="22"/>
                <w:szCs w:val="22"/>
              </w:rPr>
              <w:lastRenderedPageBreak/>
              <w:t>the case may be, shall</w:t>
            </w:r>
            <w:proofErr w:type="gramEnd"/>
            <w:r w:rsidRPr="002E104D">
              <w:rPr>
                <w:sz w:val="22"/>
                <w:szCs w:val="22"/>
              </w:rPr>
              <w:t xml:space="preserve">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14:paraId="641D6956" w14:textId="77777777" w:rsidR="00C54B9E" w:rsidRPr="002E104D" w:rsidRDefault="00C54B9E" w:rsidP="00C54B9E">
            <w:pPr>
              <w:pStyle w:val="Default"/>
              <w:ind w:left="706" w:hanging="706"/>
              <w:rPr>
                <w:sz w:val="22"/>
                <w:szCs w:val="22"/>
              </w:rPr>
            </w:pPr>
          </w:p>
          <w:p w14:paraId="575EF3FD" w14:textId="77777777" w:rsidR="00C54B9E" w:rsidRPr="002E104D" w:rsidRDefault="00C54B9E" w:rsidP="00C54B9E">
            <w:pPr>
              <w:ind w:left="706" w:hanging="706"/>
              <w:jc w:val="both"/>
              <w:rPr>
                <w:rFonts w:ascii="Arial" w:hAnsi="Arial" w:cs="Arial"/>
                <w:sz w:val="22"/>
                <w:szCs w:val="22"/>
              </w:rPr>
            </w:pPr>
            <w:r w:rsidRPr="002E104D">
              <w:rPr>
                <w:rFonts w:ascii="Arial" w:hAnsi="Arial" w:cs="Arial"/>
                <w:sz w:val="22"/>
                <w:szCs w:val="22"/>
              </w:rPr>
              <w:t xml:space="preserve">39.5 </w:t>
            </w:r>
            <w:r w:rsidRPr="002E104D">
              <w:rPr>
                <w:rFonts w:ascii="Arial" w:hAnsi="Arial" w:cs="Arial"/>
                <w:sz w:val="22"/>
                <w:szCs w:val="22"/>
              </w:rPr>
              <w:tab/>
              <w:t>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14:paraId="70C31264" w14:textId="77777777" w:rsidR="00C54B9E" w:rsidRPr="002E104D" w:rsidRDefault="00C54B9E" w:rsidP="00C54B9E">
            <w:pPr>
              <w:pStyle w:val="Default"/>
              <w:ind w:left="706" w:hanging="706"/>
              <w:rPr>
                <w:b/>
                <w:bCs/>
                <w:sz w:val="22"/>
                <w:szCs w:val="22"/>
              </w:rPr>
            </w:pPr>
          </w:p>
          <w:p w14:paraId="1BA9B7AC" w14:textId="77777777" w:rsidR="00C54B9E" w:rsidRDefault="00C54B9E" w:rsidP="00C54B9E">
            <w:pPr>
              <w:ind w:left="706" w:hanging="706"/>
              <w:jc w:val="both"/>
              <w:rPr>
                <w:rFonts w:ascii="Arial" w:hAnsi="Arial" w:cs="Arial"/>
                <w:sz w:val="22"/>
                <w:szCs w:val="22"/>
              </w:rPr>
            </w:pPr>
            <w:r w:rsidRPr="002E104D">
              <w:rPr>
                <w:rFonts w:ascii="Arial" w:hAnsi="Arial" w:cs="Arial"/>
                <w:sz w:val="22"/>
                <w:szCs w:val="22"/>
              </w:rPr>
              <w:t xml:space="preserve">39.6 </w:t>
            </w:r>
            <w:r w:rsidRPr="002E104D">
              <w:rPr>
                <w:rFonts w:ascii="Arial" w:hAnsi="Arial" w:cs="Arial"/>
                <w:sz w:val="22"/>
                <w:szCs w:val="22"/>
              </w:rPr>
              <w:tab/>
              <w:t>During settlement of disputes and arbitration proceedings, both parties shall be obliged to carry out their respective obligations under the Contract.</w:t>
            </w:r>
          </w:p>
          <w:p w14:paraId="0DC02BDC" w14:textId="422CDDD4" w:rsidR="00C54B9E" w:rsidRPr="002E104D" w:rsidRDefault="00C54B9E" w:rsidP="00C54B9E">
            <w:pPr>
              <w:ind w:left="706" w:hanging="706"/>
              <w:jc w:val="both"/>
              <w:rPr>
                <w:rFonts w:ascii="Arial" w:hAnsi="Arial" w:cs="Arial"/>
                <w:sz w:val="22"/>
                <w:szCs w:val="22"/>
              </w:rPr>
            </w:pPr>
          </w:p>
        </w:tc>
      </w:tr>
      <w:tr w:rsidR="00C54B9E" w:rsidRPr="002E104D" w14:paraId="0F299CCE" w14:textId="77777777" w:rsidTr="0095077F">
        <w:tc>
          <w:tcPr>
            <w:tcW w:w="865" w:type="dxa"/>
            <w:tcBorders>
              <w:right w:val="single" w:sz="4" w:space="0" w:color="auto"/>
            </w:tcBorders>
          </w:tcPr>
          <w:p w14:paraId="70CA90BE" w14:textId="77777777" w:rsidR="00C54B9E" w:rsidRPr="002E104D" w:rsidRDefault="00C54B9E" w:rsidP="00C54B9E">
            <w:pPr>
              <w:numPr>
                <w:ilvl w:val="0"/>
                <w:numId w:val="1"/>
              </w:numPr>
              <w:rPr>
                <w:rFonts w:ascii="Arial" w:hAnsi="Arial" w:cs="Arial"/>
                <w:sz w:val="22"/>
                <w:szCs w:val="22"/>
              </w:rPr>
            </w:pPr>
          </w:p>
        </w:tc>
        <w:tc>
          <w:tcPr>
            <w:tcW w:w="994" w:type="dxa"/>
            <w:tcBorders>
              <w:right w:val="single" w:sz="4" w:space="0" w:color="auto"/>
            </w:tcBorders>
          </w:tcPr>
          <w:p w14:paraId="261FAB68" w14:textId="56945242" w:rsidR="00C54B9E" w:rsidRPr="002E104D" w:rsidRDefault="00C54B9E" w:rsidP="00C54B9E">
            <w:pPr>
              <w:rPr>
                <w:rFonts w:ascii="Arial" w:hAnsi="Arial" w:cs="Arial"/>
                <w:sz w:val="22"/>
                <w:szCs w:val="22"/>
              </w:rPr>
            </w:pPr>
            <w:r w:rsidRPr="002E104D">
              <w:rPr>
                <w:rFonts w:ascii="Arial" w:hAnsi="Arial" w:cs="Arial"/>
                <w:sz w:val="22"/>
                <w:szCs w:val="22"/>
              </w:rPr>
              <w:t>GCC 40</w:t>
            </w:r>
          </w:p>
        </w:tc>
        <w:tc>
          <w:tcPr>
            <w:tcW w:w="7653" w:type="dxa"/>
            <w:tcBorders>
              <w:left w:val="nil"/>
            </w:tcBorders>
          </w:tcPr>
          <w:p w14:paraId="7FBF7D73" w14:textId="77777777" w:rsidR="00C54B9E" w:rsidRPr="002E104D" w:rsidRDefault="00C54B9E" w:rsidP="00C54B9E">
            <w:pPr>
              <w:jc w:val="both"/>
              <w:rPr>
                <w:rFonts w:ascii="Arial" w:hAnsi="Arial" w:cs="Arial"/>
                <w:b/>
                <w:bCs/>
                <w:sz w:val="22"/>
                <w:szCs w:val="22"/>
              </w:rPr>
            </w:pPr>
            <w:r w:rsidRPr="002E104D">
              <w:rPr>
                <w:rFonts w:ascii="Arial" w:hAnsi="Arial" w:cs="Arial"/>
                <w:b/>
                <w:bCs/>
                <w:sz w:val="22"/>
                <w:szCs w:val="22"/>
                <w:u w:val="single"/>
              </w:rPr>
              <w:t>Addition of new Clause GCC 40 as per following</w:t>
            </w:r>
            <w:r w:rsidRPr="002E104D">
              <w:rPr>
                <w:rFonts w:ascii="Arial" w:hAnsi="Arial" w:cs="Arial"/>
                <w:b/>
                <w:bCs/>
                <w:sz w:val="22"/>
                <w:szCs w:val="22"/>
              </w:rPr>
              <w:t>:</w:t>
            </w:r>
          </w:p>
          <w:p w14:paraId="703CAB6C" w14:textId="77777777" w:rsidR="00C54B9E" w:rsidRPr="002E104D" w:rsidRDefault="00C54B9E" w:rsidP="00C54B9E">
            <w:pPr>
              <w:jc w:val="both"/>
              <w:rPr>
                <w:rFonts w:ascii="Arial" w:hAnsi="Arial" w:cs="Arial"/>
                <w:sz w:val="22"/>
                <w:szCs w:val="22"/>
                <w:u w:val="single"/>
              </w:rPr>
            </w:pPr>
          </w:p>
          <w:p w14:paraId="628937CE" w14:textId="77777777" w:rsidR="00C54B9E" w:rsidRPr="002E104D" w:rsidRDefault="00C54B9E" w:rsidP="00C54B9E">
            <w:pPr>
              <w:pStyle w:val="Default"/>
              <w:ind w:left="706" w:hanging="706"/>
              <w:jc w:val="both"/>
              <w:rPr>
                <w:b/>
                <w:bCs/>
                <w:sz w:val="22"/>
                <w:szCs w:val="22"/>
              </w:rPr>
            </w:pPr>
            <w:r w:rsidRPr="002E104D">
              <w:rPr>
                <w:b/>
                <w:bCs/>
                <w:sz w:val="22"/>
                <w:szCs w:val="22"/>
              </w:rPr>
              <w:t>40</w:t>
            </w:r>
            <w:proofErr w:type="gramStart"/>
            <w:r w:rsidRPr="002E104D">
              <w:rPr>
                <w:b/>
                <w:bCs/>
                <w:sz w:val="22"/>
                <w:szCs w:val="22"/>
              </w:rPr>
              <w:t xml:space="preserve">. </w:t>
            </w:r>
            <w:r w:rsidRPr="002E104D">
              <w:rPr>
                <w:b/>
                <w:bCs/>
                <w:sz w:val="22"/>
                <w:szCs w:val="22"/>
              </w:rPr>
              <w:tab/>
              <w:t>Conciliation</w:t>
            </w:r>
            <w:proofErr w:type="gramEnd"/>
          </w:p>
          <w:p w14:paraId="452ED77E" w14:textId="77777777" w:rsidR="00C54B9E" w:rsidRPr="002E104D" w:rsidRDefault="00C54B9E" w:rsidP="00C54B9E">
            <w:pPr>
              <w:pStyle w:val="Default"/>
              <w:ind w:left="706" w:hanging="706"/>
              <w:jc w:val="both"/>
              <w:rPr>
                <w:sz w:val="22"/>
                <w:szCs w:val="22"/>
              </w:rPr>
            </w:pPr>
          </w:p>
          <w:p w14:paraId="310DC7B4" w14:textId="77777777" w:rsidR="00C54B9E" w:rsidRPr="002E104D" w:rsidRDefault="00C54B9E" w:rsidP="00C54B9E">
            <w:pPr>
              <w:ind w:left="706" w:hanging="706"/>
              <w:jc w:val="both"/>
              <w:rPr>
                <w:rFonts w:ascii="Arial" w:hAnsi="Arial" w:cs="Arial"/>
                <w:sz w:val="22"/>
                <w:szCs w:val="22"/>
              </w:rPr>
            </w:pPr>
            <w:r w:rsidRPr="002E104D">
              <w:rPr>
                <w:rFonts w:ascii="Arial" w:hAnsi="Arial" w:cs="Arial"/>
                <w:sz w:val="22"/>
                <w:szCs w:val="22"/>
              </w:rPr>
              <w:t xml:space="preserve">40.1 </w:t>
            </w:r>
            <w:r w:rsidRPr="002E104D">
              <w:rPr>
                <w:rFonts w:ascii="Arial" w:hAnsi="Arial" w:cs="Arial"/>
                <w:sz w:val="22"/>
                <w:szCs w:val="22"/>
              </w:rPr>
              <w:tab/>
              <w:t>The mechanism of Dispute resolution through Conciliation shall be available in cases where the amount involved in the dispute exceeds INR 1 Cr.</w:t>
            </w:r>
          </w:p>
          <w:p w14:paraId="78B31071" w14:textId="77777777" w:rsidR="00C54B9E" w:rsidRPr="002E104D" w:rsidRDefault="00C54B9E" w:rsidP="00C54B9E">
            <w:pPr>
              <w:ind w:left="706" w:hanging="706"/>
              <w:jc w:val="both"/>
              <w:rPr>
                <w:rFonts w:ascii="Arial" w:hAnsi="Arial" w:cs="Arial"/>
                <w:sz w:val="22"/>
                <w:szCs w:val="22"/>
              </w:rPr>
            </w:pPr>
          </w:p>
          <w:p w14:paraId="088AA6E8" w14:textId="77777777" w:rsidR="00C54B9E" w:rsidRDefault="00C54B9E" w:rsidP="00C54B9E">
            <w:pPr>
              <w:ind w:left="706" w:hanging="706"/>
              <w:jc w:val="both"/>
              <w:rPr>
                <w:rFonts w:ascii="Arial" w:hAnsi="Arial" w:cs="Arial"/>
                <w:sz w:val="22"/>
                <w:szCs w:val="22"/>
              </w:rPr>
            </w:pPr>
            <w:r w:rsidRPr="002E104D">
              <w:rPr>
                <w:rFonts w:ascii="Arial" w:hAnsi="Arial" w:cs="Arial"/>
                <w:sz w:val="22"/>
                <w:szCs w:val="22"/>
              </w:rPr>
              <w:t xml:space="preserve">40.2 </w:t>
            </w:r>
            <w:r w:rsidRPr="002E104D">
              <w:rPr>
                <w:rFonts w:ascii="Arial" w:hAnsi="Arial" w:cs="Arial"/>
                <w:sz w:val="22"/>
                <w:szCs w:val="22"/>
              </w:rPr>
              <w:tab/>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w:t>
            </w:r>
          </w:p>
          <w:p w14:paraId="4E26382A" w14:textId="77777777" w:rsidR="00C54B9E" w:rsidRPr="002E104D" w:rsidRDefault="00C54B9E" w:rsidP="00C54B9E">
            <w:pPr>
              <w:ind w:left="706" w:hanging="706"/>
              <w:jc w:val="both"/>
              <w:rPr>
                <w:rFonts w:ascii="Arial" w:hAnsi="Arial" w:cs="Arial"/>
                <w:sz w:val="22"/>
                <w:szCs w:val="22"/>
              </w:rPr>
            </w:pPr>
          </w:p>
          <w:p w14:paraId="4A31BC77" w14:textId="77777777" w:rsidR="00C54B9E" w:rsidRPr="002E104D" w:rsidRDefault="00C54B9E" w:rsidP="00C54B9E">
            <w:pPr>
              <w:pStyle w:val="Default"/>
              <w:ind w:left="706" w:hanging="706"/>
              <w:jc w:val="both"/>
              <w:rPr>
                <w:sz w:val="22"/>
                <w:szCs w:val="22"/>
              </w:rPr>
            </w:pPr>
            <w:r w:rsidRPr="002E104D">
              <w:rPr>
                <w:sz w:val="22"/>
                <w:szCs w:val="22"/>
              </w:rPr>
              <w:t xml:space="preserve">40.2.1 </w:t>
            </w:r>
            <w:r w:rsidRPr="002E104D">
              <w:rPr>
                <w:sz w:val="22"/>
                <w:szCs w:val="22"/>
              </w:rPr>
              <w:tab/>
              <w:t xml:space="preserve">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w:t>
            </w:r>
            <w:proofErr w:type="gramStart"/>
            <w:r w:rsidRPr="002E104D">
              <w:rPr>
                <w:sz w:val="22"/>
                <w:szCs w:val="22"/>
              </w:rPr>
              <w:t>dispute so</w:t>
            </w:r>
            <w:proofErr w:type="gramEnd"/>
            <w:r w:rsidRPr="002E104D">
              <w:rPr>
                <w:sz w:val="22"/>
                <w:szCs w:val="22"/>
              </w:rPr>
              <w:t xml:space="preserve"> merits, the </w:t>
            </w:r>
            <w:proofErr w:type="gramStart"/>
            <w:r w:rsidRPr="002E104D">
              <w:rPr>
                <w:sz w:val="22"/>
                <w:szCs w:val="22"/>
              </w:rPr>
              <w:t>time period</w:t>
            </w:r>
            <w:proofErr w:type="gramEnd"/>
            <w:r w:rsidRPr="002E104D">
              <w:rPr>
                <w:sz w:val="22"/>
                <w:szCs w:val="22"/>
              </w:rPr>
              <w:t xml:space="preserve"> may be extended at the discretion of Conciliation Committee (with reasons to be recorded in writing), for a further period of three months. In case, a particular dispute requires more than 5 </w:t>
            </w:r>
            <w:proofErr w:type="gramStart"/>
            <w:r w:rsidRPr="002E104D">
              <w:rPr>
                <w:sz w:val="22"/>
                <w:szCs w:val="22"/>
              </w:rPr>
              <w:t>sittings</w:t>
            </w:r>
            <w:proofErr w:type="gramEnd"/>
            <w:r w:rsidRPr="002E104D">
              <w:rPr>
                <w:sz w:val="22"/>
                <w:szCs w:val="22"/>
              </w:rPr>
              <w:t xml:space="preserve">, the same may be held at the discretion of the CCIE but with a cap on payment of fee for 5 </w:t>
            </w:r>
            <w:proofErr w:type="gramStart"/>
            <w:r w:rsidRPr="002E104D">
              <w:rPr>
                <w:sz w:val="22"/>
                <w:szCs w:val="22"/>
              </w:rPr>
              <w:t>sittings</w:t>
            </w:r>
            <w:proofErr w:type="gramEnd"/>
            <w:r w:rsidRPr="002E104D">
              <w:rPr>
                <w:sz w:val="22"/>
                <w:szCs w:val="22"/>
              </w:rPr>
              <w:t xml:space="preserve"> only. The local </w:t>
            </w:r>
            <w:r w:rsidRPr="002E104D">
              <w:rPr>
                <w:sz w:val="22"/>
                <w:szCs w:val="22"/>
              </w:rPr>
              <w:lastRenderedPageBreak/>
              <w:t xml:space="preserve">transport charges shall, however, be paid as provided for each day of sitting beyond the 5 </w:t>
            </w:r>
            <w:proofErr w:type="gramStart"/>
            <w:r w:rsidRPr="002E104D">
              <w:rPr>
                <w:sz w:val="22"/>
                <w:szCs w:val="22"/>
              </w:rPr>
              <w:t>sittings</w:t>
            </w:r>
            <w:proofErr w:type="gramEnd"/>
            <w:r w:rsidRPr="002E104D">
              <w:rPr>
                <w:sz w:val="22"/>
                <w:szCs w:val="22"/>
              </w:rPr>
              <w:t>.</w:t>
            </w:r>
          </w:p>
          <w:p w14:paraId="7118052F" w14:textId="77777777" w:rsidR="00C54B9E" w:rsidRPr="002E104D" w:rsidRDefault="00C54B9E" w:rsidP="00C54B9E">
            <w:pPr>
              <w:pStyle w:val="Default"/>
              <w:ind w:left="706" w:hanging="706"/>
              <w:jc w:val="both"/>
              <w:rPr>
                <w:sz w:val="22"/>
                <w:szCs w:val="22"/>
              </w:rPr>
            </w:pPr>
          </w:p>
          <w:p w14:paraId="418BC1C1" w14:textId="77777777" w:rsidR="00C54B9E" w:rsidRPr="002E104D" w:rsidRDefault="00C54B9E" w:rsidP="00C54B9E">
            <w:pPr>
              <w:pStyle w:val="Default"/>
              <w:ind w:left="706" w:hanging="706"/>
              <w:jc w:val="both"/>
              <w:rPr>
                <w:sz w:val="22"/>
                <w:szCs w:val="22"/>
              </w:rPr>
            </w:pPr>
            <w:r w:rsidRPr="002E104D">
              <w:rPr>
                <w:sz w:val="22"/>
                <w:szCs w:val="22"/>
              </w:rPr>
              <w:t xml:space="preserve">40.2.2 </w:t>
            </w:r>
            <w:r w:rsidRPr="002E104D">
              <w:rPr>
                <w:sz w:val="22"/>
                <w:szCs w:val="22"/>
              </w:rPr>
              <w:tab/>
              <w:t>The CCIE shall hold day to day sitting at the Headquarter of the Employer or New Delhi and may hold as many sittings every month as it deems appropriate keeping in view the volume of work.</w:t>
            </w:r>
          </w:p>
          <w:p w14:paraId="2994CF53" w14:textId="77777777" w:rsidR="00C54B9E" w:rsidRPr="002E104D" w:rsidRDefault="00C54B9E" w:rsidP="00C54B9E">
            <w:pPr>
              <w:pStyle w:val="Default"/>
              <w:ind w:left="706" w:hanging="706"/>
              <w:jc w:val="both"/>
              <w:rPr>
                <w:sz w:val="22"/>
                <w:szCs w:val="22"/>
              </w:rPr>
            </w:pPr>
          </w:p>
          <w:p w14:paraId="4CE25E32" w14:textId="77777777" w:rsidR="00C54B9E" w:rsidRPr="002E104D" w:rsidRDefault="00C54B9E" w:rsidP="00C54B9E">
            <w:pPr>
              <w:pStyle w:val="Default"/>
              <w:ind w:left="706" w:hanging="706"/>
              <w:jc w:val="both"/>
              <w:rPr>
                <w:sz w:val="22"/>
                <w:szCs w:val="22"/>
              </w:rPr>
            </w:pPr>
            <w:r w:rsidRPr="002E104D">
              <w:rPr>
                <w:sz w:val="22"/>
                <w:szCs w:val="22"/>
              </w:rPr>
              <w:t xml:space="preserve">40.2.3 </w:t>
            </w:r>
            <w:r w:rsidRPr="002E104D">
              <w:rPr>
                <w:sz w:val="22"/>
                <w:szCs w:val="22"/>
              </w:rPr>
              <w:tab/>
              <w:t xml:space="preserve">All expenditure incurred on the conciliation proceedings including payment of fees to the Conciliators, office space, </w:t>
            </w:r>
            <w:proofErr w:type="gramStart"/>
            <w:r w:rsidRPr="002E104D">
              <w:rPr>
                <w:sz w:val="22"/>
                <w:szCs w:val="22"/>
              </w:rPr>
              <w:t>logistic</w:t>
            </w:r>
            <w:proofErr w:type="gramEnd"/>
            <w:r w:rsidRPr="002E104D">
              <w:rPr>
                <w:sz w:val="22"/>
                <w:szCs w:val="22"/>
              </w:rPr>
              <w:t>, secretarial assistance and other incidental expenses etc. shall be borne by the Employer initially. Thereafter it shall be shared equally by both parties on completion of the conciliation process.</w:t>
            </w:r>
          </w:p>
          <w:p w14:paraId="2344831A" w14:textId="77777777" w:rsidR="00C54B9E" w:rsidRPr="002E104D" w:rsidRDefault="00C54B9E" w:rsidP="00C54B9E">
            <w:pPr>
              <w:pStyle w:val="Default"/>
              <w:ind w:left="706" w:hanging="706"/>
              <w:jc w:val="both"/>
              <w:rPr>
                <w:sz w:val="22"/>
                <w:szCs w:val="22"/>
              </w:rPr>
            </w:pPr>
          </w:p>
          <w:p w14:paraId="1666353E" w14:textId="77777777" w:rsidR="00C54B9E" w:rsidRPr="002E104D" w:rsidRDefault="00C54B9E" w:rsidP="00C54B9E">
            <w:pPr>
              <w:pStyle w:val="Default"/>
              <w:ind w:left="706" w:hanging="706"/>
              <w:jc w:val="both"/>
              <w:rPr>
                <w:sz w:val="22"/>
                <w:szCs w:val="22"/>
              </w:rPr>
            </w:pPr>
            <w:r w:rsidRPr="002E104D">
              <w:rPr>
                <w:sz w:val="22"/>
                <w:szCs w:val="22"/>
              </w:rPr>
              <w:t xml:space="preserve">40.3 </w:t>
            </w:r>
            <w:r w:rsidRPr="002E104D">
              <w:rPr>
                <w:sz w:val="22"/>
                <w:szCs w:val="22"/>
              </w:rPr>
              <w:tab/>
              <w:t>The procedure of CCIE shall not be treated as alternate arbitration proceedings where both parties come with Statement of claims/</w:t>
            </w:r>
            <w:proofErr w:type="spellStart"/>
            <w:r w:rsidRPr="002E104D">
              <w:rPr>
                <w:sz w:val="22"/>
                <w:szCs w:val="22"/>
              </w:rPr>
              <w:t>defence</w:t>
            </w:r>
            <w:proofErr w:type="spellEnd"/>
            <w:r w:rsidRPr="002E104D">
              <w:rPr>
                <w:sz w:val="22"/>
                <w:szCs w:val="22"/>
              </w:rPr>
              <w:t xml:space="preserve">, arguments/counter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t>
            </w:r>
            <w:proofErr w:type="gramStart"/>
            <w:r w:rsidRPr="002E104D">
              <w:rPr>
                <w:sz w:val="22"/>
                <w:szCs w:val="22"/>
              </w:rPr>
              <w:t>with regard to</w:t>
            </w:r>
            <w:proofErr w:type="gramEnd"/>
            <w:r w:rsidRPr="002E104D">
              <w:rPr>
                <w:sz w:val="22"/>
                <w:szCs w:val="22"/>
              </w:rPr>
              <w:t xml:space="preserve"> their respective stance and view the exercise in the spirit of conciliation / settlement.</w:t>
            </w:r>
          </w:p>
          <w:p w14:paraId="6A155939" w14:textId="77777777" w:rsidR="00C54B9E" w:rsidRPr="002E104D" w:rsidRDefault="00C54B9E" w:rsidP="00C54B9E">
            <w:pPr>
              <w:pStyle w:val="Default"/>
              <w:ind w:left="706" w:hanging="706"/>
              <w:jc w:val="both"/>
              <w:rPr>
                <w:sz w:val="22"/>
                <w:szCs w:val="22"/>
              </w:rPr>
            </w:pPr>
          </w:p>
          <w:p w14:paraId="500CC768" w14:textId="77777777" w:rsidR="00C54B9E" w:rsidRPr="002E104D" w:rsidRDefault="00C54B9E" w:rsidP="00C54B9E">
            <w:pPr>
              <w:ind w:left="706" w:hanging="706"/>
              <w:jc w:val="both"/>
              <w:rPr>
                <w:rFonts w:ascii="Arial" w:hAnsi="Arial" w:cs="Arial"/>
                <w:sz w:val="22"/>
                <w:szCs w:val="22"/>
              </w:rPr>
            </w:pPr>
            <w:r w:rsidRPr="002E104D">
              <w:rPr>
                <w:rFonts w:ascii="Arial" w:hAnsi="Arial" w:cs="Arial"/>
                <w:sz w:val="22"/>
                <w:szCs w:val="22"/>
              </w:rPr>
              <w:t xml:space="preserve">40.4 </w:t>
            </w:r>
            <w:r w:rsidRPr="002E104D">
              <w:rPr>
                <w:rFonts w:ascii="Arial" w:hAnsi="Arial" w:cs="Arial"/>
                <w:sz w:val="22"/>
                <w:szCs w:val="22"/>
              </w:rPr>
              <w:tab/>
              <w:t>The Standard Operating Procedure for the conciliation mechanism shall be as follows:</w:t>
            </w:r>
          </w:p>
          <w:p w14:paraId="154AC99C" w14:textId="77777777" w:rsidR="00C54B9E" w:rsidRPr="002E104D" w:rsidRDefault="00C54B9E" w:rsidP="00C54B9E">
            <w:pPr>
              <w:ind w:left="706" w:hanging="706"/>
              <w:jc w:val="both"/>
              <w:rPr>
                <w:rFonts w:ascii="Arial" w:hAnsi="Arial" w:cs="Arial"/>
                <w:sz w:val="22"/>
                <w:szCs w:val="22"/>
              </w:rPr>
            </w:pPr>
          </w:p>
          <w:p w14:paraId="71251D91" w14:textId="77777777" w:rsidR="00C54B9E" w:rsidRPr="002E104D" w:rsidRDefault="00C54B9E" w:rsidP="00C54B9E">
            <w:pPr>
              <w:ind w:left="1126" w:hanging="422"/>
              <w:jc w:val="both"/>
              <w:rPr>
                <w:rFonts w:ascii="Arial" w:hAnsi="Arial" w:cs="Arial"/>
                <w:sz w:val="22"/>
                <w:szCs w:val="22"/>
              </w:rPr>
            </w:pPr>
            <w:proofErr w:type="spellStart"/>
            <w:r w:rsidRPr="002E104D">
              <w:rPr>
                <w:rFonts w:ascii="Arial" w:hAnsi="Arial" w:cs="Arial"/>
                <w:sz w:val="22"/>
                <w:szCs w:val="22"/>
              </w:rPr>
              <w:t>i</w:t>
            </w:r>
            <w:proofErr w:type="spellEnd"/>
            <w:proofErr w:type="gramStart"/>
            <w:r w:rsidRPr="002E104D">
              <w:rPr>
                <w:rFonts w:ascii="Arial" w:hAnsi="Arial" w:cs="Arial"/>
                <w:sz w:val="22"/>
                <w:szCs w:val="22"/>
              </w:rPr>
              <w:t xml:space="preserve">) </w:t>
            </w:r>
            <w:r w:rsidRPr="002E104D">
              <w:rPr>
                <w:rFonts w:ascii="Arial" w:hAnsi="Arial" w:cs="Arial"/>
                <w:sz w:val="22"/>
                <w:szCs w:val="22"/>
              </w:rPr>
              <w:tab/>
              <w:t>On</w:t>
            </w:r>
            <w:proofErr w:type="gramEnd"/>
            <w:r w:rsidRPr="002E104D">
              <w:rPr>
                <w:rFonts w:ascii="Arial" w:hAnsi="Arial" w:cs="Arial"/>
                <w:sz w:val="22"/>
                <w:szCs w:val="22"/>
              </w:rPr>
              <w:t xml:space="preserve"> receipt of a reference from the Contractor for conciliation of dispute, the concerned Executive Director (Region) of the Employer shall send a communication within 7 working days thereby inviting the Contractor to </w:t>
            </w:r>
            <w:proofErr w:type="gramStart"/>
            <w:r w:rsidRPr="002E104D">
              <w:rPr>
                <w:rFonts w:ascii="Arial" w:hAnsi="Arial" w:cs="Arial"/>
                <w:sz w:val="22"/>
                <w:szCs w:val="22"/>
              </w:rPr>
              <w:t>depute</w:t>
            </w:r>
            <w:proofErr w:type="gramEnd"/>
            <w:r w:rsidRPr="002E104D">
              <w:rPr>
                <w:rFonts w:ascii="Arial" w:hAnsi="Arial" w:cs="Arial"/>
                <w:sz w:val="22"/>
                <w:szCs w:val="22"/>
              </w:rPr>
              <w:t xml:space="preserve"> a team of their representatives to interact with the Employer to crystallize the issues and prepare the agenda containing the gist on each dispute. </w:t>
            </w:r>
          </w:p>
          <w:p w14:paraId="37EC30D9" w14:textId="77777777" w:rsidR="00C54B9E" w:rsidRPr="002E104D" w:rsidRDefault="00C54B9E" w:rsidP="00C54B9E">
            <w:pPr>
              <w:ind w:left="1126" w:hanging="422"/>
              <w:jc w:val="both"/>
              <w:rPr>
                <w:rFonts w:ascii="Arial" w:hAnsi="Arial" w:cs="Arial"/>
                <w:sz w:val="22"/>
                <w:szCs w:val="22"/>
              </w:rPr>
            </w:pPr>
          </w:p>
          <w:p w14:paraId="7B1AC155" w14:textId="77777777" w:rsidR="00C54B9E" w:rsidRPr="002E104D" w:rsidRDefault="00C54B9E" w:rsidP="00C54B9E">
            <w:pPr>
              <w:ind w:left="1126" w:hanging="422"/>
              <w:jc w:val="both"/>
              <w:rPr>
                <w:rFonts w:ascii="Arial" w:hAnsi="Arial" w:cs="Arial"/>
                <w:sz w:val="22"/>
                <w:szCs w:val="22"/>
              </w:rPr>
            </w:pPr>
            <w:r w:rsidRPr="002E104D">
              <w:rPr>
                <w:rFonts w:ascii="Arial" w:hAnsi="Arial" w:cs="Arial"/>
                <w:sz w:val="22"/>
                <w:szCs w:val="22"/>
              </w:rPr>
              <w:t>ii</w:t>
            </w:r>
            <w:proofErr w:type="gramStart"/>
            <w:r w:rsidRPr="002E104D">
              <w:rPr>
                <w:rFonts w:ascii="Arial" w:hAnsi="Arial" w:cs="Arial"/>
                <w:sz w:val="22"/>
                <w:szCs w:val="22"/>
              </w:rPr>
              <w:t xml:space="preserve">) </w:t>
            </w:r>
            <w:r w:rsidRPr="002E104D">
              <w:rPr>
                <w:rFonts w:ascii="Arial" w:hAnsi="Arial" w:cs="Arial"/>
                <w:sz w:val="22"/>
                <w:szCs w:val="22"/>
              </w:rPr>
              <w:tab/>
              <w:t>Once</w:t>
            </w:r>
            <w:proofErr w:type="gramEnd"/>
            <w:r w:rsidRPr="002E104D">
              <w:rPr>
                <w:rFonts w:ascii="Arial" w:hAnsi="Arial" w:cs="Arial"/>
                <w:sz w:val="22"/>
                <w:szCs w:val="22"/>
              </w:rPr>
              <w:t xml:space="preserve"> a conciliation request has been raised by the contractor, within 30 days the same shall be referred to the CCIE in the event of the matter remaining unresolved internally. </w:t>
            </w:r>
          </w:p>
          <w:p w14:paraId="4C77C52D" w14:textId="77777777" w:rsidR="00C54B9E" w:rsidRPr="002E104D" w:rsidRDefault="00C54B9E" w:rsidP="00C54B9E">
            <w:pPr>
              <w:ind w:left="1126" w:hanging="422"/>
              <w:jc w:val="both"/>
              <w:rPr>
                <w:rFonts w:ascii="Arial" w:hAnsi="Arial" w:cs="Arial"/>
                <w:sz w:val="22"/>
                <w:szCs w:val="22"/>
              </w:rPr>
            </w:pPr>
          </w:p>
          <w:p w14:paraId="29D42D62" w14:textId="77777777" w:rsidR="00C54B9E" w:rsidRPr="002E104D" w:rsidRDefault="00C54B9E" w:rsidP="00C54B9E">
            <w:pPr>
              <w:ind w:left="1126" w:hanging="422"/>
              <w:jc w:val="both"/>
              <w:rPr>
                <w:rFonts w:ascii="Arial" w:hAnsi="Arial" w:cs="Arial"/>
                <w:sz w:val="22"/>
                <w:szCs w:val="22"/>
              </w:rPr>
            </w:pPr>
            <w:r w:rsidRPr="002E104D">
              <w:rPr>
                <w:rFonts w:ascii="Arial" w:hAnsi="Arial" w:cs="Arial"/>
                <w:sz w:val="22"/>
                <w:szCs w:val="22"/>
              </w:rPr>
              <w:t>iii</w:t>
            </w:r>
            <w:proofErr w:type="gramStart"/>
            <w:r w:rsidRPr="002E104D">
              <w:rPr>
                <w:rFonts w:ascii="Arial" w:hAnsi="Arial" w:cs="Arial"/>
                <w:sz w:val="22"/>
                <w:szCs w:val="22"/>
              </w:rPr>
              <w:t xml:space="preserve">) </w:t>
            </w:r>
            <w:r w:rsidRPr="002E104D">
              <w:rPr>
                <w:rFonts w:ascii="Arial" w:hAnsi="Arial" w:cs="Arial"/>
                <w:sz w:val="22"/>
                <w:szCs w:val="22"/>
              </w:rPr>
              <w:tab/>
              <w:t>The</w:t>
            </w:r>
            <w:proofErr w:type="gramEnd"/>
            <w:r w:rsidRPr="002E104D">
              <w:rPr>
                <w:rFonts w:ascii="Arial" w:hAnsi="Arial" w:cs="Arial"/>
                <w:sz w:val="22"/>
                <w:szCs w:val="22"/>
              </w:rPr>
              <w:t xml:space="preserve"> Employer will also be free to suggest the option of resolution of disputes by conciliation in case a dispute has arisen. The contractor may select any one of the CCIEs as constituted by MOP after leaving out those CCIEs which are unavailable due to </w:t>
            </w:r>
            <w:proofErr w:type="gramStart"/>
            <w:r w:rsidRPr="002E104D">
              <w:rPr>
                <w:rFonts w:ascii="Arial" w:hAnsi="Arial" w:cs="Arial"/>
                <w:sz w:val="22"/>
                <w:szCs w:val="22"/>
              </w:rPr>
              <w:t>work load</w:t>
            </w:r>
            <w:proofErr w:type="gramEnd"/>
            <w:r w:rsidRPr="002E104D">
              <w:rPr>
                <w:rFonts w:ascii="Arial" w:hAnsi="Arial" w:cs="Arial"/>
                <w:sz w:val="22"/>
                <w:szCs w:val="22"/>
              </w:rPr>
              <w:t xml:space="preserve"> or any other reason as maintained by Central Electricity Authority (CEA). </w:t>
            </w:r>
          </w:p>
          <w:p w14:paraId="4BDDE0DE" w14:textId="77777777" w:rsidR="00C54B9E" w:rsidRPr="002E104D" w:rsidRDefault="00C54B9E" w:rsidP="00C54B9E">
            <w:pPr>
              <w:ind w:left="1126" w:hanging="422"/>
              <w:jc w:val="both"/>
              <w:rPr>
                <w:rFonts w:ascii="Arial" w:hAnsi="Arial" w:cs="Arial"/>
                <w:sz w:val="22"/>
                <w:szCs w:val="22"/>
              </w:rPr>
            </w:pPr>
          </w:p>
          <w:p w14:paraId="1A087D71" w14:textId="77777777" w:rsidR="00C54B9E" w:rsidRPr="002E104D" w:rsidRDefault="00C54B9E" w:rsidP="00C54B9E">
            <w:pPr>
              <w:ind w:left="1126" w:hanging="422"/>
              <w:jc w:val="both"/>
              <w:rPr>
                <w:rFonts w:ascii="Arial" w:hAnsi="Arial" w:cs="Arial"/>
                <w:sz w:val="22"/>
                <w:szCs w:val="22"/>
              </w:rPr>
            </w:pPr>
            <w:r w:rsidRPr="002E104D">
              <w:rPr>
                <w:rFonts w:ascii="Arial" w:hAnsi="Arial" w:cs="Arial"/>
                <w:sz w:val="22"/>
                <w:szCs w:val="22"/>
              </w:rPr>
              <w:lastRenderedPageBreak/>
              <w:t>iv</w:t>
            </w:r>
            <w:proofErr w:type="gramStart"/>
            <w:r w:rsidRPr="002E104D">
              <w:rPr>
                <w:rFonts w:ascii="Arial" w:hAnsi="Arial" w:cs="Arial"/>
                <w:sz w:val="22"/>
                <w:szCs w:val="22"/>
              </w:rPr>
              <w:t xml:space="preserve">) </w:t>
            </w:r>
            <w:r w:rsidRPr="002E104D">
              <w:rPr>
                <w:rFonts w:ascii="Arial" w:hAnsi="Arial" w:cs="Arial"/>
                <w:sz w:val="22"/>
                <w:szCs w:val="22"/>
              </w:rPr>
              <w:tab/>
              <w:t>The</w:t>
            </w:r>
            <w:proofErr w:type="gramEnd"/>
            <w:r w:rsidRPr="002E104D">
              <w:rPr>
                <w:rFonts w:ascii="Arial" w:hAnsi="Arial" w:cs="Arial"/>
                <w:sz w:val="22"/>
                <w:szCs w:val="22"/>
              </w:rPr>
              <w:t xml:space="preserve"> Conciliation process shall be conducted     under Part III of the Arbitration and Conciliation Act, 1996.</w:t>
            </w:r>
          </w:p>
          <w:p w14:paraId="52C114E4" w14:textId="77777777" w:rsidR="00C54B9E" w:rsidRPr="002E104D" w:rsidRDefault="00C54B9E" w:rsidP="00C54B9E">
            <w:pPr>
              <w:ind w:left="1126" w:hanging="422"/>
              <w:jc w:val="both"/>
              <w:rPr>
                <w:rFonts w:ascii="Arial" w:hAnsi="Arial" w:cs="Arial"/>
                <w:sz w:val="22"/>
                <w:szCs w:val="22"/>
              </w:rPr>
            </w:pPr>
          </w:p>
          <w:p w14:paraId="544B5B8C" w14:textId="77777777" w:rsidR="00C54B9E" w:rsidRPr="002E104D" w:rsidRDefault="00C54B9E" w:rsidP="00C54B9E">
            <w:pPr>
              <w:ind w:left="1126" w:hanging="422"/>
              <w:jc w:val="both"/>
              <w:rPr>
                <w:rFonts w:ascii="Arial" w:hAnsi="Arial" w:cs="Arial"/>
                <w:sz w:val="22"/>
                <w:szCs w:val="22"/>
              </w:rPr>
            </w:pPr>
            <w:r w:rsidRPr="002E104D">
              <w:rPr>
                <w:rFonts w:ascii="Arial" w:hAnsi="Arial" w:cs="Arial"/>
                <w:sz w:val="22"/>
                <w:szCs w:val="22"/>
              </w:rPr>
              <w:t>v</w:t>
            </w:r>
            <w:proofErr w:type="gramStart"/>
            <w:r w:rsidRPr="002E104D">
              <w:rPr>
                <w:rFonts w:ascii="Arial" w:hAnsi="Arial" w:cs="Arial"/>
                <w:sz w:val="22"/>
                <w:szCs w:val="22"/>
              </w:rPr>
              <w:t xml:space="preserve">) </w:t>
            </w:r>
            <w:r w:rsidRPr="002E104D">
              <w:rPr>
                <w:rFonts w:ascii="Arial" w:hAnsi="Arial" w:cs="Arial"/>
                <w:sz w:val="22"/>
                <w:szCs w:val="22"/>
              </w:rPr>
              <w:tab/>
              <w:t>The</w:t>
            </w:r>
            <w:proofErr w:type="gramEnd"/>
            <w:r w:rsidRPr="002E104D">
              <w:rPr>
                <w:rFonts w:ascii="Arial" w:hAnsi="Arial" w:cs="Arial"/>
                <w:sz w:val="22"/>
                <w:szCs w:val="22"/>
              </w:rPr>
              <w:t xml:space="preserve"> Conciliation Committee would either be able to resolve and settle the dispute(s) between the parties, or the process may fail. </w:t>
            </w:r>
          </w:p>
          <w:p w14:paraId="6A03F933" w14:textId="77777777" w:rsidR="00C54B9E" w:rsidRPr="002E104D" w:rsidRDefault="00C54B9E" w:rsidP="00C54B9E">
            <w:pPr>
              <w:ind w:left="1126" w:hanging="422"/>
              <w:jc w:val="both"/>
              <w:rPr>
                <w:rFonts w:ascii="Arial" w:hAnsi="Arial" w:cs="Arial"/>
                <w:sz w:val="22"/>
                <w:szCs w:val="22"/>
              </w:rPr>
            </w:pPr>
          </w:p>
          <w:p w14:paraId="357C1695" w14:textId="77777777" w:rsidR="00C54B9E" w:rsidRPr="002E104D" w:rsidRDefault="00C54B9E" w:rsidP="00C54B9E">
            <w:pPr>
              <w:ind w:left="1126" w:hanging="422"/>
              <w:jc w:val="both"/>
              <w:rPr>
                <w:rFonts w:ascii="Arial" w:hAnsi="Arial" w:cs="Arial"/>
                <w:sz w:val="22"/>
                <w:szCs w:val="22"/>
              </w:rPr>
            </w:pPr>
            <w:r w:rsidRPr="002E104D">
              <w:rPr>
                <w:rFonts w:ascii="Arial" w:hAnsi="Arial" w:cs="Arial"/>
                <w:sz w:val="22"/>
                <w:szCs w:val="22"/>
              </w:rPr>
              <w:t>vi</w:t>
            </w:r>
            <w:proofErr w:type="gramStart"/>
            <w:r w:rsidRPr="002E104D">
              <w:rPr>
                <w:rFonts w:ascii="Arial" w:hAnsi="Arial" w:cs="Arial"/>
                <w:sz w:val="22"/>
                <w:szCs w:val="22"/>
              </w:rPr>
              <w:t xml:space="preserve">) </w:t>
            </w:r>
            <w:r w:rsidRPr="002E104D">
              <w:rPr>
                <w:rFonts w:ascii="Arial" w:hAnsi="Arial" w:cs="Arial"/>
                <w:sz w:val="22"/>
                <w:szCs w:val="22"/>
              </w:rPr>
              <w:tab/>
              <w:t>In</w:t>
            </w:r>
            <w:proofErr w:type="gramEnd"/>
            <w:r w:rsidRPr="002E104D">
              <w:rPr>
                <w:rFonts w:ascii="Arial" w:hAnsi="Arial" w:cs="Arial"/>
                <w:sz w:val="22"/>
                <w:szCs w:val="22"/>
              </w:rPr>
              <w:t xml:space="preserve">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747B3209" w14:textId="77777777" w:rsidR="00C54B9E" w:rsidRPr="002E104D" w:rsidRDefault="00C54B9E" w:rsidP="00C54B9E">
            <w:pPr>
              <w:ind w:left="1126"/>
              <w:jc w:val="both"/>
              <w:rPr>
                <w:rFonts w:ascii="Arial" w:hAnsi="Arial" w:cs="Arial"/>
                <w:sz w:val="22"/>
                <w:szCs w:val="22"/>
              </w:rPr>
            </w:pPr>
          </w:p>
          <w:p w14:paraId="353B704B" w14:textId="77777777" w:rsidR="00C54B9E" w:rsidRPr="002E104D" w:rsidRDefault="00C54B9E" w:rsidP="00C54B9E">
            <w:pPr>
              <w:ind w:left="1126" w:hanging="422"/>
              <w:jc w:val="both"/>
              <w:rPr>
                <w:rFonts w:ascii="Arial" w:hAnsi="Arial" w:cs="Arial"/>
                <w:sz w:val="22"/>
                <w:szCs w:val="22"/>
              </w:rPr>
            </w:pPr>
            <w:r w:rsidRPr="002E104D">
              <w:rPr>
                <w:rFonts w:ascii="Arial" w:hAnsi="Arial" w:cs="Arial"/>
                <w:sz w:val="22"/>
                <w:szCs w:val="22"/>
              </w:rPr>
              <w:t>vii)</w:t>
            </w:r>
            <w:r w:rsidRPr="002E104D">
              <w:rPr>
                <w:rFonts w:ascii="Arial" w:hAnsi="Arial" w:cs="Arial"/>
                <w:sz w:val="22"/>
                <w:szCs w:val="22"/>
              </w:rPr>
              <w:tab/>
              <w:t xml:space="preserve">After successful conclusion of Conciliation, proceedings, the Parties to the conciliation </w:t>
            </w:r>
            <w:proofErr w:type="gramStart"/>
            <w:r w:rsidRPr="002E104D">
              <w:rPr>
                <w:rFonts w:ascii="Arial" w:hAnsi="Arial" w:cs="Arial"/>
                <w:sz w:val="22"/>
                <w:szCs w:val="22"/>
              </w:rPr>
              <w:t>process,</w:t>
            </w:r>
            <w:proofErr w:type="gramEnd"/>
            <w:r w:rsidRPr="002E104D">
              <w:rPr>
                <w:rFonts w:ascii="Arial" w:hAnsi="Arial" w:cs="Arial"/>
                <w:sz w:val="22"/>
                <w:szCs w:val="22"/>
              </w:rPr>
              <w:t xml:space="preserve"> </w:t>
            </w:r>
            <w:proofErr w:type="gramStart"/>
            <w:r w:rsidRPr="002E104D">
              <w:rPr>
                <w:rFonts w:ascii="Arial" w:hAnsi="Arial" w:cs="Arial"/>
                <w:sz w:val="22"/>
                <w:szCs w:val="22"/>
              </w:rPr>
              <w:t>have to</w:t>
            </w:r>
            <w:proofErr w:type="gramEnd"/>
            <w:r w:rsidRPr="002E104D">
              <w:rPr>
                <w:rFonts w:ascii="Arial" w:hAnsi="Arial" w:cs="Arial"/>
                <w:sz w:val="22"/>
                <w:szCs w:val="22"/>
              </w:rPr>
              <w:t xml:space="preserve">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444FABD0" w14:textId="77777777" w:rsidR="00C54B9E" w:rsidRPr="002E104D" w:rsidRDefault="00C54B9E" w:rsidP="00C54B9E">
            <w:pPr>
              <w:ind w:left="1126" w:hanging="422"/>
              <w:jc w:val="both"/>
              <w:rPr>
                <w:rFonts w:ascii="Arial" w:hAnsi="Arial" w:cs="Arial"/>
                <w:sz w:val="22"/>
                <w:szCs w:val="22"/>
              </w:rPr>
            </w:pPr>
          </w:p>
          <w:p w14:paraId="3F7F17BD" w14:textId="77777777" w:rsidR="00C54B9E" w:rsidRPr="002E104D" w:rsidRDefault="00C54B9E" w:rsidP="00C54B9E">
            <w:pPr>
              <w:ind w:left="1126" w:hanging="422"/>
              <w:jc w:val="both"/>
              <w:rPr>
                <w:rFonts w:ascii="Arial" w:hAnsi="Arial" w:cs="Arial"/>
                <w:sz w:val="22"/>
                <w:szCs w:val="22"/>
              </w:rPr>
            </w:pPr>
            <w:r w:rsidRPr="002E104D">
              <w:rPr>
                <w:rFonts w:ascii="Arial" w:hAnsi="Arial" w:cs="Arial"/>
                <w:sz w:val="22"/>
                <w:szCs w:val="22"/>
              </w:rPr>
              <w:t>viii) In case of failure of the conciliation process at the level of the Conciliation Committee, the parties may withdraw from conciliation process and take recourse to Arbitration proceedings or the laid down legal process of Courts.</w:t>
            </w:r>
          </w:p>
          <w:p w14:paraId="09BE8AF3" w14:textId="77777777" w:rsidR="00C54B9E" w:rsidRPr="002E104D" w:rsidRDefault="00C54B9E" w:rsidP="00C54B9E">
            <w:pPr>
              <w:ind w:left="706" w:hanging="706"/>
              <w:jc w:val="both"/>
              <w:rPr>
                <w:rFonts w:ascii="Arial" w:hAnsi="Arial" w:cs="Arial"/>
                <w:sz w:val="22"/>
                <w:szCs w:val="22"/>
              </w:rPr>
            </w:pPr>
          </w:p>
          <w:p w14:paraId="6DE54538" w14:textId="77777777" w:rsidR="00C54B9E" w:rsidRPr="002E104D" w:rsidRDefault="00C54B9E" w:rsidP="00C54B9E">
            <w:pPr>
              <w:ind w:left="706" w:hanging="706"/>
              <w:jc w:val="both"/>
              <w:rPr>
                <w:rFonts w:ascii="Arial" w:hAnsi="Arial" w:cs="Arial"/>
                <w:sz w:val="22"/>
                <w:szCs w:val="22"/>
              </w:rPr>
            </w:pPr>
            <w:r w:rsidRPr="002E104D">
              <w:rPr>
                <w:rFonts w:ascii="Arial" w:hAnsi="Arial" w:cs="Arial"/>
                <w:sz w:val="22"/>
                <w:szCs w:val="22"/>
              </w:rPr>
              <w:t xml:space="preserve">40.5 </w:t>
            </w:r>
            <w:r w:rsidRPr="002E104D">
              <w:rPr>
                <w:rFonts w:ascii="Arial" w:hAnsi="Arial" w:cs="Arial"/>
                <w:sz w:val="22"/>
                <w:szCs w:val="22"/>
              </w:rPr>
              <w:tab/>
              <w:t>In cases of disputes pending before the Arbitration Tribunals or the Courts, both the parties (i.e. Employer and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 However, the parties may resume the Arbitration proceedings or take recourse to any other legal remedies in the event of the conciliation proceedings not being successful.</w:t>
            </w:r>
          </w:p>
          <w:p w14:paraId="0F9D7759" w14:textId="77777777" w:rsidR="00C54B9E" w:rsidRPr="002E104D" w:rsidRDefault="00C54B9E" w:rsidP="00C54B9E">
            <w:pPr>
              <w:jc w:val="both"/>
              <w:rPr>
                <w:rFonts w:ascii="Arial" w:hAnsi="Arial" w:cs="Arial"/>
                <w:sz w:val="22"/>
                <w:szCs w:val="22"/>
                <w:u w:val="single"/>
              </w:rPr>
            </w:pPr>
          </w:p>
          <w:p w14:paraId="20D95DD4" w14:textId="77777777" w:rsidR="00C54B9E" w:rsidRDefault="00C54B9E" w:rsidP="00C54B9E">
            <w:pPr>
              <w:ind w:left="706" w:hanging="706"/>
              <w:jc w:val="both"/>
              <w:rPr>
                <w:rFonts w:ascii="Arial" w:hAnsi="Arial" w:cs="Arial"/>
                <w:sz w:val="22"/>
                <w:szCs w:val="22"/>
              </w:rPr>
            </w:pPr>
            <w:r w:rsidRPr="002E104D">
              <w:rPr>
                <w:rFonts w:ascii="Arial" w:hAnsi="Arial" w:cs="Arial"/>
                <w:sz w:val="22"/>
                <w:szCs w:val="22"/>
              </w:rPr>
              <w:t xml:space="preserve">40.6 </w:t>
            </w:r>
            <w:r w:rsidRPr="002E104D">
              <w:rPr>
                <w:rFonts w:ascii="Arial" w:hAnsi="Arial" w:cs="Arial"/>
                <w:sz w:val="22"/>
                <w:szCs w:val="22"/>
              </w:rPr>
              <w:tab/>
              <w:t xml:space="preserve">During settlement of disputes and conciliation proceedings, both parties shall be obliged to carry out their respective obligations under </w:t>
            </w:r>
            <w:r w:rsidRPr="002E104D">
              <w:rPr>
                <w:rFonts w:ascii="Arial" w:hAnsi="Arial" w:cs="Arial"/>
                <w:sz w:val="22"/>
                <w:szCs w:val="22"/>
              </w:rPr>
              <w:lastRenderedPageBreak/>
              <w:t>the Contract.</w:t>
            </w:r>
          </w:p>
          <w:p w14:paraId="27FF7B4A" w14:textId="0D2C6CA3" w:rsidR="00C54B9E" w:rsidRPr="002E104D" w:rsidRDefault="00C54B9E" w:rsidP="00C54B9E">
            <w:pPr>
              <w:ind w:left="706" w:hanging="706"/>
              <w:jc w:val="both"/>
              <w:rPr>
                <w:rFonts w:ascii="Arial" w:hAnsi="Arial" w:cs="Arial"/>
                <w:sz w:val="22"/>
                <w:szCs w:val="22"/>
              </w:rPr>
            </w:pPr>
          </w:p>
        </w:tc>
      </w:tr>
      <w:tr w:rsidR="00C54B9E" w:rsidRPr="00B72BBC" w14:paraId="56B06452" w14:textId="77777777" w:rsidTr="0095077F">
        <w:tc>
          <w:tcPr>
            <w:tcW w:w="865" w:type="dxa"/>
            <w:tcBorders>
              <w:right w:val="single" w:sz="4" w:space="0" w:color="auto"/>
            </w:tcBorders>
          </w:tcPr>
          <w:p w14:paraId="4F29E1AD" w14:textId="77777777" w:rsidR="00C54B9E" w:rsidRPr="00B72BBC" w:rsidRDefault="00C54B9E" w:rsidP="00C54B9E">
            <w:pPr>
              <w:numPr>
                <w:ilvl w:val="0"/>
                <w:numId w:val="1"/>
              </w:numPr>
              <w:rPr>
                <w:rFonts w:ascii="Arial" w:hAnsi="Arial" w:cs="Arial"/>
                <w:sz w:val="22"/>
                <w:szCs w:val="22"/>
              </w:rPr>
            </w:pPr>
          </w:p>
        </w:tc>
        <w:tc>
          <w:tcPr>
            <w:tcW w:w="994" w:type="dxa"/>
            <w:tcBorders>
              <w:right w:val="single" w:sz="4" w:space="0" w:color="auto"/>
            </w:tcBorders>
          </w:tcPr>
          <w:p w14:paraId="14C39812" w14:textId="63319521" w:rsidR="00C54B9E" w:rsidRPr="00B72BBC" w:rsidRDefault="00C54B9E" w:rsidP="00C54B9E">
            <w:pPr>
              <w:jc w:val="both"/>
              <w:rPr>
                <w:rFonts w:ascii="Arial" w:hAnsi="Arial" w:cs="Arial"/>
                <w:sz w:val="22"/>
                <w:szCs w:val="22"/>
              </w:rPr>
            </w:pPr>
            <w:r w:rsidRPr="00B72BBC">
              <w:rPr>
                <w:rFonts w:ascii="Arial" w:hAnsi="Arial" w:cs="Arial"/>
                <w:sz w:val="22"/>
                <w:szCs w:val="22"/>
              </w:rPr>
              <w:t>GCC 41</w:t>
            </w:r>
          </w:p>
        </w:tc>
        <w:tc>
          <w:tcPr>
            <w:tcW w:w="7653" w:type="dxa"/>
            <w:tcBorders>
              <w:left w:val="nil"/>
            </w:tcBorders>
          </w:tcPr>
          <w:p w14:paraId="29A11CA2" w14:textId="77777777" w:rsidR="00C54B9E" w:rsidRPr="00B72BBC" w:rsidRDefault="00C54B9E" w:rsidP="00C54B9E">
            <w:pPr>
              <w:jc w:val="both"/>
              <w:rPr>
                <w:rFonts w:ascii="Arial" w:hAnsi="Arial" w:cs="Arial"/>
                <w:b/>
                <w:bCs/>
                <w:sz w:val="22"/>
                <w:szCs w:val="22"/>
                <w:u w:val="single"/>
              </w:rPr>
            </w:pPr>
            <w:r w:rsidRPr="00B72BBC">
              <w:rPr>
                <w:rFonts w:ascii="Arial" w:hAnsi="Arial" w:cs="Arial"/>
                <w:b/>
                <w:bCs/>
                <w:sz w:val="22"/>
                <w:szCs w:val="22"/>
                <w:u w:val="single"/>
              </w:rPr>
              <w:t>Insert new GCC Clause 41: Contractor’s Claims as per following:</w:t>
            </w:r>
          </w:p>
          <w:p w14:paraId="24D43CBC" w14:textId="77777777" w:rsidR="00C54B9E" w:rsidRPr="00B72BBC" w:rsidRDefault="00C54B9E" w:rsidP="00C54B9E">
            <w:pPr>
              <w:jc w:val="both"/>
              <w:rPr>
                <w:rFonts w:ascii="Arial" w:hAnsi="Arial" w:cs="Arial"/>
                <w:b/>
                <w:bCs/>
                <w:sz w:val="22"/>
                <w:szCs w:val="22"/>
              </w:rPr>
            </w:pPr>
          </w:p>
          <w:p w14:paraId="7D2AAF84" w14:textId="77777777" w:rsidR="00C54B9E" w:rsidRPr="00B72BBC" w:rsidRDefault="00C54B9E" w:rsidP="00C54B9E">
            <w:pPr>
              <w:jc w:val="both"/>
              <w:rPr>
                <w:rFonts w:ascii="Arial" w:hAnsi="Arial" w:cs="Arial"/>
                <w:b/>
                <w:bCs/>
                <w:sz w:val="22"/>
                <w:szCs w:val="22"/>
              </w:rPr>
            </w:pPr>
            <w:r w:rsidRPr="00B72BBC">
              <w:rPr>
                <w:rFonts w:ascii="Arial" w:hAnsi="Arial" w:cs="Arial"/>
                <w:b/>
                <w:bCs/>
                <w:sz w:val="22"/>
                <w:szCs w:val="22"/>
              </w:rPr>
              <w:t>GCC 41: Contractor’s Claims</w:t>
            </w:r>
          </w:p>
          <w:p w14:paraId="699C5622" w14:textId="77777777" w:rsidR="00C54B9E" w:rsidRPr="00B72BBC" w:rsidRDefault="00C54B9E" w:rsidP="00C54B9E">
            <w:pPr>
              <w:jc w:val="both"/>
              <w:rPr>
                <w:rFonts w:ascii="Arial" w:hAnsi="Arial" w:cs="Arial"/>
                <w:b/>
                <w:bCs/>
                <w:sz w:val="22"/>
                <w:szCs w:val="22"/>
              </w:rPr>
            </w:pPr>
          </w:p>
          <w:p w14:paraId="2DA147DF" w14:textId="77777777" w:rsidR="00C54B9E" w:rsidRPr="00B72BBC" w:rsidRDefault="00C54B9E" w:rsidP="00C54B9E">
            <w:pPr>
              <w:jc w:val="both"/>
              <w:rPr>
                <w:rFonts w:ascii="Arial" w:hAnsi="Arial" w:cs="Arial"/>
                <w:sz w:val="22"/>
                <w:szCs w:val="22"/>
              </w:rPr>
            </w:pPr>
            <w:r w:rsidRPr="00B72BBC">
              <w:rPr>
                <w:rFonts w:ascii="Arial" w:hAnsi="Arial" w:cs="Arial"/>
                <w:sz w:val="22"/>
                <w:szCs w:val="22"/>
              </w:rPr>
              <w:t>If the Contractor considers himself to be entitled to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unless otherwise specified.</w:t>
            </w:r>
          </w:p>
          <w:p w14:paraId="1F4EF09C" w14:textId="77777777" w:rsidR="00C54B9E" w:rsidRPr="00B72BBC" w:rsidRDefault="00C54B9E" w:rsidP="00C54B9E">
            <w:pPr>
              <w:jc w:val="both"/>
              <w:rPr>
                <w:rFonts w:ascii="Arial" w:hAnsi="Arial" w:cs="Arial"/>
                <w:sz w:val="22"/>
                <w:szCs w:val="22"/>
              </w:rPr>
            </w:pPr>
          </w:p>
          <w:p w14:paraId="327145CC" w14:textId="77777777" w:rsidR="00C54B9E" w:rsidRPr="00B72BBC" w:rsidRDefault="00C54B9E" w:rsidP="00C54B9E">
            <w:pPr>
              <w:jc w:val="both"/>
              <w:rPr>
                <w:rFonts w:ascii="Arial" w:hAnsi="Arial" w:cs="Arial"/>
                <w:sz w:val="22"/>
                <w:szCs w:val="22"/>
              </w:rPr>
            </w:pPr>
            <w:r w:rsidRPr="00B72BBC">
              <w:rPr>
                <w:rFonts w:ascii="Arial" w:hAnsi="Arial" w:cs="Arial"/>
                <w:sz w:val="22"/>
                <w:szCs w:val="22"/>
              </w:rPr>
              <w:t>If the Contractor fails to give notice of a claim within such period of 28 days, the Contractor shall not be entitled to additional payment, and the Employer shall be discharged from all liability in connection with the claim. Otherwise, the following provisions of this Sub-Clause shall apply.</w:t>
            </w:r>
          </w:p>
          <w:p w14:paraId="3E8F74A2" w14:textId="77777777" w:rsidR="00C54B9E" w:rsidRPr="00B72BBC" w:rsidRDefault="00C54B9E" w:rsidP="00C54B9E">
            <w:pPr>
              <w:jc w:val="both"/>
              <w:rPr>
                <w:rFonts w:ascii="Arial" w:hAnsi="Arial" w:cs="Arial"/>
                <w:sz w:val="22"/>
                <w:szCs w:val="22"/>
              </w:rPr>
            </w:pPr>
          </w:p>
          <w:p w14:paraId="207A364E" w14:textId="77777777" w:rsidR="00C54B9E" w:rsidRPr="00B72BBC" w:rsidRDefault="00C54B9E" w:rsidP="00C54B9E">
            <w:pPr>
              <w:jc w:val="both"/>
              <w:rPr>
                <w:rFonts w:ascii="Arial" w:hAnsi="Arial" w:cs="Arial"/>
                <w:sz w:val="22"/>
                <w:szCs w:val="22"/>
              </w:rPr>
            </w:pPr>
            <w:r w:rsidRPr="00B72BBC">
              <w:rPr>
                <w:rFonts w:ascii="Arial" w:hAnsi="Arial" w:cs="Arial"/>
                <w:sz w:val="22"/>
                <w:szCs w:val="22"/>
              </w:rPr>
              <w:t>The Contractor shall also submit any other notices which are required by the Contract, and supporting particulars for the claim, all as relevant to such event or circumstance.</w:t>
            </w:r>
          </w:p>
          <w:p w14:paraId="0B8224CF" w14:textId="77777777" w:rsidR="00C54B9E" w:rsidRPr="00B72BBC" w:rsidRDefault="00C54B9E" w:rsidP="00C54B9E">
            <w:pPr>
              <w:jc w:val="both"/>
              <w:rPr>
                <w:rFonts w:ascii="Arial" w:hAnsi="Arial" w:cs="Arial"/>
                <w:sz w:val="22"/>
                <w:szCs w:val="22"/>
              </w:rPr>
            </w:pPr>
          </w:p>
          <w:p w14:paraId="1ACABDD7" w14:textId="77777777" w:rsidR="00C54B9E" w:rsidRPr="00B72BBC" w:rsidRDefault="00C54B9E" w:rsidP="00C54B9E">
            <w:pPr>
              <w:jc w:val="both"/>
              <w:rPr>
                <w:rFonts w:ascii="Arial" w:hAnsi="Arial" w:cs="Arial"/>
                <w:sz w:val="22"/>
                <w:szCs w:val="22"/>
              </w:rPr>
            </w:pPr>
            <w:r w:rsidRPr="00B72BBC">
              <w:rPr>
                <w:rFonts w:ascii="Arial" w:hAnsi="Arial" w:cs="Arial"/>
                <w:sz w:val="22"/>
                <w:szCs w:val="22"/>
              </w:rPr>
              <w:t>The Contractor shall keep such contemporary records as may be necessary to substantiate any claim, either on the Site or at another 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records and shall (if instructed) submit copies to the Project Manager.</w:t>
            </w:r>
          </w:p>
          <w:p w14:paraId="6EE1B420" w14:textId="77777777" w:rsidR="00C54B9E" w:rsidRPr="00B72BBC" w:rsidRDefault="00C54B9E" w:rsidP="00C54B9E">
            <w:pPr>
              <w:jc w:val="both"/>
              <w:rPr>
                <w:rFonts w:ascii="Arial" w:hAnsi="Arial" w:cs="Arial"/>
                <w:sz w:val="22"/>
                <w:szCs w:val="22"/>
              </w:rPr>
            </w:pPr>
          </w:p>
          <w:p w14:paraId="63C8135A" w14:textId="77777777" w:rsidR="00C54B9E" w:rsidRPr="00B72BBC" w:rsidRDefault="00C54B9E" w:rsidP="00C54B9E">
            <w:pPr>
              <w:jc w:val="both"/>
              <w:rPr>
                <w:rFonts w:ascii="Arial" w:hAnsi="Arial" w:cs="Arial"/>
                <w:sz w:val="22"/>
                <w:szCs w:val="22"/>
              </w:rPr>
            </w:pPr>
            <w:r w:rsidRPr="00B72BBC">
              <w:rPr>
                <w:rFonts w:ascii="Arial" w:hAnsi="Arial" w:cs="Arial"/>
                <w:sz w:val="22"/>
                <w:szCs w:val="22"/>
              </w:rPr>
              <w:t>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claim and of the additional payment claimed. If the event or circumstance giving rise to the claim has a continuing effect:</w:t>
            </w:r>
          </w:p>
          <w:p w14:paraId="0D9B5AE9" w14:textId="77777777" w:rsidR="00C54B9E" w:rsidRPr="00B72BBC" w:rsidRDefault="00C54B9E" w:rsidP="00C54B9E">
            <w:pPr>
              <w:jc w:val="both"/>
              <w:rPr>
                <w:rFonts w:ascii="Arial" w:hAnsi="Arial" w:cs="Arial"/>
                <w:sz w:val="22"/>
                <w:szCs w:val="22"/>
              </w:rPr>
            </w:pPr>
          </w:p>
          <w:p w14:paraId="1BFB4FC0" w14:textId="77777777" w:rsidR="00C54B9E" w:rsidRPr="00B72BBC" w:rsidRDefault="00C54B9E" w:rsidP="00C54B9E">
            <w:pPr>
              <w:ind w:left="496" w:hanging="496"/>
              <w:jc w:val="both"/>
              <w:rPr>
                <w:rFonts w:ascii="Arial" w:hAnsi="Arial" w:cs="Arial"/>
                <w:sz w:val="22"/>
                <w:szCs w:val="22"/>
              </w:rPr>
            </w:pPr>
            <w:r w:rsidRPr="00B72BBC">
              <w:rPr>
                <w:rFonts w:ascii="Arial" w:hAnsi="Arial" w:cs="Arial"/>
                <w:sz w:val="22"/>
                <w:szCs w:val="22"/>
              </w:rPr>
              <w:t>(a)</w:t>
            </w:r>
            <w:r w:rsidRPr="00B72BBC">
              <w:rPr>
                <w:rFonts w:ascii="Arial" w:hAnsi="Arial" w:cs="Arial"/>
                <w:sz w:val="22"/>
                <w:szCs w:val="22"/>
              </w:rPr>
              <w:tab/>
              <w:t xml:space="preserve">this fully detailed claim shall be considered as </w:t>
            </w:r>
            <w:proofErr w:type="gramStart"/>
            <w:r w:rsidRPr="00B72BBC">
              <w:rPr>
                <w:rFonts w:ascii="Arial" w:hAnsi="Arial" w:cs="Arial"/>
                <w:sz w:val="22"/>
                <w:szCs w:val="22"/>
              </w:rPr>
              <w:t>interim;</w:t>
            </w:r>
            <w:proofErr w:type="gramEnd"/>
          </w:p>
          <w:p w14:paraId="132F2795" w14:textId="77777777" w:rsidR="00C54B9E" w:rsidRPr="00B72BBC" w:rsidRDefault="00C54B9E" w:rsidP="00C54B9E">
            <w:pPr>
              <w:ind w:left="496" w:hanging="496"/>
              <w:jc w:val="both"/>
              <w:rPr>
                <w:rFonts w:ascii="Arial" w:hAnsi="Arial" w:cs="Arial"/>
                <w:sz w:val="22"/>
                <w:szCs w:val="22"/>
              </w:rPr>
            </w:pPr>
          </w:p>
          <w:p w14:paraId="130E46C3" w14:textId="77777777" w:rsidR="00C54B9E" w:rsidRPr="00B72BBC" w:rsidRDefault="00C54B9E" w:rsidP="00C54B9E">
            <w:pPr>
              <w:ind w:left="496" w:hanging="496"/>
              <w:jc w:val="both"/>
              <w:rPr>
                <w:rFonts w:ascii="Arial" w:hAnsi="Arial" w:cs="Arial"/>
                <w:sz w:val="22"/>
                <w:szCs w:val="22"/>
              </w:rPr>
            </w:pPr>
            <w:r w:rsidRPr="00B72BBC">
              <w:rPr>
                <w:rFonts w:ascii="Arial" w:hAnsi="Arial" w:cs="Arial"/>
                <w:sz w:val="22"/>
                <w:szCs w:val="22"/>
              </w:rPr>
              <w:t>(b)</w:t>
            </w:r>
            <w:r w:rsidRPr="00B72BBC">
              <w:rPr>
                <w:rFonts w:ascii="Arial" w:hAnsi="Arial" w:cs="Arial"/>
                <w:sz w:val="22"/>
                <w:szCs w:val="22"/>
              </w:rPr>
              <w:tab/>
              <w:t>the Contractor shall send further interim claims at monthly intervals, giving the accumulated delay and/or amount claimed, and such further particulars as the Project Manager may reasonably require; and</w:t>
            </w:r>
          </w:p>
          <w:p w14:paraId="25BD7332" w14:textId="77777777" w:rsidR="00C54B9E" w:rsidRPr="00B72BBC" w:rsidRDefault="00C54B9E" w:rsidP="00C54B9E">
            <w:pPr>
              <w:ind w:left="496" w:hanging="496"/>
              <w:jc w:val="both"/>
              <w:rPr>
                <w:rFonts w:ascii="Arial" w:hAnsi="Arial" w:cs="Arial"/>
                <w:sz w:val="22"/>
                <w:szCs w:val="22"/>
              </w:rPr>
            </w:pPr>
          </w:p>
          <w:p w14:paraId="6FF8FC29" w14:textId="77777777" w:rsidR="00C54B9E" w:rsidRPr="00B72BBC" w:rsidRDefault="00C54B9E" w:rsidP="00C54B9E">
            <w:pPr>
              <w:ind w:left="496" w:hanging="496"/>
              <w:jc w:val="both"/>
              <w:rPr>
                <w:rFonts w:ascii="Arial" w:hAnsi="Arial" w:cs="Arial"/>
                <w:sz w:val="22"/>
                <w:szCs w:val="22"/>
              </w:rPr>
            </w:pPr>
            <w:r w:rsidRPr="00B72BBC">
              <w:rPr>
                <w:rFonts w:ascii="Arial" w:hAnsi="Arial" w:cs="Arial"/>
                <w:sz w:val="22"/>
                <w:szCs w:val="22"/>
              </w:rPr>
              <w:t>(c)</w:t>
            </w:r>
            <w:r w:rsidRPr="00B72BBC">
              <w:rPr>
                <w:rFonts w:ascii="Arial" w:hAnsi="Arial" w:cs="Arial"/>
                <w:sz w:val="22"/>
                <w:szCs w:val="22"/>
              </w:rPr>
              <w:tab/>
              <w:t>the Contractor shall send a final claim within 28 days after the end of the effects resulting from the event or circumstance, or within such other period as may be proposed by the Contractor and approved by the Project Manager.</w:t>
            </w:r>
          </w:p>
          <w:p w14:paraId="3DEE972C" w14:textId="77777777" w:rsidR="00C54B9E" w:rsidRPr="00B72BBC" w:rsidRDefault="00C54B9E" w:rsidP="00C54B9E">
            <w:pPr>
              <w:jc w:val="both"/>
              <w:rPr>
                <w:rFonts w:ascii="Arial" w:hAnsi="Arial" w:cs="Arial"/>
                <w:sz w:val="22"/>
                <w:szCs w:val="22"/>
              </w:rPr>
            </w:pPr>
            <w:r w:rsidRPr="00B72BBC">
              <w:rPr>
                <w:rFonts w:ascii="Arial" w:hAnsi="Arial" w:cs="Arial"/>
                <w:sz w:val="22"/>
                <w:szCs w:val="22"/>
              </w:rPr>
              <w:tab/>
            </w:r>
          </w:p>
          <w:p w14:paraId="052A4A94" w14:textId="77777777" w:rsidR="00C54B9E" w:rsidRPr="00B72BBC" w:rsidRDefault="00C54B9E" w:rsidP="00C54B9E">
            <w:pPr>
              <w:jc w:val="both"/>
              <w:rPr>
                <w:rFonts w:ascii="Arial" w:hAnsi="Arial" w:cs="Arial"/>
                <w:sz w:val="22"/>
                <w:szCs w:val="22"/>
              </w:rPr>
            </w:pPr>
            <w:r w:rsidRPr="00B72BBC">
              <w:rPr>
                <w:rFonts w:ascii="Arial" w:hAnsi="Arial" w:cs="Arial"/>
                <w:sz w:val="22"/>
                <w:szCs w:val="22"/>
              </w:rPr>
              <w:t>The Project Manager may agree with the Contractor or estimate: different additional payment (if any) to which the Contractor is entitled under the Contract.</w:t>
            </w:r>
          </w:p>
          <w:p w14:paraId="427BD034" w14:textId="77777777" w:rsidR="00C54B9E" w:rsidRPr="00B72BBC" w:rsidRDefault="00C54B9E" w:rsidP="00C54B9E">
            <w:pPr>
              <w:jc w:val="both"/>
              <w:rPr>
                <w:rFonts w:ascii="Arial" w:hAnsi="Arial" w:cs="Arial"/>
                <w:sz w:val="22"/>
                <w:szCs w:val="22"/>
              </w:rPr>
            </w:pPr>
          </w:p>
          <w:p w14:paraId="22EF3CD3" w14:textId="77777777" w:rsidR="00C54B9E" w:rsidRPr="00B72BBC" w:rsidRDefault="00C54B9E" w:rsidP="00C54B9E">
            <w:pPr>
              <w:jc w:val="both"/>
              <w:rPr>
                <w:rFonts w:ascii="Arial" w:hAnsi="Arial" w:cs="Arial"/>
                <w:sz w:val="22"/>
                <w:szCs w:val="22"/>
              </w:rPr>
            </w:pPr>
            <w:r w:rsidRPr="00B72BBC">
              <w:rPr>
                <w:rFonts w:ascii="Arial" w:hAnsi="Arial" w:cs="Arial"/>
                <w:sz w:val="22"/>
                <w:szCs w:val="22"/>
              </w:rPr>
              <w:t>The payments in respect of such claims shall be settled once in a quarter, unless otherwise specified.</w:t>
            </w:r>
          </w:p>
          <w:p w14:paraId="2EADA56F" w14:textId="77777777" w:rsidR="00C54B9E" w:rsidRPr="00B72BBC" w:rsidRDefault="00C54B9E" w:rsidP="00C54B9E">
            <w:pPr>
              <w:jc w:val="both"/>
              <w:rPr>
                <w:rFonts w:ascii="Arial" w:hAnsi="Arial" w:cs="Arial"/>
                <w:b/>
                <w:bCs/>
                <w:sz w:val="22"/>
                <w:szCs w:val="22"/>
              </w:rPr>
            </w:pPr>
          </w:p>
        </w:tc>
      </w:tr>
      <w:tr w:rsidR="00C54B9E" w:rsidRPr="00B72BBC" w14:paraId="76CA2C8F" w14:textId="77777777" w:rsidTr="0095077F">
        <w:trPr>
          <w:trHeight w:val="438"/>
        </w:trPr>
        <w:tc>
          <w:tcPr>
            <w:tcW w:w="865" w:type="dxa"/>
            <w:tcBorders>
              <w:right w:val="single" w:sz="4" w:space="0" w:color="auto"/>
            </w:tcBorders>
          </w:tcPr>
          <w:p w14:paraId="66A49F66" w14:textId="77777777" w:rsidR="00C54B9E" w:rsidRPr="00B72BBC" w:rsidRDefault="00C54B9E" w:rsidP="00C54B9E">
            <w:pPr>
              <w:numPr>
                <w:ilvl w:val="0"/>
                <w:numId w:val="1"/>
              </w:numPr>
              <w:rPr>
                <w:rFonts w:ascii="Arial" w:hAnsi="Arial" w:cs="Arial"/>
                <w:sz w:val="22"/>
                <w:szCs w:val="22"/>
              </w:rPr>
            </w:pPr>
          </w:p>
        </w:tc>
        <w:tc>
          <w:tcPr>
            <w:tcW w:w="994" w:type="dxa"/>
            <w:tcBorders>
              <w:right w:val="single" w:sz="4" w:space="0" w:color="auto"/>
            </w:tcBorders>
          </w:tcPr>
          <w:p w14:paraId="5483FD45" w14:textId="462719D8" w:rsidR="00C54B9E" w:rsidRPr="00B72BBC" w:rsidRDefault="00C54B9E" w:rsidP="00C54B9E">
            <w:pPr>
              <w:jc w:val="both"/>
              <w:rPr>
                <w:rFonts w:ascii="Arial" w:hAnsi="Arial" w:cs="Arial"/>
                <w:sz w:val="22"/>
                <w:szCs w:val="22"/>
              </w:rPr>
            </w:pPr>
            <w:r w:rsidRPr="00B72BBC">
              <w:rPr>
                <w:rFonts w:ascii="Arial" w:hAnsi="Arial" w:cs="Arial"/>
                <w:sz w:val="22"/>
                <w:szCs w:val="22"/>
              </w:rPr>
              <w:t>GCC 42</w:t>
            </w:r>
          </w:p>
        </w:tc>
        <w:tc>
          <w:tcPr>
            <w:tcW w:w="7653" w:type="dxa"/>
            <w:tcBorders>
              <w:left w:val="nil"/>
            </w:tcBorders>
          </w:tcPr>
          <w:p w14:paraId="6F8E1352" w14:textId="77777777" w:rsidR="00C54B9E" w:rsidRPr="00B72BBC" w:rsidRDefault="00C54B9E" w:rsidP="00C54B9E">
            <w:pPr>
              <w:jc w:val="both"/>
              <w:rPr>
                <w:rFonts w:ascii="Arial" w:hAnsi="Arial" w:cs="Arial"/>
                <w:b/>
                <w:bCs/>
                <w:sz w:val="22"/>
                <w:szCs w:val="22"/>
                <w:u w:val="single"/>
              </w:rPr>
            </w:pPr>
            <w:r w:rsidRPr="00B72BBC">
              <w:rPr>
                <w:rFonts w:ascii="Arial" w:hAnsi="Arial" w:cs="Arial"/>
                <w:b/>
                <w:bCs/>
                <w:sz w:val="22"/>
                <w:szCs w:val="22"/>
                <w:u w:val="single"/>
              </w:rPr>
              <w:t>Insert new GCC Clause 42 as per following:</w:t>
            </w:r>
          </w:p>
          <w:p w14:paraId="38883304" w14:textId="77777777" w:rsidR="00C54B9E" w:rsidRPr="00B72BBC" w:rsidRDefault="00C54B9E" w:rsidP="00C54B9E">
            <w:pPr>
              <w:jc w:val="both"/>
              <w:rPr>
                <w:rFonts w:ascii="Arial" w:hAnsi="Arial" w:cs="Arial"/>
                <w:b/>
                <w:bCs/>
                <w:sz w:val="22"/>
                <w:szCs w:val="22"/>
                <w:u w:val="single"/>
              </w:rPr>
            </w:pPr>
          </w:p>
          <w:p w14:paraId="5C19EE9A" w14:textId="77777777" w:rsidR="00C54B9E" w:rsidRPr="00B72BBC" w:rsidRDefault="00C54B9E" w:rsidP="00C54B9E">
            <w:pPr>
              <w:ind w:left="331" w:hanging="331"/>
              <w:jc w:val="both"/>
              <w:rPr>
                <w:rFonts w:ascii="Arial" w:hAnsi="Arial" w:cs="Arial"/>
                <w:b/>
                <w:bCs/>
                <w:sz w:val="22"/>
                <w:szCs w:val="22"/>
              </w:rPr>
            </w:pPr>
            <w:r w:rsidRPr="00B72BBC">
              <w:rPr>
                <w:rFonts w:ascii="Arial" w:hAnsi="Arial" w:cs="Arial"/>
                <w:b/>
                <w:bCs/>
                <w:sz w:val="22"/>
                <w:szCs w:val="22"/>
              </w:rPr>
              <w:t>J</w:t>
            </w:r>
            <w:proofErr w:type="gramStart"/>
            <w:r w:rsidRPr="00B72BBC">
              <w:rPr>
                <w:rFonts w:ascii="Arial" w:hAnsi="Arial" w:cs="Arial"/>
                <w:b/>
                <w:bCs/>
                <w:sz w:val="22"/>
                <w:szCs w:val="22"/>
              </w:rPr>
              <w:t xml:space="preserve">. </w:t>
            </w:r>
            <w:r w:rsidRPr="00B72BBC">
              <w:rPr>
                <w:rFonts w:ascii="Arial" w:hAnsi="Arial" w:cs="Arial"/>
                <w:b/>
                <w:bCs/>
                <w:sz w:val="22"/>
                <w:szCs w:val="22"/>
              </w:rPr>
              <w:tab/>
              <w:t>PRE</w:t>
            </w:r>
            <w:proofErr w:type="gramEnd"/>
            <w:r w:rsidRPr="00B72BBC">
              <w:rPr>
                <w:rFonts w:ascii="Arial" w:hAnsi="Arial" w:cs="Arial"/>
                <w:b/>
                <w:bCs/>
                <w:sz w:val="22"/>
                <w:szCs w:val="22"/>
              </w:rPr>
              <w:t>-DEFINED EVENTS</w:t>
            </w:r>
          </w:p>
          <w:p w14:paraId="69E37517" w14:textId="77777777" w:rsidR="00C54B9E" w:rsidRPr="00B72BBC" w:rsidRDefault="00C54B9E" w:rsidP="00C54B9E">
            <w:pPr>
              <w:ind w:left="567" w:hanging="567"/>
              <w:jc w:val="both"/>
              <w:rPr>
                <w:rFonts w:ascii="Arial" w:hAnsi="Arial" w:cs="Arial"/>
                <w:b/>
                <w:bCs/>
                <w:sz w:val="22"/>
                <w:szCs w:val="22"/>
              </w:rPr>
            </w:pPr>
          </w:p>
          <w:p w14:paraId="560FE9D1" w14:textId="77777777" w:rsidR="00C54B9E" w:rsidRPr="00B72BBC" w:rsidRDefault="00C54B9E" w:rsidP="00C54B9E">
            <w:pPr>
              <w:ind w:left="567" w:hanging="567"/>
              <w:jc w:val="both"/>
              <w:rPr>
                <w:rFonts w:ascii="Arial" w:hAnsi="Arial" w:cs="Arial"/>
                <w:b/>
                <w:bCs/>
                <w:sz w:val="22"/>
                <w:szCs w:val="22"/>
              </w:rPr>
            </w:pPr>
            <w:r w:rsidRPr="00B72BBC">
              <w:rPr>
                <w:rFonts w:ascii="Arial" w:hAnsi="Arial" w:cs="Arial"/>
                <w:b/>
                <w:bCs/>
                <w:sz w:val="22"/>
                <w:szCs w:val="22"/>
              </w:rPr>
              <w:t>GCC 42:</w:t>
            </w:r>
          </w:p>
          <w:p w14:paraId="3B89D76F" w14:textId="77777777" w:rsidR="00C54B9E" w:rsidRPr="00B72BBC" w:rsidRDefault="00C54B9E" w:rsidP="00C54B9E">
            <w:pPr>
              <w:ind w:left="567" w:hanging="567"/>
              <w:jc w:val="both"/>
              <w:rPr>
                <w:rFonts w:ascii="Arial" w:hAnsi="Arial" w:cs="Arial"/>
                <w:sz w:val="22"/>
                <w:szCs w:val="22"/>
              </w:rPr>
            </w:pPr>
            <w:r w:rsidRPr="00B72BBC">
              <w:rPr>
                <w:rFonts w:ascii="Arial" w:hAnsi="Arial" w:cs="Arial"/>
                <w:sz w:val="22"/>
                <w:szCs w:val="22"/>
              </w:rPr>
              <w:t xml:space="preserve">          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w:t>
            </w:r>
            <w:proofErr w:type="gramStart"/>
            <w:r w:rsidRPr="00B72BBC">
              <w:rPr>
                <w:rFonts w:ascii="Arial" w:hAnsi="Arial" w:cs="Arial"/>
                <w:sz w:val="22"/>
                <w:szCs w:val="22"/>
              </w:rPr>
              <w:t>shall</w:t>
            </w:r>
            <w:proofErr w:type="gramEnd"/>
            <w:r w:rsidRPr="00B72BBC">
              <w:rPr>
                <w:rFonts w:ascii="Arial" w:hAnsi="Arial" w:cs="Arial"/>
                <w:sz w:val="22"/>
                <w:szCs w:val="22"/>
              </w:rPr>
              <w:t xml:space="preserve"> also be considered. </w:t>
            </w:r>
            <w:r w:rsidRPr="00B72BBC">
              <w:rPr>
                <w:rFonts w:ascii="Arial" w:hAnsi="Arial" w:cs="Arial"/>
                <w:b/>
                <w:bCs/>
                <w:sz w:val="22"/>
                <w:szCs w:val="22"/>
              </w:rPr>
              <w:t>In case of triggering of these events, the bids from such bidders shall be considered non-responsive/not eligible for a period as mentioned below reckoned from the date of issuance of letter to such effect. As per this Policy, pre-defined events and corresponding period of non-responsiveness are as follows:</w:t>
            </w:r>
          </w:p>
          <w:p w14:paraId="321A955E" w14:textId="77777777" w:rsidR="00C54B9E" w:rsidRPr="00B72BBC" w:rsidRDefault="00C54B9E" w:rsidP="00C54B9E">
            <w:pPr>
              <w:ind w:left="567" w:hanging="567"/>
              <w:jc w:val="both"/>
              <w:rPr>
                <w:rFonts w:ascii="Arial" w:hAnsi="Arial" w:cs="Arial"/>
                <w:b/>
                <w:bCs/>
                <w:sz w:val="22"/>
                <w:szCs w:val="22"/>
              </w:rPr>
            </w:pPr>
          </w:p>
          <w:tbl>
            <w:tblPr>
              <w:tblW w:w="6380" w:type="dxa"/>
              <w:tblInd w:w="31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67"/>
              <w:gridCol w:w="3687"/>
              <w:gridCol w:w="2126"/>
            </w:tblGrid>
            <w:tr w:rsidR="00C54B9E" w:rsidRPr="00B72BBC" w14:paraId="06076D23" w14:textId="77777777" w:rsidTr="00B457EA">
              <w:trPr>
                <w:trHeight w:val="300"/>
              </w:trPr>
              <w:tc>
                <w:tcPr>
                  <w:tcW w:w="567" w:type="dxa"/>
                  <w:tcBorders>
                    <w:top w:val="single" w:sz="6" w:space="0" w:color="auto"/>
                    <w:left w:val="single" w:sz="6" w:space="0" w:color="auto"/>
                    <w:bottom w:val="single" w:sz="6" w:space="0" w:color="auto"/>
                    <w:right w:val="single" w:sz="6" w:space="0" w:color="auto"/>
                  </w:tcBorders>
                  <w:hideMark/>
                </w:tcPr>
                <w:p w14:paraId="40E0FB09" w14:textId="77777777" w:rsidR="00C54B9E" w:rsidRPr="00B72BBC" w:rsidRDefault="00C54B9E" w:rsidP="00C54B9E">
                  <w:pPr>
                    <w:pStyle w:val="paragraph"/>
                    <w:spacing w:before="0" w:beforeAutospacing="0" w:after="0" w:afterAutospacing="0"/>
                    <w:jc w:val="center"/>
                    <w:textAlignment w:val="baseline"/>
                    <w:rPr>
                      <w:rFonts w:ascii="Arial" w:hAnsi="Arial" w:cs="Arial"/>
                      <w:b/>
                      <w:bCs/>
                      <w:sz w:val="22"/>
                      <w:szCs w:val="22"/>
                    </w:rPr>
                  </w:pPr>
                  <w:r w:rsidRPr="00B72BBC">
                    <w:rPr>
                      <w:rStyle w:val="normaltextrun"/>
                      <w:rFonts w:ascii="Arial" w:hAnsi="Arial" w:cs="Arial"/>
                      <w:b/>
                      <w:bCs/>
                      <w:i/>
                      <w:iCs/>
                      <w:sz w:val="22"/>
                      <w:szCs w:val="22"/>
                      <w:lang w:val="en-US"/>
                    </w:rPr>
                    <w:t>Sr. No.</w:t>
                  </w:r>
                </w:p>
              </w:tc>
              <w:tc>
                <w:tcPr>
                  <w:tcW w:w="3687" w:type="dxa"/>
                  <w:tcBorders>
                    <w:top w:val="single" w:sz="6" w:space="0" w:color="auto"/>
                    <w:left w:val="single" w:sz="6" w:space="0" w:color="auto"/>
                    <w:bottom w:val="single" w:sz="6" w:space="0" w:color="auto"/>
                    <w:right w:val="single" w:sz="6" w:space="0" w:color="auto"/>
                  </w:tcBorders>
                  <w:hideMark/>
                </w:tcPr>
                <w:p w14:paraId="120B517A" w14:textId="77777777" w:rsidR="00C54B9E" w:rsidRPr="00B72BBC" w:rsidRDefault="00C54B9E" w:rsidP="00C54B9E">
                  <w:pPr>
                    <w:pStyle w:val="paragraph"/>
                    <w:spacing w:before="0" w:beforeAutospacing="0" w:after="0" w:afterAutospacing="0"/>
                    <w:ind w:right="284"/>
                    <w:jc w:val="center"/>
                    <w:textAlignment w:val="baseline"/>
                    <w:rPr>
                      <w:rFonts w:ascii="Arial" w:hAnsi="Arial" w:cs="Arial"/>
                      <w:b/>
                      <w:bCs/>
                      <w:sz w:val="22"/>
                      <w:szCs w:val="22"/>
                    </w:rPr>
                  </w:pPr>
                  <w:r w:rsidRPr="00B72BBC">
                    <w:rPr>
                      <w:rStyle w:val="normaltextrun"/>
                      <w:rFonts w:ascii="Arial" w:hAnsi="Arial" w:cs="Arial"/>
                      <w:b/>
                      <w:bCs/>
                      <w:i/>
                      <w:iCs/>
                      <w:sz w:val="22"/>
                      <w:szCs w:val="22"/>
                      <w:lang w:val="en-US"/>
                    </w:rPr>
                    <w:t>Event</w:t>
                  </w:r>
                </w:p>
              </w:tc>
              <w:tc>
                <w:tcPr>
                  <w:tcW w:w="2126" w:type="dxa"/>
                  <w:tcBorders>
                    <w:top w:val="single" w:sz="6" w:space="0" w:color="auto"/>
                    <w:left w:val="single" w:sz="6" w:space="0" w:color="auto"/>
                    <w:bottom w:val="single" w:sz="6" w:space="0" w:color="auto"/>
                    <w:right w:val="single" w:sz="6" w:space="0" w:color="auto"/>
                  </w:tcBorders>
                  <w:hideMark/>
                </w:tcPr>
                <w:p w14:paraId="57417A8E" w14:textId="77777777" w:rsidR="00C54B9E" w:rsidRPr="00B72BBC" w:rsidRDefault="00C54B9E" w:rsidP="00C54B9E">
                  <w:pPr>
                    <w:pStyle w:val="paragraph"/>
                    <w:spacing w:before="0" w:beforeAutospacing="0" w:after="0" w:afterAutospacing="0"/>
                    <w:ind w:right="859"/>
                    <w:jc w:val="both"/>
                    <w:textAlignment w:val="baseline"/>
                    <w:rPr>
                      <w:rFonts w:ascii="Arial" w:hAnsi="Arial" w:cs="Arial"/>
                      <w:b/>
                      <w:bCs/>
                      <w:sz w:val="22"/>
                      <w:szCs w:val="22"/>
                    </w:rPr>
                  </w:pPr>
                  <w:r w:rsidRPr="00B72BBC">
                    <w:rPr>
                      <w:rStyle w:val="normaltextrun"/>
                      <w:rFonts w:ascii="Arial" w:hAnsi="Arial" w:cs="Arial"/>
                      <w:b/>
                      <w:bCs/>
                      <w:i/>
                      <w:iCs/>
                      <w:sz w:val="22"/>
                      <w:szCs w:val="22"/>
                      <w:lang w:val="en-US"/>
                    </w:rPr>
                    <w:t>Period for which bid(s) shall be considered as non-responsive/ not eligible</w:t>
                  </w:r>
                  <w:r w:rsidRPr="00B72BBC">
                    <w:rPr>
                      <w:rStyle w:val="eop"/>
                      <w:rFonts w:ascii="Arial" w:hAnsi="Arial" w:cs="Arial"/>
                      <w:b/>
                      <w:bCs/>
                      <w:sz w:val="22"/>
                      <w:szCs w:val="22"/>
                    </w:rPr>
                    <w:t> </w:t>
                  </w:r>
                </w:p>
              </w:tc>
            </w:tr>
            <w:tr w:rsidR="00C54B9E" w:rsidRPr="00B72BBC" w14:paraId="3B33BAB1" w14:textId="77777777" w:rsidTr="00B457EA">
              <w:trPr>
                <w:trHeight w:val="300"/>
              </w:trPr>
              <w:tc>
                <w:tcPr>
                  <w:tcW w:w="567" w:type="dxa"/>
                  <w:tcBorders>
                    <w:top w:val="single" w:sz="6" w:space="0" w:color="auto"/>
                    <w:left w:val="single" w:sz="6" w:space="0" w:color="auto"/>
                    <w:bottom w:val="single" w:sz="6" w:space="0" w:color="auto"/>
                    <w:right w:val="single" w:sz="6" w:space="0" w:color="auto"/>
                  </w:tcBorders>
                  <w:hideMark/>
                </w:tcPr>
                <w:p w14:paraId="65F27922" w14:textId="77777777" w:rsidR="00C54B9E" w:rsidRPr="00B72BBC" w:rsidRDefault="00C54B9E" w:rsidP="00C54B9E">
                  <w:pPr>
                    <w:pStyle w:val="paragraph"/>
                    <w:spacing w:before="0" w:beforeAutospacing="0" w:after="0" w:afterAutospacing="0"/>
                    <w:jc w:val="center"/>
                    <w:textAlignment w:val="baseline"/>
                    <w:rPr>
                      <w:rFonts w:ascii="Arial" w:hAnsi="Arial" w:cs="Arial"/>
                      <w:b/>
                      <w:bCs/>
                      <w:sz w:val="22"/>
                      <w:szCs w:val="22"/>
                    </w:rPr>
                  </w:pPr>
                  <w:r w:rsidRPr="00B72BBC">
                    <w:rPr>
                      <w:rStyle w:val="normaltextrun"/>
                      <w:rFonts w:ascii="Arial" w:hAnsi="Arial" w:cs="Arial"/>
                      <w:b/>
                      <w:bCs/>
                      <w:i/>
                      <w:iCs/>
                      <w:sz w:val="22"/>
                      <w:szCs w:val="22"/>
                      <w:lang w:val="en-US"/>
                    </w:rPr>
                    <w:t>1.</w:t>
                  </w:r>
                </w:p>
              </w:tc>
              <w:tc>
                <w:tcPr>
                  <w:tcW w:w="3687" w:type="dxa"/>
                  <w:tcBorders>
                    <w:top w:val="single" w:sz="6" w:space="0" w:color="auto"/>
                    <w:left w:val="single" w:sz="6" w:space="0" w:color="auto"/>
                    <w:bottom w:val="single" w:sz="6" w:space="0" w:color="auto"/>
                    <w:right w:val="single" w:sz="6" w:space="0" w:color="auto"/>
                  </w:tcBorders>
                  <w:hideMark/>
                </w:tcPr>
                <w:p w14:paraId="221DE7A4" w14:textId="77777777" w:rsidR="00C54B9E" w:rsidRPr="00B72BBC" w:rsidRDefault="00C54B9E" w:rsidP="00C54B9E">
                  <w:pPr>
                    <w:pStyle w:val="paragraph"/>
                    <w:spacing w:before="0" w:beforeAutospacing="0" w:after="0" w:afterAutospacing="0"/>
                    <w:ind w:right="284"/>
                    <w:jc w:val="both"/>
                    <w:textAlignment w:val="baseline"/>
                    <w:rPr>
                      <w:rFonts w:ascii="Arial" w:hAnsi="Arial" w:cs="Arial"/>
                      <w:b/>
                      <w:bCs/>
                      <w:sz w:val="22"/>
                      <w:szCs w:val="22"/>
                    </w:rPr>
                  </w:pPr>
                  <w:r w:rsidRPr="00B72BBC">
                    <w:rPr>
                      <w:rStyle w:val="normaltextrun"/>
                      <w:rFonts w:ascii="Arial" w:hAnsi="Arial" w:cs="Arial"/>
                      <w:b/>
                      <w:bCs/>
                      <w:i/>
                      <w:iCs/>
                      <w:sz w:val="22"/>
                      <w:szCs w:val="22"/>
                      <w:lang w:val="en-US"/>
                    </w:rPr>
                    <w:t>Termination</w:t>
                  </w:r>
                  <w:r w:rsidRPr="00B72BBC">
                    <w:rPr>
                      <w:rStyle w:val="normaltextrun"/>
                      <w:rFonts w:ascii="Arial" w:hAnsi="Arial" w:cs="Arial"/>
                      <w:b/>
                      <w:bCs/>
                      <w:i/>
                      <w:iCs/>
                      <w:sz w:val="22"/>
                      <w:szCs w:val="22"/>
                      <w:vertAlign w:val="superscript"/>
                      <w:lang w:val="en-US"/>
                    </w:rPr>
                    <w:t>#</w:t>
                  </w:r>
                  <w:r w:rsidRPr="00B72BBC">
                    <w:rPr>
                      <w:rStyle w:val="normaltextrun"/>
                      <w:rFonts w:ascii="Arial" w:hAnsi="Arial" w:cs="Arial"/>
                      <w:b/>
                      <w:bCs/>
                      <w:i/>
                      <w:iCs/>
                      <w:sz w:val="22"/>
                      <w:szCs w:val="22"/>
                      <w:lang w:val="en-US"/>
                    </w:rPr>
                    <w:t xml:space="preserve"> of Contract due to Contractor’s default</w:t>
                  </w:r>
                  <w:r w:rsidRPr="00B72BBC">
                    <w:rPr>
                      <w:rStyle w:val="eop"/>
                      <w:rFonts w:ascii="Arial" w:hAnsi="Arial" w:cs="Arial"/>
                      <w:b/>
                      <w:bCs/>
                      <w:sz w:val="22"/>
                      <w:szCs w:val="22"/>
                    </w:rPr>
                    <w:t> </w:t>
                  </w:r>
                </w:p>
              </w:tc>
              <w:tc>
                <w:tcPr>
                  <w:tcW w:w="2126" w:type="dxa"/>
                  <w:tcBorders>
                    <w:top w:val="single" w:sz="6" w:space="0" w:color="auto"/>
                    <w:left w:val="single" w:sz="6" w:space="0" w:color="auto"/>
                    <w:bottom w:val="single" w:sz="6" w:space="0" w:color="auto"/>
                    <w:right w:val="single" w:sz="6" w:space="0" w:color="auto"/>
                  </w:tcBorders>
                  <w:hideMark/>
                </w:tcPr>
                <w:p w14:paraId="704C53B2" w14:textId="77777777" w:rsidR="00C54B9E" w:rsidRPr="00B72BBC" w:rsidRDefault="00C54B9E" w:rsidP="00C54B9E">
                  <w:pPr>
                    <w:pStyle w:val="paragraph"/>
                    <w:spacing w:before="0" w:beforeAutospacing="0" w:after="0" w:afterAutospacing="0"/>
                    <w:jc w:val="center"/>
                    <w:textAlignment w:val="baseline"/>
                    <w:rPr>
                      <w:rFonts w:ascii="Arial" w:hAnsi="Arial" w:cs="Arial"/>
                      <w:b/>
                      <w:bCs/>
                      <w:sz w:val="22"/>
                      <w:szCs w:val="22"/>
                    </w:rPr>
                  </w:pPr>
                  <w:r w:rsidRPr="00B72BBC">
                    <w:rPr>
                      <w:rStyle w:val="normaltextrun"/>
                      <w:rFonts w:ascii="Arial" w:hAnsi="Arial" w:cs="Arial"/>
                      <w:b/>
                      <w:bCs/>
                      <w:i/>
                      <w:iCs/>
                      <w:sz w:val="22"/>
                      <w:szCs w:val="22"/>
                      <w:lang w:val="en-US"/>
                    </w:rPr>
                    <w:t>1 year</w:t>
                  </w:r>
                </w:p>
              </w:tc>
            </w:tr>
            <w:tr w:rsidR="00C54B9E" w:rsidRPr="00B72BBC" w14:paraId="5AD43D29" w14:textId="77777777" w:rsidTr="00B457EA">
              <w:trPr>
                <w:trHeight w:val="300"/>
              </w:trPr>
              <w:tc>
                <w:tcPr>
                  <w:tcW w:w="567" w:type="dxa"/>
                  <w:tcBorders>
                    <w:top w:val="single" w:sz="6" w:space="0" w:color="auto"/>
                    <w:left w:val="single" w:sz="6" w:space="0" w:color="auto"/>
                    <w:bottom w:val="single" w:sz="6" w:space="0" w:color="auto"/>
                    <w:right w:val="single" w:sz="6" w:space="0" w:color="auto"/>
                  </w:tcBorders>
                  <w:hideMark/>
                </w:tcPr>
                <w:p w14:paraId="4A8DE8D9" w14:textId="77777777" w:rsidR="00C54B9E" w:rsidRPr="00B72BBC" w:rsidRDefault="00C54B9E" w:rsidP="00C54B9E">
                  <w:pPr>
                    <w:pStyle w:val="paragraph"/>
                    <w:spacing w:before="0" w:beforeAutospacing="0" w:after="0" w:afterAutospacing="0"/>
                    <w:jc w:val="center"/>
                    <w:textAlignment w:val="baseline"/>
                    <w:rPr>
                      <w:rFonts w:ascii="Arial" w:hAnsi="Arial" w:cs="Arial"/>
                      <w:b/>
                      <w:bCs/>
                      <w:sz w:val="22"/>
                      <w:szCs w:val="22"/>
                    </w:rPr>
                  </w:pPr>
                  <w:r w:rsidRPr="00B72BBC">
                    <w:rPr>
                      <w:rStyle w:val="normaltextrun"/>
                      <w:rFonts w:ascii="Arial" w:hAnsi="Arial" w:cs="Arial"/>
                      <w:b/>
                      <w:bCs/>
                      <w:i/>
                      <w:iCs/>
                      <w:sz w:val="22"/>
                      <w:szCs w:val="22"/>
                      <w:lang w:val="en-US"/>
                    </w:rPr>
                    <w:t>2.</w:t>
                  </w:r>
                </w:p>
              </w:tc>
              <w:tc>
                <w:tcPr>
                  <w:tcW w:w="3687" w:type="dxa"/>
                  <w:tcBorders>
                    <w:top w:val="single" w:sz="6" w:space="0" w:color="auto"/>
                    <w:left w:val="single" w:sz="6" w:space="0" w:color="auto"/>
                    <w:bottom w:val="single" w:sz="6" w:space="0" w:color="auto"/>
                    <w:right w:val="single" w:sz="6" w:space="0" w:color="auto"/>
                  </w:tcBorders>
                  <w:hideMark/>
                </w:tcPr>
                <w:p w14:paraId="412AB0C9" w14:textId="77777777" w:rsidR="00C54B9E" w:rsidRPr="00B72BBC" w:rsidRDefault="00C54B9E" w:rsidP="00C54B9E">
                  <w:pPr>
                    <w:pStyle w:val="paragraph"/>
                    <w:spacing w:before="0" w:beforeAutospacing="0" w:after="0" w:afterAutospacing="0"/>
                    <w:ind w:right="284"/>
                    <w:jc w:val="both"/>
                    <w:textAlignment w:val="baseline"/>
                    <w:rPr>
                      <w:rFonts w:ascii="Arial" w:hAnsi="Arial" w:cs="Arial"/>
                      <w:b/>
                      <w:bCs/>
                      <w:sz w:val="22"/>
                      <w:szCs w:val="22"/>
                    </w:rPr>
                  </w:pPr>
                  <w:r w:rsidRPr="00B72BBC">
                    <w:rPr>
                      <w:rStyle w:val="normaltextrun"/>
                      <w:rFonts w:ascii="Arial" w:hAnsi="Arial" w:cs="Arial"/>
                      <w:b/>
                      <w:bCs/>
                      <w:i/>
                      <w:iCs/>
                      <w:sz w:val="22"/>
                      <w:szCs w:val="22"/>
                      <w:lang w:val="en-US"/>
                    </w:rPr>
                    <w:t>Encashment of CPG due to non-performance</w:t>
                  </w:r>
                  <w:r w:rsidRPr="00B72BBC">
                    <w:rPr>
                      <w:rStyle w:val="normaltextrun"/>
                      <w:rFonts w:ascii="Arial" w:hAnsi="Arial" w:cs="Arial"/>
                      <w:b/>
                      <w:bCs/>
                      <w:i/>
                      <w:iCs/>
                      <w:sz w:val="22"/>
                      <w:szCs w:val="22"/>
                      <w:vertAlign w:val="superscript"/>
                      <w:lang w:val="en-US"/>
                    </w:rPr>
                    <w:t>$</w:t>
                  </w:r>
                  <w:r w:rsidRPr="00B72BBC">
                    <w:rPr>
                      <w:rStyle w:val="eop"/>
                      <w:rFonts w:ascii="Arial" w:hAnsi="Arial" w:cs="Arial"/>
                      <w:b/>
                      <w:bCs/>
                      <w:sz w:val="22"/>
                      <w:szCs w:val="22"/>
                    </w:rPr>
                    <w:t> </w:t>
                  </w:r>
                </w:p>
              </w:tc>
              <w:tc>
                <w:tcPr>
                  <w:tcW w:w="2126" w:type="dxa"/>
                  <w:tcBorders>
                    <w:top w:val="single" w:sz="6" w:space="0" w:color="auto"/>
                    <w:left w:val="single" w:sz="6" w:space="0" w:color="auto"/>
                    <w:bottom w:val="single" w:sz="6" w:space="0" w:color="auto"/>
                    <w:right w:val="single" w:sz="6" w:space="0" w:color="auto"/>
                  </w:tcBorders>
                  <w:hideMark/>
                </w:tcPr>
                <w:p w14:paraId="1DCCF4B3" w14:textId="77777777" w:rsidR="00C54B9E" w:rsidRPr="00B72BBC" w:rsidRDefault="00C54B9E" w:rsidP="00C54B9E">
                  <w:pPr>
                    <w:pStyle w:val="paragraph"/>
                    <w:spacing w:before="0" w:beforeAutospacing="0" w:after="0" w:afterAutospacing="0"/>
                    <w:jc w:val="center"/>
                    <w:textAlignment w:val="baseline"/>
                    <w:rPr>
                      <w:rFonts w:ascii="Arial" w:hAnsi="Arial" w:cs="Arial"/>
                      <w:b/>
                      <w:bCs/>
                      <w:sz w:val="22"/>
                      <w:szCs w:val="22"/>
                    </w:rPr>
                  </w:pPr>
                  <w:r w:rsidRPr="00B72BBC">
                    <w:rPr>
                      <w:rStyle w:val="normaltextrun"/>
                      <w:rFonts w:ascii="Arial" w:hAnsi="Arial" w:cs="Arial"/>
                      <w:b/>
                      <w:bCs/>
                      <w:i/>
                      <w:iCs/>
                      <w:sz w:val="22"/>
                      <w:szCs w:val="22"/>
                      <w:lang w:val="en-US"/>
                    </w:rPr>
                    <w:t>1 year</w:t>
                  </w:r>
                </w:p>
              </w:tc>
            </w:tr>
            <w:tr w:rsidR="00C54B9E" w:rsidRPr="00B72BBC" w14:paraId="3FB663E5" w14:textId="77777777" w:rsidTr="00B457EA">
              <w:trPr>
                <w:trHeight w:val="300"/>
              </w:trPr>
              <w:tc>
                <w:tcPr>
                  <w:tcW w:w="567" w:type="dxa"/>
                  <w:tcBorders>
                    <w:top w:val="single" w:sz="6" w:space="0" w:color="auto"/>
                    <w:left w:val="single" w:sz="6" w:space="0" w:color="auto"/>
                    <w:bottom w:val="single" w:sz="6" w:space="0" w:color="auto"/>
                    <w:right w:val="single" w:sz="6" w:space="0" w:color="auto"/>
                  </w:tcBorders>
                  <w:hideMark/>
                </w:tcPr>
                <w:p w14:paraId="1B3B2856" w14:textId="77777777" w:rsidR="00C54B9E" w:rsidRPr="00B72BBC" w:rsidRDefault="00C54B9E" w:rsidP="00C54B9E">
                  <w:pPr>
                    <w:pStyle w:val="paragraph"/>
                    <w:spacing w:before="0" w:beforeAutospacing="0" w:after="0" w:afterAutospacing="0"/>
                    <w:jc w:val="center"/>
                    <w:textAlignment w:val="baseline"/>
                    <w:rPr>
                      <w:rFonts w:ascii="Arial" w:hAnsi="Arial" w:cs="Arial"/>
                      <w:b/>
                      <w:bCs/>
                      <w:sz w:val="22"/>
                      <w:szCs w:val="22"/>
                    </w:rPr>
                  </w:pPr>
                  <w:r w:rsidRPr="00B72BBC">
                    <w:rPr>
                      <w:rStyle w:val="normaltextrun"/>
                      <w:rFonts w:ascii="Arial" w:hAnsi="Arial" w:cs="Arial"/>
                      <w:b/>
                      <w:bCs/>
                      <w:i/>
                      <w:iCs/>
                      <w:sz w:val="22"/>
                      <w:szCs w:val="22"/>
                      <w:lang w:val="en-US"/>
                    </w:rPr>
                    <w:t>3.</w:t>
                  </w:r>
                </w:p>
              </w:tc>
              <w:tc>
                <w:tcPr>
                  <w:tcW w:w="3687" w:type="dxa"/>
                  <w:tcBorders>
                    <w:top w:val="single" w:sz="6" w:space="0" w:color="auto"/>
                    <w:left w:val="single" w:sz="6" w:space="0" w:color="auto"/>
                    <w:bottom w:val="single" w:sz="6" w:space="0" w:color="auto"/>
                    <w:right w:val="single" w:sz="6" w:space="0" w:color="auto"/>
                  </w:tcBorders>
                  <w:hideMark/>
                </w:tcPr>
                <w:p w14:paraId="478727EF" w14:textId="77777777" w:rsidR="00C54B9E" w:rsidRPr="00B72BBC" w:rsidRDefault="00C54B9E" w:rsidP="00C54B9E">
                  <w:pPr>
                    <w:pStyle w:val="paragraph"/>
                    <w:spacing w:before="0" w:beforeAutospacing="0" w:after="0" w:afterAutospacing="0"/>
                    <w:ind w:right="284"/>
                    <w:jc w:val="both"/>
                    <w:textAlignment w:val="baseline"/>
                    <w:rPr>
                      <w:rFonts w:ascii="Arial" w:hAnsi="Arial" w:cs="Arial"/>
                      <w:b/>
                      <w:bCs/>
                      <w:sz w:val="22"/>
                      <w:szCs w:val="22"/>
                    </w:rPr>
                  </w:pPr>
                  <w:r w:rsidRPr="00B72BBC">
                    <w:rPr>
                      <w:rStyle w:val="normaltextrun"/>
                      <w:rFonts w:ascii="Arial" w:hAnsi="Arial" w:cs="Arial"/>
                      <w:b/>
                      <w:bCs/>
                      <w:i/>
                      <w:iCs/>
                      <w:sz w:val="22"/>
                      <w:szCs w:val="22"/>
                      <w:lang w:val="en-US"/>
                    </w:rPr>
                    <w:t>Repeated failure of major Equipment while in service </w:t>
                  </w:r>
                  <w:r w:rsidRPr="00B72BBC">
                    <w:rPr>
                      <w:rStyle w:val="eop"/>
                      <w:rFonts w:ascii="Arial" w:hAnsi="Arial" w:cs="Arial"/>
                      <w:b/>
                      <w:bCs/>
                      <w:sz w:val="22"/>
                      <w:szCs w:val="22"/>
                    </w:rPr>
                    <w:t> </w:t>
                  </w:r>
                </w:p>
              </w:tc>
              <w:tc>
                <w:tcPr>
                  <w:tcW w:w="2126" w:type="dxa"/>
                  <w:tcBorders>
                    <w:top w:val="single" w:sz="6" w:space="0" w:color="auto"/>
                    <w:left w:val="single" w:sz="6" w:space="0" w:color="auto"/>
                    <w:bottom w:val="single" w:sz="6" w:space="0" w:color="auto"/>
                    <w:right w:val="single" w:sz="6" w:space="0" w:color="auto"/>
                  </w:tcBorders>
                  <w:hideMark/>
                </w:tcPr>
                <w:p w14:paraId="2713DA9C" w14:textId="77777777" w:rsidR="00C54B9E" w:rsidRPr="00B72BBC" w:rsidRDefault="00C54B9E" w:rsidP="00C54B9E">
                  <w:pPr>
                    <w:pStyle w:val="paragraph"/>
                    <w:spacing w:before="0" w:beforeAutospacing="0" w:after="0" w:afterAutospacing="0"/>
                    <w:jc w:val="center"/>
                    <w:textAlignment w:val="baseline"/>
                    <w:rPr>
                      <w:rFonts w:ascii="Arial" w:hAnsi="Arial" w:cs="Arial"/>
                      <w:b/>
                      <w:bCs/>
                      <w:sz w:val="22"/>
                      <w:szCs w:val="22"/>
                    </w:rPr>
                  </w:pPr>
                  <w:r w:rsidRPr="00B72BBC">
                    <w:rPr>
                      <w:rStyle w:val="normaltextrun"/>
                      <w:rFonts w:ascii="Arial" w:hAnsi="Arial" w:cs="Arial"/>
                      <w:b/>
                      <w:bCs/>
                      <w:i/>
                      <w:iCs/>
                      <w:sz w:val="22"/>
                      <w:szCs w:val="22"/>
                      <w:lang w:val="en-US"/>
                    </w:rPr>
                    <w:t>1 year</w:t>
                  </w:r>
                </w:p>
              </w:tc>
            </w:tr>
            <w:tr w:rsidR="00C54B9E" w:rsidRPr="00B72BBC" w14:paraId="298ADB37" w14:textId="77777777" w:rsidTr="00B457EA">
              <w:trPr>
                <w:trHeight w:val="300"/>
              </w:trPr>
              <w:tc>
                <w:tcPr>
                  <w:tcW w:w="567" w:type="dxa"/>
                  <w:tcBorders>
                    <w:top w:val="single" w:sz="6" w:space="0" w:color="auto"/>
                    <w:left w:val="single" w:sz="6" w:space="0" w:color="auto"/>
                    <w:bottom w:val="single" w:sz="6" w:space="0" w:color="auto"/>
                    <w:right w:val="single" w:sz="6" w:space="0" w:color="auto"/>
                  </w:tcBorders>
                  <w:hideMark/>
                </w:tcPr>
                <w:p w14:paraId="53231E22" w14:textId="77777777" w:rsidR="00C54B9E" w:rsidRPr="00B72BBC" w:rsidRDefault="00C54B9E" w:rsidP="00C54B9E">
                  <w:pPr>
                    <w:pStyle w:val="paragraph"/>
                    <w:spacing w:before="0" w:beforeAutospacing="0" w:after="0" w:afterAutospacing="0"/>
                    <w:jc w:val="center"/>
                    <w:textAlignment w:val="baseline"/>
                    <w:rPr>
                      <w:rFonts w:ascii="Arial" w:hAnsi="Arial" w:cs="Arial"/>
                      <w:b/>
                      <w:bCs/>
                      <w:sz w:val="22"/>
                      <w:szCs w:val="22"/>
                    </w:rPr>
                  </w:pPr>
                  <w:r w:rsidRPr="00B72BBC">
                    <w:rPr>
                      <w:rStyle w:val="normaltextrun"/>
                      <w:rFonts w:ascii="Arial" w:hAnsi="Arial" w:cs="Arial"/>
                      <w:b/>
                      <w:bCs/>
                      <w:i/>
                      <w:iCs/>
                      <w:sz w:val="22"/>
                      <w:szCs w:val="22"/>
                      <w:lang w:val="en-US"/>
                    </w:rPr>
                    <w:t>4.</w:t>
                  </w:r>
                </w:p>
              </w:tc>
              <w:tc>
                <w:tcPr>
                  <w:tcW w:w="3687" w:type="dxa"/>
                  <w:tcBorders>
                    <w:top w:val="single" w:sz="6" w:space="0" w:color="auto"/>
                    <w:left w:val="single" w:sz="6" w:space="0" w:color="auto"/>
                    <w:bottom w:val="single" w:sz="6" w:space="0" w:color="auto"/>
                    <w:right w:val="single" w:sz="6" w:space="0" w:color="auto"/>
                  </w:tcBorders>
                  <w:hideMark/>
                </w:tcPr>
                <w:p w14:paraId="0547E54F" w14:textId="77777777" w:rsidR="00C54B9E" w:rsidRPr="00B72BBC" w:rsidRDefault="00C54B9E" w:rsidP="00C54B9E">
                  <w:pPr>
                    <w:pStyle w:val="paragraph"/>
                    <w:spacing w:before="0" w:beforeAutospacing="0" w:after="0" w:afterAutospacing="0"/>
                    <w:ind w:right="284"/>
                    <w:jc w:val="both"/>
                    <w:textAlignment w:val="baseline"/>
                    <w:rPr>
                      <w:rFonts w:ascii="Arial" w:hAnsi="Arial" w:cs="Arial"/>
                      <w:b/>
                      <w:bCs/>
                      <w:sz w:val="22"/>
                      <w:szCs w:val="22"/>
                    </w:rPr>
                  </w:pPr>
                  <w:r w:rsidRPr="00B72BBC">
                    <w:rPr>
                      <w:rStyle w:val="normaltextrun"/>
                      <w:rFonts w:ascii="Arial" w:hAnsi="Arial" w:cs="Arial"/>
                      <w:b/>
                      <w:bCs/>
                      <w:i/>
                      <w:iCs/>
                      <w:sz w:val="22"/>
                      <w:szCs w:val="22"/>
                      <w:lang w:val="en-US"/>
                    </w:rPr>
                    <w:t xml:space="preserve">Substantial portion of works </w:t>
                  </w:r>
                  <w:r w:rsidRPr="00B72BBC">
                    <w:rPr>
                      <w:rStyle w:val="normaltextrun"/>
                      <w:rFonts w:ascii="Arial" w:hAnsi="Arial" w:cs="Arial"/>
                      <w:b/>
                      <w:bCs/>
                      <w:i/>
                      <w:iCs/>
                      <w:sz w:val="22"/>
                      <w:szCs w:val="22"/>
                      <w:lang w:val="en-US"/>
                    </w:rPr>
                    <w:lastRenderedPageBreak/>
                    <w:t>(more than 50% of the Contract*) is sub-contracted, under an existing Contract</w:t>
                  </w:r>
                  <w:r w:rsidRPr="00B72BBC">
                    <w:rPr>
                      <w:rStyle w:val="eop"/>
                      <w:rFonts w:ascii="Arial" w:hAnsi="Arial" w:cs="Arial"/>
                      <w:b/>
                      <w:bCs/>
                      <w:sz w:val="22"/>
                      <w:szCs w:val="22"/>
                    </w:rPr>
                    <w:t> </w:t>
                  </w:r>
                </w:p>
              </w:tc>
              <w:tc>
                <w:tcPr>
                  <w:tcW w:w="2126" w:type="dxa"/>
                  <w:tcBorders>
                    <w:top w:val="single" w:sz="6" w:space="0" w:color="auto"/>
                    <w:left w:val="single" w:sz="6" w:space="0" w:color="auto"/>
                    <w:bottom w:val="single" w:sz="6" w:space="0" w:color="auto"/>
                    <w:right w:val="single" w:sz="6" w:space="0" w:color="auto"/>
                  </w:tcBorders>
                  <w:hideMark/>
                </w:tcPr>
                <w:p w14:paraId="3234AAD7" w14:textId="77777777" w:rsidR="00C54B9E" w:rsidRPr="00B72BBC" w:rsidRDefault="00C54B9E" w:rsidP="00C54B9E">
                  <w:pPr>
                    <w:pStyle w:val="paragraph"/>
                    <w:spacing w:before="0" w:beforeAutospacing="0" w:after="0" w:afterAutospacing="0"/>
                    <w:jc w:val="center"/>
                    <w:textAlignment w:val="baseline"/>
                    <w:rPr>
                      <w:rFonts w:ascii="Arial" w:hAnsi="Arial" w:cs="Arial"/>
                      <w:b/>
                      <w:bCs/>
                      <w:sz w:val="22"/>
                      <w:szCs w:val="22"/>
                    </w:rPr>
                  </w:pPr>
                  <w:r w:rsidRPr="00B72BBC">
                    <w:rPr>
                      <w:rStyle w:val="normaltextrun"/>
                      <w:rFonts w:ascii="Arial" w:hAnsi="Arial" w:cs="Arial"/>
                      <w:b/>
                      <w:bCs/>
                      <w:i/>
                      <w:iCs/>
                      <w:sz w:val="22"/>
                      <w:szCs w:val="22"/>
                      <w:lang w:val="en-US"/>
                    </w:rPr>
                    <w:lastRenderedPageBreak/>
                    <w:t>1 year</w:t>
                  </w:r>
                </w:p>
              </w:tc>
            </w:tr>
            <w:tr w:rsidR="00C54B9E" w:rsidRPr="00B72BBC" w14:paraId="10235010" w14:textId="77777777" w:rsidTr="00B457EA">
              <w:trPr>
                <w:trHeight w:val="300"/>
              </w:trPr>
              <w:tc>
                <w:tcPr>
                  <w:tcW w:w="567" w:type="dxa"/>
                  <w:tcBorders>
                    <w:top w:val="single" w:sz="6" w:space="0" w:color="auto"/>
                    <w:left w:val="single" w:sz="6" w:space="0" w:color="auto"/>
                    <w:bottom w:val="single" w:sz="6" w:space="0" w:color="auto"/>
                    <w:right w:val="single" w:sz="6" w:space="0" w:color="auto"/>
                  </w:tcBorders>
                  <w:hideMark/>
                </w:tcPr>
                <w:p w14:paraId="4F08900A" w14:textId="77777777" w:rsidR="00C54B9E" w:rsidRPr="00B72BBC" w:rsidRDefault="00C54B9E" w:rsidP="00C54B9E">
                  <w:pPr>
                    <w:pStyle w:val="paragraph"/>
                    <w:spacing w:before="0" w:beforeAutospacing="0" w:after="0" w:afterAutospacing="0"/>
                    <w:jc w:val="center"/>
                    <w:textAlignment w:val="baseline"/>
                    <w:rPr>
                      <w:rFonts w:ascii="Arial" w:hAnsi="Arial" w:cs="Arial"/>
                      <w:b/>
                      <w:bCs/>
                      <w:sz w:val="22"/>
                      <w:szCs w:val="22"/>
                    </w:rPr>
                  </w:pPr>
                  <w:r w:rsidRPr="00B72BBC">
                    <w:rPr>
                      <w:rStyle w:val="normaltextrun"/>
                      <w:rFonts w:ascii="Arial" w:hAnsi="Arial" w:cs="Arial"/>
                      <w:b/>
                      <w:bCs/>
                      <w:i/>
                      <w:iCs/>
                      <w:sz w:val="22"/>
                      <w:szCs w:val="22"/>
                      <w:lang w:val="en-US"/>
                    </w:rPr>
                    <w:t>5.</w:t>
                  </w:r>
                </w:p>
              </w:tc>
              <w:tc>
                <w:tcPr>
                  <w:tcW w:w="3687" w:type="dxa"/>
                  <w:tcBorders>
                    <w:top w:val="single" w:sz="6" w:space="0" w:color="auto"/>
                    <w:left w:val="single" w:sz="6" w:space="0" w:color="auto"/>
                    <w:bottom w:val="single" w:sz="6" w:space="0" w:color="auto"/>
                    <w:right w:val="single" w:sz="6" w:space="0" w:color="auto"/>
                  </w:tcBorders>
                  <w:hideMark/>
                </w:tcPr>
                <w:p w14:paraId="168ABF47" w14:textId="77777777" w:rsidR="00C54B9E" w:rsidRPr="00B72BBC" w:rsidRDefault="00C54B9E" w:rsidP="00C54B9E">
                  <w:pPr>
                    <w:pStyle w:val="paragraph"/>
                    <w:spacing w:before="0" w:beforeAutospacing="0" w:after="0" w:afterAutospacing="0"/>
                    <w:ind w:right="284"/>
                    <w:jc w:val="both"/>
                    <w:textAlignment w:val="baseline"/>
                    <w:rPr>
                      <w:rFonts w:ascii="Arial" w:hAnsi="Arial" w:cs="Arial"/>
                      <w:b/>
                      <w:bCs/>
                      <w:sz w:val="22"/>
                      <w:szCs w:val="22"/>
                    </w:rPr>
                  </w:pPr>
                  <w:r w:rsidRPr="00B72BBC">
                    <w:rPr>
                      <w:rStyle w:val="normaltextrun"/>
                      <w:rFonts w:ascii="Arial" w:hAnsi="Arial" w:cs="Arial"/>
                      <w:b/>
                      <w:bCs/>
                      <w:i/>
                      <w:iCs/>
                      <w:sz w:val="22"/>
                      <w:szCs w:val="22"/>
                      <w:lang w:val="en-US"/>
                    </w:rPr>
                    <w:t>More than 25% of the Contract price (awarded value), in aggregate, is paid to sub-contractors/suppliers as Direct payment, under an existing Contract, due to financial position of Contractor</w:t>
                  </w:r>
                  <w:r w:rsidRPr="00B72BBC">
                    <w:rPr>
                      <w:rStyle w:val="eop"/>
                      <w:rFonts w:ascii="Arial" w:hAnsi="Arial" w:cs="Arial"/>
                      <w:b/>
                      <w:bCs/>
                      <w:sz w:val="22"/>
                      <w:szCs w:val="22"/>
                    </w:rPr>
                    <w:t> </w:t>
                  </w:r>
                </w:p>
              </w:tc>
              <w:tc>
                <w:tcPr>
                  <w:tcW w:w="2126" w:type="dxa"/>
                  <w:tcBorders>
                    <w:top w:val="single" w:sz="6" w:space="0" w:color="auto"/>
                    <w:left w:val="single" w:sz="6" w:space="0" w:color="auto"/>
                    <w:bottom w:val="single" w:sz="6" w:space="0" w:color="auto"/>
                    <w:right w:val="single" w:sz="6" w:space="0" w:color="auto"/>
                  </w:tcBorders>
                  <w:hideMark/>
                </w:tcPr>
                <w:p w14:paraId="63D8D2FE" w14:textId="77777777" w:rsidR="00C54B9E" w:rsidRPr="00B72BBC" w:rsidRDefault="00C54B9E" w:rsidP="00C54B9E">
                  <w:pPr>
                    <w:pStyle w:val="paragraph"/>
                    <w:spacing w:before="0" w:beforeAutospacing="0" w:after="0" w:afterAutospacing="0"/>
                    <w:jc w:val="center"/>
                    <w:textAlignment w:val="baseline"/>
                    <w:rPr>
                      <w:rFonts w:ascii="Arial" w:hAnsi="Arial" w:cs="Arial"/>
                      <w:b/>
                      <w:bCs/>
                      <w:sz w:val="22"/>
                      <w:szCs w:val="22"/>
                    </w:rPr>
                  </w:pPr>
                  <w:r w:rsidRPr="00B72BBC">
                    <w:rPr>
                      <w:rStyle w:val="normaltextrun"/>
                      <w:rFonts w:ascii="Arial" w:hAnsi="Arial" w:cs="Arial"/>
                      <w:b/>
                      <w:bCs/>
                      <w:i/>
                      <w:iCs/>
                      <w:sz w:val="22"/>
                      <w:szCs w:val="22"/>
                      <w:lang w:val="en-US"/>
                    </w:rPr>
                    <w:t>1 year</w:t>
                  </w:r>
                </w:p>
              </w:tc>
            </w:tr>
            <w:tr w:rsidR="00C54B9E" w:rsidRPr="00B72BBC" w14:paraId="69835202" w14:textId="77777777" w:rsidTr="00B457EA">
              <w:trPr>
                <w:trHeight w:val="300"/>
              </w:trPr>
              <w:tc>
                <w:tcPr>
                  <w:tcW w:w="567" w:type="dxa"/>
                  <w:tcBorders>
                    <w:top w:val="single" w:sz="6" w:space="0" w:color="auto"/>
                    <w:left w:val="single" w:sz="6" w:space="0" w:color="auto"/>
                    <w:bottom w:val="single" w:sz="6" w:space="0" w:color="auto"/>
                    <w:right w:val="single" w:sz="6" w:space="0" w:color="auto"/>
                  </w:tcBorders>
                  <w:hideMark/>
                </w:tcPr>
                <w:p w14:paraId="35C33DF8" w14:textId="77777777" w:rsidR="00C54B9E" w:rsidRPr="00B72BBC" w:rsidRDefault="00C54B9E" w:rsidP="00C54B9E">
                  <w:pPr>
                    <w:pStyle w:val="paragraph"/>
                    <w:spacing w:before="0" w:beforeAutospacing="0" w:after="0" w:afterAutospacing="0"/>
                    <w:jc w:val="center"/>
                    <w:textAlignment w:val="baseline"/>
                    <w:rPr>
                      <w:rFonts w:ascii="Arial" w:hAnsi="Arial" w:cs="Arial"/>
                      <w:b/>
                      <w:bCs/>
                      <w:sz w:val="22"/>
                      <w:szCs w:val="22"/>
                    </w:rPr>
                  </w:pPr>
                  <w:r w:rsidRPr="00B72BBC">
                    <w:rPr>
                      <w:rStyle w:val="normaltextrun"/>
                      <w:rFonts w:ascii="Arial" w:hAnsi="Arial" w:cs="Arial"/>
                      <w:b/>
                      <w:bCs/>
                      <w:i/>
                      <w:iCs/>
                      <w:sz w:val="22"/>
                      <w:szCs w:val="22"/>
                      <w:lang w:val="en-US"/>
                    </w:rPr>
                    <w:t>6.</w:t>
                  </w:r>
                  <w:r w:rsidRPr="00B72BBC">
                    <w:rPr>
                      <w:rStyle w:val="eop"/>
                      <w:rFonts w:ascii="Arial" w:hAnsi="Arial" w:cs="Arial"/>
                      <w:b/>
                      <w:bCs/>
                      <w:sz w:val="22"/>
                      <w:szCs w:val="22"/>
                    </w:rPr>
                    <w:t> </w:t>
                  </w:r>
                </w:p>
              </w:tc>
              <w:tc>
                <w:tcPr>
                  <w:tcW w:w="3687" w:type="dxa"/>
                  <w:tcBorders>
                    <w:top w:val="single" w:sz="6" w:space="0" w:color="auto"/>
                    <w:left w:val="single" w:sz="6" w:space="0" w:color="auto"/>
                    <w:bottom w:val="single" w:sz="6" w:space="0" w:color="auto"/>
                    <w:right w:val="single" w:sz="6" w:space="0" w:color="auto"/>
                  </w:tcBorders>
                  <w:hideMark/>
                </w:tcPr>
                <w:p w14:paraId="1E2D29DD" w14:textId="77777777" w:rsidR="00C54B9E" w:rsidRPr="00B72BBC" w:rsidRDefault="00C54B9E" w:rsidP="00C54B9E">
                  <w:pPr>
                    <w:pStyle w:val="paragraph"/>
                    <w:spacing w:before="0" w:beforeAutospacing="0" w:after="0" w:afterAutospacing="0"/>
                    <w:ind w:right="284"/>
                    <w:jc w:val="both"/>
                    <w:textAlignment w:val="baseline"/>
                    <w:rPr>
                      <w:rFonts w:ascii="Arial" w:hAnsi="Arial" w:cs="Arial"/>
                      <w:b/>
                      <w:bCs/>
                      <w:sz w:val="22"/>
                      <w:szCs w:val="22"/>
                    </w:rPr>
                  </w:pPr>
                  <w:r w:rsidRPr="00B72BBC">
                    <w:rPr>
                      <w:rStyle w:val="normaltextrun"/>
                      <w:rFonts w:ascii="Arial" w:hAnsi="Arial" w:cs="Arial"/>
                      <w:b/>
                      <w:bCs/>
                      <w:i/>
                      <w:iCs/>
                      <w:sz w:val="22"/>
                      <w:szCs w:val="22"/>
                      <w:lang w:val="en-US"/>
                    </w:rPr>
                    <w:t>Firm has been referred to NCLT under Insolvency &amp; Bankruptcy Code (IRP has been appointed or Liquidation proceedings have been initiated under IBC)</w:t>
                  </w:r>
                  <w:r w:rsidRPr="00B72BBC">
                    <w:rPr>
                      <w:rStyle w:val="eop"/>
                      <w:rFonts w:ascii="Arial" w:hAnsi="Arial" w:cs="Arial"/>
                      <w:b/>
                      <w:bCs/>
                      <w:sz w:val="22"/>
                      <w:szCs w:val="22"/>
                    </w:rPr>
                    <w:t> </w:t>
                  </w:r>
                </w:p>
              </w:tc>
              <w:tc>
                <w:tcPr>
                  <w:tcW w:w="2126" w:type="dxa"/>
                  <w:tcBorders>
                    <w:top w:val="single" w:sz="6" w:space="0" w:color="auto"/>
                    <w:left w:val="single" w:sz="6" w:space="0" w:color="auto"/>
                    <w:bottom w:val="single" w:sz="6" w:space="0" w:color="auto"/>
                    <w:right w:val="single" w:sz="6" w:space="0" w:color="auto"/>
                  </w:tcBorders>
                  <w:hideMark/>
                </w:tcPr>
                <w:p w14:paraId="45ABC3CC" w14:textId="77777777" w:rsidR="00C54B9E" w:rsidRPr="00B72BBC" w:rsidRDefault="00C54B9E" w:rsidP="00C54B9E">
                  <w:pPr>
                    <w:pStyle w:val="paragraph"/>
                    <w:spacing w:before="0" w:beforeAutospacing="0" w:after="0" w:afterAutospacing="0"/>
                    <w:ind w:right="138"/>
                    <w:jc w:val="center"/>
                    <w:textAlignment w:val="baseline"/>
                    <w:rPr>
                      <w:rFonts w:ascii="Arial" w:hAnsi="Arial" w:cs="Arial"/>
                      <w:b/>
                      <w:bCs/>
                      <w:sz w:val="22"/>
                      <w:szCs w:val="22"/>
                    </w:rPr>
                  </w:pPr>
                  <w:r w:rsidRPr="00B72BBC">
                    <w:rPr>
                      <w:rStyle w:val="normaltextrun"/>
                      <w:rFonts w:ascii="Arial" w:hAnsi="Arial" w:cs="Arial"/>
                      <w:b/>
                      <w:bCs/>
                      <w:i/>
                      <w:iCs/>
                      <w:sz w:val="22"/>
                      <w:szCs w:val="22"/>
                      <w:lang w:val="en-US"/>
                    </w:rPr>
                    <w:t>Till the firm comes out of Resolution process</w:t>
                  </w:r>
                </w:p>
              </w:tc>
            </w:tr>
          </w:tbl>
          <w:p w14:paraId="257079DC" w14:textId="77777777" w:rsidR="00EA5B50" w:rsidRDefault="00EA5B50" w:rsidP="00C54B9E">
            <w:pPr>
              <w:pStyle w:val="paragraph"/>
              <w:spacing w:before="0" w:beforeAutospacing="0" w:after="0" w:afterAutospacing="0"/>
              <w:ind w:left="567" w:right="-46"/>
              <w:jc w:val="both"/>
              <w:textAlignment w:val="baseline"/>
              <w:rPr>
                <w:rStyle w:val="normaltextrun"/>
                <w:rFonts w:ascii="Arial" w:hAnsi="Arial" w:cs="Arial"/>
                <w:i/>
                <w:iCs/>
                <w:sz w:val="22"/>
                <w:szCs w:val="22"/>
                <w:lang w:val="en-US"/>
              </w:rPr>
            </w:pPr>
          </w:p>
          <w:p w14:paraId="6DEDFBF4" w14:textId="5BD8C0FC" w:rsidR="00C54B9E" w:rsidRPr="00B72BBC" w:rsidRDefault="00C54B9E" w:rsidP="00C54B9E">
            <w:pPr>
              <w:pStyle w:val="paragraph"/>
              <w:spacing w:before="0" w:beforeAutospacing="0" w:after="0" w:afterAutospacing="0"/>
              <w:ind w:left="567" w:right="-46"/>
              <w:jc w:val="both"/>
              <w:textAlignment w:val="baseline"/>
              <w:rPr>
                <w:rStyle w:val="normaltextrun"/>
                <w:rFonts w:ascii="Arial" w:hAnsi="Arial" w:cs="Arial"/>
                <w:i/>
                <w:iCs/>
                <w:sz w:val="22"/>
                <w:szCs w:val="22"/>
                <w:lang w:val="en-US"/>
              </w:rPr>
            </w:pPr>
            <w:r w:rsidRPr="00B72BBC">
              <w:rPr>
                <w:rStyle w:val="normaltextrun"/>
                <w:rFonts w:ascii="Arial" w:hAnsi="Arial" w:cs="Arial"/>
                <w:i/>
                <w:iCs/>
                <w:sz w:val="22"/>
                <w:szCs w:val="22"/>
                <w:lang w:val="en-US"/>
              </w:rPr>
              <w:t xml:space="preserve"># Partial offloading under a Contract and/or Facilitation beyond 10% of the Contract Price shall also be treated as Termination. </w:t>
            </w:r>
          </w:p>
          <w:p w14:paraId="5DE7A8B0" w14:textId="77777777" w:rsidR="00C54B9E" w:rsidRPr="00B72BBC" w:rsidRDefault="00C54B9E" w:rsidP="00C54B9E">
            <w:pPr>
              <w:pStyle w:val="paragraph"/>
              <w:spacing w:before="0" w:beforeAutospacing="0" w:after="0" w:afterAutospacing="0"/>
              <w:ind w:left="567" w:right="-46"/>
              <w:jc w:val="both"/>
              <w:textAlignment w:val="baseline"/>
              <w:rPr>
                <w:rStyle w:val="normaltextrun"/>
                <w:rFonts w:ascii="Arial" w:hAnsi="Arial" w:cs="Arial"/>
                <w:i/>
                <w:iCs/>
                <w:sz w:val="22"/>
                <w:szCs w:val="22"/>
                <w:lang w:val="en-US"/>
              </w:rPr>
            </w:pPr>
          </w:p>
          <w:p w14:paraId="1B3F5B41" w14:textId="77777777" w:rsidR="00C54B9E" w:rsidRPr="00B72BBC" w:rsidRDefault="00C54B9E" w:rsidP="00C54B9E">
            <w:pPr>
              <w:ind w:left="567" w:right="36"/>
              <w:jc w:val="both"/>
              <w:rPr>
                <w:rFonts w:ascii="Arial" w:hAnsi="Arial" w:cs="Arial"/>
                <w:b/>
                <w:bCs/>
                <w:i/>
                <w:iCs/>
                <w:sz w:val="22"/>
                <w:szCs w:val="22"/>
              </w:rPr>
            </w:pPr>
            <w:r w:rsidRPr="00B72BBC">
              <w:rPr>
                <w:rFonts w:ascii="Arial" w:hAnsi="Arial" w:cs="Arial"/>
                <w:b/>
                <w:bCs/>
                <w:i/>
                <w:iCs/>
                <w:sz w:val="22"/>
                <w:szCs w:val="22"/>
              </w:rPr>
              <w:t>$ The same shall exclude cases of CPG encashment due to non-performance of the Contractor for Balance Works under Supply-cum-Installation Contracts involving Commissioning</w:t>
            </w:r>
          </w:p>
          <w:p w14:paraId="689C94FE" w14:textId="77777777" w:rsidR="00C54B9E" w:rsidRPr="00B72BBC" w:rsidRDefault="00C54B9E" w:rsidP="00C54B9E">
            <w:pPr>
              <w:ind w:left="567" w:right="36"/>
              <w:jc w:val="both"/>
              <w:rPr>
                <w:rFonts w:ascii="Arial" w:hAnsi="Arial" w:cs="Arial"/>
                <w:b/>
                <w:bCs/>
                <w:i/>
                <w:iCs/>
                <w:sz w:val="22"/>
                <w:szCs w:val="22"/>
              </w:rPr>
            </w:pPr>
          </w:p>
          <w:p w14:paraId="5A0CBFF2" w14:textId="77777777" w:rsidR="00C54B9E" w:rsidRPr="00B72BBC" w:rsidRDefault="00C54B9E" w:rsidP="00C54B9E">
            <w:pPr>
              <w:ind w:left="567" w:right="36"/>
              <w:jc w:val="both"/>
              <w:rPr>
                <w:rFonts w:ascii="Arial" w:hAnsi="Arial" w:cs="Arial"/>
                <w:i/>
                <w:iCs/>
                <w:sz w:val="22"/>
                <w:szCs w:val="22"/>
              </w:rPr>
            </w:pPr>
            <w:r w:rsidRPr="00B72BBC">
              <w:rPr>
                <w:rFonts w:ascii="Arial" w:hAnsi="Arial" w:cs="Arial"/>
                <w:b/>
                <w:bCs/>
                <w:i/>
                <w:iCs/>
                <w:sz w:val="22"/>
                <w:szCs w:val="22"/>
              </w:rPr>
              <w:t>*</w:t>
            </w:r>
            <w:proofErr w:type="gramStart"/>
            <w:r w:rsidRPr="00B72BBC">
              <w:rPr>
                <w:rFonts w:ascii="Arial" w:hAnsi="Arial" w:cs="Arial"/>
                <w:i/>
                <w:iCs/>
                <w:sz w:val="22"/>
                <w:szCs w:val="22"/>
              </w:rPr>
              <w:t>For the purpose of</w:t>
            </w:r>
            <w:proofErr w:type="gramEnd"/>
            <w:r w:rsidRPr="00B72BBC">
              <w:rPr>
                <w:rFonts w:ascii="Arial" w:hAnsi="Arial" w:cs="Arial"/>
                <w:i/>
                <w:iCs/>
                <w:sz w:val="22"/>
                <w:szCs w:val="22"/>
              </w:rPr>
              <w:t xml:space="preserve"> working out 50% of the Contract, following shall be </w:t>
            </w:r>
            <w:proofErr w:type="gramStart"/>
            <w:r w:rsidRPr="00B72BBC">
              <w:rPr>
                <w:rFonts w:ascii="Arial" w:hAnsi="Arial" w:cs="Arial"/>
                <w:i/>
                <w:iCs/>
                <w:sz w:val="22"/>
                <w:szCs w:val="22"/>
              </w:rPr>
              <w:t>taken into account</w:t>
            </w:r>
            <w:proofErr w:type="gramEnd"/>
            <w:r w:rsidRPr="00B72BBC">
              <w:rPr>
                <w:rFonts w:ascii="Arial" w:hAnsi="Arial" w:cs="Arial"/>
                <w:i/>
                <w:iCs/>
                <w:sz w:val="22"/>
                <w:szCs w:val="22"/>
              </w:rPr>
              <w:t>:</w:t>
            </w:r>
          </w:p>
          <w:p w14:paraId="362C816E" w14:textId="77777777" w:rsidR="00C54B9E" w:rsidRPr="00B72BBC" w:rsidRDefault="00C54B9E" w:rsidP="00C54B9E">
            <w:pPr>
              <w:ind w:right="36"/>
              <w:jc w:val="both"/>
              <w:rPr>
                <w:rFonts w:ascii="Arial" w:hAnsi="Arial" w:cs="Arial"/>
                <w:i/>
                <w:iCs/>
                <w:sz w:val="22"/>
                <w:szCs w:val="22"/>
              </w:rPr>
            </w:pPr>
          </w:p>
          <w:p w14:paraId="646E1C9F" w14:textId="77777777" w:rsidR="00C54B9E" w:rsidRPr="00B72BBC" w:rsidRDefault="00C54B9E" w:rsidP="00C54B9E">
            <w:pPr>
              <w:pStyle w:val="ListParagraph"/>
              <w:numPr>
                <w:ilvl w:val="0"/>
                <w:numId w:val="39"/>
              </w:numPr>
              <w:ind w:left="890" w:right="36" w:hanging="283"/>
              <w:contextualSpacing/>
              <w:jc w:val="both"/>
              <w:rPr>
                <w:rFonts w:ascii="Arial" w:hAnsi="Arial" w:cs="Arial"/>
                <w:i/>
                <w:iCs/>
                <w:sz w:val="22"/>
                <w:szCs w:val="22"/>
              </w:rPr>
            </w:pPr>
            <w:r w:rsidRPr="00B72BBC">
              <w:rPr>
                <w:rFonts w:ascii="Arial" w:hAnsi="Arial" w:cs="Arial"/>
                <w:i/>
                <w:iCs/>
                <w:sz w:val="22"/>
                <w:szCs w:val="22"/>
              </w:rPr>
              <w:t xml:space="preserve">Scope of the contract which is permissible </w:t>
            </w:r>
            <w:proofErr w:type="gramStart"/>
            <w:r w:rsidRPr="00B72BBC">
              <w:rPr>
                <w:rFonts w:ascii="Arial" w:hAnsi="Arial" w:cs="Arial"/>
                <w:i/>
                <w:iCs/>
                <w:sz w:val="22"/>
                <w:szCs w:val="22"/>
              </w:rPr>
              <w:t>to</w:t>
            </w:r>
            <w:proofErr w:type="gramEnd"/>
            <w:r w:rsidRPr="00B72BBC">
              <w:rPr>
                <w:rFonts w:ascii="Arial" w:hAnsi="Arial" w:cs="Arial"/>
                <w:i/>
                <w:iCs/>
                <w:sz w:val="22"/>
                <w:szCs w:val="22"/>
              </w:rPr>
              <w:t xml:space="preserve"> be sub-contracted as per bidding documents, shall be excluded. </w:t>
            </w:r>
          </w:p>
          <w:p w14:paraId="6F4CDA6C" w14:textId="77777777" w:rsidR="00C54B9E" w:rsidRPr="00B72BBC" w:rsidRDefault="00C54B9E" w:rsidP="00C54B9E">
            <w:pPr>
              <w:pStyle w:val="ListParagraph"/>
              <w:numPr>
                <w:ilvl w:val="0"/>
                <w:numId w:val="39"/>
              </w:numPr>
              <w:ind w:left="851" w:right="36" w:hanging="284"/>
              <w:contextualSpacing/>
              <w:jc w:val="both"/>
              <w:rPr>
                <w:rFonts w:ascii="Arial" w:hAnsi="Arial" w:cs="Arial"/>
                <w:i/>
                <w:iCs/>
                <w:sz w:val="22"/>
                <w:szCs w:val="22"/>
              </w:rPr>
            </w:pPr>
            <w:r w:rsidRPr="00B72BBC">
              <w:rPr>
                <w:rFonts w:ascii="Arial" w:hAnsi="Arial" w:cs="Arial"/>
                <w:i/>
                <w:iCs/>
                <w:sz w:val="22"/>
                <w:szCs w:val="22"/>
              </w:rPr>
              <w:t xml:space="preserve">Scope of the Contract which primarily relates to the Qualification Requirement (QR) of the bidder. </w:t>
            </w:r>
          </w:p>
          <w:p w14:paraId="728E69B8" w14:textId="77777777" w:rsidR="00C54B9E" w:rsidRDefault="00C54B9E" w:rsidP="00C54B9E">
            <w:pPr>
              <w:jc w:val="both"/>
              <w:rPr>
                <w:rFonts w:ascii="Arial" w:hAnsi="Arial" w:cs="Arial"/>
                <w:sz w:val="22"/>
                <w:szCs w:val="22"/>
              </w:rPr>
            </w:pPr>
          </w:p>
          <w:p w14:paraId="72645931" w14:textId="53EE2857" w:rsidR="00C54B9E" w:rsidRPr="00B72BBC" w:rsidRDefault="00C54B9E" w:rsidP="00C54B9E">
            <w:pPr>
              <w:jc w:val="both"/>
              <w:rPr>
                <w:rFonts w:ascii="Arial" w:hAnsi="Arial" w:cs="Arial"/>
                <w:sz w:val="22"/>
                <w:szCs w:val="22"/>
              </w:rPr>
            </w:pPr>
            <w:r w:rsidRPr="00B72BBC">
              <w:rPr>
                <w:rFonts w:ascii="Arial" w:hAnsi="Arial" w:cs="Arial"/>
                <w:sz w:val="22"/>
                <w:szCs w:val="22"/>
              </w:rPr>
              <w:t>The Employer shall be the sole judge in this regard and the Employer’s interpretation on the aforesaid event(s) shall be final and binding.</w:t>
            </w:r>
          </w:p>
          <w:p w14:paraId="0EBEA5AA" w14:textId="77777777" w:rsidR="00C54B9E" w:rsidRPr="00B72BBC" w:rsidRDefault="00C54B9E" w:rsidP="00C54B9E">
            <w:pPr>
              <w:ind w:left="567"/>
              <w:jc w:val="both"/>
              <w:rPr>
                <w:rFonts w:ascii="Arial" w:hAnsi="Arial" w:cs="Arial"/>
                <w:sz w:val="22"/>
                <w:szCs w:val="22"/>
              </w:rPr>
            </w:pPr>
          </w:p>
          <w:p w14:paraId="42E61DC9" w14:textId="77777777" w:rsidR="00C54B9E" w:rsidRPr="00B72BBC" w:rsidRDefault="00C54B9E" w:rsidP="00C54B9E">
            <w:pPr>
              <w:jc w:val="both"/>
              <w:rPr>
                <w:rFonts w:ascii="Arial" w:hAnsi="Arial" w:cs="Arial"/>
                <w:sz w:val="22"/>
                <w:szCs w:val="22"/>
              </w:rPr>
            </w:pPr>
            <w:r w:rsidRPr="00B72BBC">
              <w:rPr>
                <w:rFonts w:ascii="Arial" w:hAnsi="Arial" w:cs="Arial"/>
                <w:sz w:val="22"/>
                <w:szCs w:val="22"/>
              </w:rPr>
              <w:t xml:space="preserve">In accordance with above policy of POWERGRID, in case of </w:t>
            </w:r>
            <w:proofErr w:type="gramStart"/>
            <w:r w:rsidRPr="00B72BBC">
              <w:rPr>
                <w:rFonts w:ascii="Arial" w:hAnsi="Arial" w:cs="Arial"/>
                <w:sz w:val="22"/>
                <w:szCs w:val="22"/>
              </w:rPr>
              <w:t>triggering of</w:t>
            </w:r>
            <w:proofErr w:type="gramEnd"/>
            <w:r w:rsidRPr="00B72BBC">
              <w:rPr>
                <w:rFonts w:ascii="Arial" w:hAnsi="Arial" w:cs="Arial"/>
                <w:sz w:val="22"/>
                <w:szCs w:val="22"/>
              </w:rPr>
              <w:t xml:space="preserve"> any of the above events under this Contract, the bid of the Contractor in future tenders shall be dealt in line with the above policy or its subsequent amendments, if any.</w:t>
            </w:r>
          </w:p>
          <w:p w14:paraId="66982B83" w14:textId="28FFB14C" w:rsidR="00C54B9E" w:rsidRPr="00B72BBC" w:rsidRDefault="00C54B9E" w:rsidP="00C54B9E">
            <w:pPr>
              <w:jc w:val="both"/>
              <w:rPr>
                <w:rFonts w:ascii="Arial" w:hAnsi="Arial" w:cs="Arial"/>
                <w:b/>
                <w:bCs/>
                <w:sz w:val="22"/>
                <w:szCs w:val="22"/>
              </w:rPr>
            </w:pPr>
          </w:p>
        </w:tc>
      </w:tr>
      <w:tr w:rsidR="00C54B9E" w:rsidRPr="00B72BBC" w14:paraId="73175EED" w14:textId="77777777" w:rsidTr="0095077F">
        <w:tc>
          <w:tcPr>
            <w:tcW w:w="865" w:type="dxa"/>
            <w:tcBorders>
              <w:right w:val="single" w:sz="4" w:space="0" w:color="auto"/>
            </w:tcBorders>
          </w:tcPr>
          <w:p w14:paraId="4D94BBF1" w14:textId="77777777" w:rsidR="00C54B9E" w:rsidRPr="00B72BBC" w:rsidRDefault="00C54B9E" w:rsidP="00C54B9E">
            <w:pPr>
              <w:numPr>
                <w:ilvl w:val="0"/>
                <w:numId w:val="1"/>
              </w:numPr>
              <w:rPr>
                <w:rFonts w:ascii="Arial" w:hAnsi="Arial" w:cs="Arial"/>
                <w:sz w:val="22"/>
                <w:szCs w:val="22"/>
              </w:rPr>
            </w:pPr>
          </w:p>
        </w:tc>
        <w:tc>
          <w:tcPr>
            <w:tcW w:w="994" w:type="dxa"/>
            <w:tcBorders>
              <w:right w:val="single" w:sz="4" w:space="0" w:color="auto"/>
            </w:tcBorders>
          </w:tcPr>
          <w:p w14:paraId="5DFAF885" w14:textId="59F6DB0F" w:rsidR="00C54B9E" w:rsidRPr="00B72BBC" w:rsidRDefault="00C54B9E" w:rsidP="00C54B9E">
            <w:pPr>
              <w:jc w:val="both"/>
              <w:rPr>
                <w:rFonts w:ascii="Arial" w:hAnsi="Arial" w:cs="Arial"/>
                <w:sz w:val="22"/>
                <w:szCs w:val="22"/>
              </w:rPr>
            </w:pPr>
            <w:r w:rsidRPr="00B72BBC">
              <w:rPr>
                <w:rFonts w:ascii="Arial" w:hAnsi="Arial" w:cs="Arial"/>
                <w:sz w:val="22"/>
                <w:szCs w:val="22"/>
              </w:rPr>
              <w:t>GCC 43</w:t>
            </w:r>
          </w:p>
        </w:tc>
        <w:tc>
          <w:tcPr>
            <w:tcW w:w="7653" w:type="dxa"/>
            <w:tcBorders>
              <w:left w:val="nil"/>
            </w:tcBorders>
          </w:tcPr>
          <w:p w14:paraId="19C1ADEA" w14:textId="5C7AA90F" w:rsidR="00C54B9E" w:rsidRDefault="00C54B9E" w:rsidP="00C54B9E">
            <w:pPr>
              <w:jc w:val="both"/>
              <w:rPr>
                <w:rFonts w:ascii="Arial" w:hAnsi="Arial" w:cs="Arial"/>
                <w:b/>
                <w:bCs/>
                <w:sz w:val="22"/>
                <w:szCs w:val="22"/>
                <w:lang w:val="en-GB"/>
              </w:rPr>
            </w:pPr>
            <w:r w:rsidRPr="00B72BBC">
              <w:rPr>
                <w:rFonts w:ascii="Arial" w:hAnsi="Arial" w:cs="Arial"/>
                <w:b/>
                <w:bCs/>
                <w:sz w:val="22"/>
                <w:szCs w:val="22"/>
                <w:lang w:val="en-GB"/>
              </w:rPr>
              <w:t>Add new Clause GCC clause 43:</w:t>
            </w:r>
          </w:p>
          <w:p w14:paraId="72041008" w14:textId="77777777" w:rsidR="00C54B9E" w:rsidRPr="00B72BBC" w:rsidRDefault="00C54B9E" w:rsidP="00C54B9E">
            <w:pPr>
              <w:jc w:val="both"/>
              <w:rPr>
                <w:rFonts w:ascii="Arial" w:hAnsi="Arial" w:cs="Arial"/>
                <w:b/>
                <w:bCs/>
                <w:sz w:val="22"/>
                <w:szCs w:val="22"/>
                <w:lang w:val="en-GB"/>
              </w:rPr>
            </w:pPr>
          </w:p>
          <w:p w14:paraId="21855032" w14:textId="77777777" w:rsidR="00C54B9E" w:rsidRPr="00B72BBC" w:rsidRDefault="00C54B9E" w:rsidP="00C54B9E">
            <w:pPr>
              <w:jc w:val="both"/>
              <w:rPr>
                <w:rFonts w:ascii="Arial" w:hAnsi="Arial" w:cs="Arial"/>
                <w:b/>
                <w:bCs/>
                <w:sz w:val="22"/>
                <w:szCs w:val="22"/>
              </w:rPr>
            </w:pPr>
            <w:r w:rsidRPr="00B72BBC">
              <w:rPr>
                <w:rFonts w:ascii="Arial" w:hAnsi="Arial" w:cs="Arial"/>
                <w:b/>
                <w:bCs/>
                <w:sz w:val="22"/>
                <w:szCs w:val="22"/>
              </w:rPr>
              <w:t>43.0 POWERGRID Whistle Blower and Fraud Prevention Policy</w:t>
            </w:r>
          </w:p>
          <w:p w14:paraId="12625DE4" w14:textId="77777777" w:rsidR="00C54B9E" w:rsidRPr="00B72BBC" w:rsidRDefault="00C54B9E" w:rsidP="00C54B9E">
            <w:pPr>
              <w:jc w:val="both"/>
              <w:rPr>
                <w:rFonts w:ascii="Arial" w:hAnsi="Arial" w:cs="Arial"/>
                <w:b/>
                <w:bCs/>
                <w:sz w:val="22"/>
                <w:szCs w:val="22"/>
              </w:rPr>
            </w:pPr>
          </w:p>
          <w:p w14:paraId="62B8B17E" w14:textId="77777777" w:rsidR="00C54B9E" w:rsidRPr="00B72BBC" w:rsidRDefault="00C54B9E" w:rsidP="00C54B9E">
            <w:pPr>
              <w:jc w:val="both"/>
              <w:rPr>
                <w:rFonts w:ascii="Arial" w:hAnsi="Arial" w:cs="Arial"/>
                <w:sz w:val="22"/>
                <w:szCs w:val="22"/>
              </w:rPr>
            </w:pPr>
            <w:r w:rsidRPr="00B72BBC">
              <w:rPr>
                <w:rFonts w:ascii="Arial" w:hAnsi="Arial" w:cs="Arial"/>
                <w:sz w:val="22"/>
                <w:szCs w:val="22"/>
              </w:rPr>
              <w:t xml:space="preserve">The Contractor along with its associate/ collaborators/ sub-contractors/ sub-vendors/consultants/ service providers shall strictly adhere to the Whistle </w:t>
            </w:r>
            <w:r w:rsidRPr="00B72BBC">
              <w:rPr>
                <w:rFonts w:ascii="Arial" w:hAnsi="Arial" w:cs="Arial"/>
                <w:sz w:val="22"/>
                <w:szCs w:val="22"/>
              </w:rPr>
              <w:lastRenderedPageBreak/>
              <w:t xml:space="preserve">Blower and Fraud Prevention Policy of Employer displayed on its tender website </w:t>
            </w:r>
            <w:hyperlink r:id="rId8" w:history="1">
              <w:r w:rsidRPr="00B72BBC">
                <w:rPr>
                  <w:rStyle w:val="Hyperlink"/>
                  <w:rFonts w:ascii="Arial" w:hAnsi="Arial" w:cs="Arial"/>
                  <w:sz w:val="22"/>
                  <w:szCs w:val="22"/>
                </w:rPr>
                <w:t>https://apps.powergrid.in/pgciltenders/u/default.aspx</w:t>
              </w:r>
            </w:hyperlink>
            <w:r w:rsidRPr="00B72BBC">
              <w:rPr>
                <w:rFonts w:ascii="Arial" w:hAnsi="Arial" w:cs="Arial"/>
                <w:sz w:val="22"/>
                <w:szCs w:val="22"/>
              </w:rPr>
              <w:t xml:space="preserve">  and </w:t>
            </w:r>
            <w:hyperlink r:id="rId9" w:history="1">
              <w:r w:rsidRPr="00B72BBC">
                <w:rPr>
                  <w:rStyle w:val="Hyperlink"/>
                  <w:rFonts w:ascii="Arial" w:hAnsi="Arial" w:cs="Arial"/>
                  <w:sz w:val="22"/>
                  <w:szCs w:val="22"/>
                </w:rPr>
                <w:t>https://www.powergrid.in/index.php/en/code-conductpolicies</w:t>
              </w:r>
            </w:hyperlink>
            <w:r w:rsidRPr="00B72BBC">
              <w:rPr>
                <w:rFonts w:ascii="Arial" w:hAnsi="Arial" w:cs="Arial"/>
                <w:sz w:val="22"/>
                <w:szCs w:val="22"/>
              </w:rPr>
              <w:t>.</w:t>
            </w:r>
          </w:p>
          <w:p w14:paraId="627E1B6B" w14:textId="77777777" w:rsidR="00C54B9E" w:rsidRPr="00B72BBC" w:rsidRDefault="00C54B9E" w:rsidP="00C54B9E">
            <w:pPr>
              <w:jc w:val="both"/>
              <w:rPr>
                <w:rFonts w:ascii="Arial" w:hAnsi="Arial" w:cs="Arial"/>
                <w:sz w:val="22"/>
                <w:szCs w:val="22"/>
              </w:rPr>
            </w:pPr>
          </w:p>
          <w:p w14:paraId="1AEEC040" w14:textId="77777777" w:rsidR="00C54B9E" w:rsidRPr="00B72BBC" w:rsidRDefault="00C54B9E" w:rsidP="00C54B9E">
            <w:pPr>
              <w:jc w:val="both"/>
              <w:rPr>
                <w:rFonts w:ascii="Arial" w:hAnsi="Arial" w:cs="Arial"/>
                <w:sz w:val="22"/>
                <w:szCs w:val="22"/>
              </w:rPr>
            </w:pPr>
            <w:r w:rsidRPr="00B72BBC">
              <w:rPr>
                <w:rFonts w:ascii="Arial" w:hAnsi="Arial" w:cs="Arial"/>
                <w:sz w:val="22"/>
                <w:szCs w:val="22"/>
              </w:rPr>
              <w:t xml:space="preserve">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w:t>
            </w:r>
            <w:proofErr w:type="gramStart"/>
            <w:r w:rsidRPr="00B72BBC">
              <w:rPr>
                <w:rFonts w:ascii="Arial" w:hAnsi="Arial" w:cs="Arial"/>
                <w:sz w:val="22"/>
                <w:szCs w:val="22"/>
              </w:rPr>
              <w:t>apprise</w:t>
            </w:r>
            <w:proofErr w:type="gramEnd"/>
            <w:r w:rsidRPr="00B72BBC">
              <w:rPr>
                <w:rFonts w:ascii="Arial" w:hAnsi="Arial" w:cs="Arial"/>
                <w:sz w:val="22"/>
                <w:szCs w:val="22"/>
              </w:rPr>
              <w:t xml:space="preserve"> the Employer about any fraud or suspected fraud as soon as it comes to their notice. </w:t>
            </w:r>
          </w:p>
          <w:p w14:paraId="001CFCB5" w14:textId="77777777" w:rsidR="00C54B9E" w:rsidRPr="00B72BBC" w:rsidRDefault="00C54B9E" w:rsidP="00C54B9E">
            <w:pPr>
              <w:jc w:val="both"/>
              <w:rPr>
                <w:rFonts w:ascii="Arial" w:hAnsi="Arial" w:cs="Arial"/>
                <w:b/>
                <w:bCs/>
                <w:sz w:val="22"/>
                <w:szCs w:val="22"/>
              </w:rPr>
            </w:pPr>
          </w:p>
        </w:tc>
      </w:tr>
      <w:tr w:rsidR="00C54B9E" w:rsidRPr="00B72BBC" w14:paraId="1E1CEA1E" w14:textId="77777777" w:rsidTr="0095077F">
        <w:tc>
          <w:tcPr>
            <w:tcW w:w="865" w:type="dxa"/>
            <w:tcBorders>
              <w:right w:val="single" w:sz="4" w:space="0" w:color="auto"/>
            </w:tcBorders>
          </w:tcPr>
          <w:p w14:paraId="49E1DF96" w14:textId="77777777" w:rsidR="00C54B9E" w:rsidRPr="00B72BBC" w:rsidRDefault="00C54B9E" w:rsidP="00C54B9E">
            <w:pPr>
              <w:numPr>
                <w:ilvl w:val="0"/>
                <w:numId w:val="1"/>
              </w:numPr>
              <w:rPr>
                <w:rFonts w:ascii="Arial" w:hAnsi="Arial" w:cs="Arial"/>
                <w:sz w:val="22"/>
                <w:szCs w:val="22"/>
              </w:rPr>
            </w:pPr>
          </w:p>
        </w:tc>
        <w:tc>
          <w:tcPr>
            <w:tcW w:w="994" w:type="dxa"/>
            <w:tcBorders>
              <w:right w:val="single" w:sz="4" w:space="0" w:color="auto"/>
            </w:tcBorders>
          </w:tcPr>
          <w:p w14:paraId="794B64BD" w14:textId="77777777" w:rsidR="00C54B9E" w:rsidRPr="00B72BBC" w:rsidRDefault="00C54B9E" w:rsidP="00C54B9E">
            <w:pPr>
              <w:jc w:val="both"/>
              <w:rPr>
                <w:rFonts w:ascii="Arial" w:hAnsi="Arial" w:cs="Arial"/>
                <w:sz w:val="22"/>
                <w:szCs w:val="22"/>
              </w:rPr>
            </w:pPr>
            <w:r w:rsidRPr="00B72BBC">
              <w:rPr>
                <w:rFonts w:ascii="Arial" w:hAnsi="Arial" w:cs="Arial"/>
                <w:sz w:val="22"/>
                <w:szCs w:val="22"/>
              </w:rPr>
              <w:t>Appendix to SCC</w:t>
            </w:r>
          </w:p>
        </w:tc>
        <w:tc>
          <w:tcPr>
            <w:tcW w:w="7653" w:type="dxa"/>
            <w:tcBorders>
              <w:left w:val="nil"/>
            </w:tcBorders>
          </w:tcPr>
          <w:p w14:paraId="5C64B266" w14:textId="77777777" w:rsidR="00C54B9E" w:rsidRPr="00B72BBC" w:rsidRDefault="00C54B9E" w:rsidP="00C54B9E">
            <w:pPr>
              <w:jc w:val="both"/>
              <w:rPr>
                <w:rFonts w:ascii="Arial" w:hAnsi="Arial" w:cs="Arial"/>
                <w:b/>
                <w:bCs/>
                <w:sz w:val="22"/>
                <w:szCs w:val="22"/>
              </w:rPr>
            </w:pPr>
            <w:r w:rsidRPr="00B72BBC">
              <w:rPr>
                <w:rFonts w:ascii="Arial" w:hAnsi="Arial" w:cs="Arial"/>
                <w:b/>
                <w:bCs/>
                <w:sz w:val="22"/>
                <w:szCs w:val="22"/>
              </w:rPr>
              <w:t>Enclosed herewith</w:t>
            </w:r>
          </w:p>
        </w:tc>
      </w:tr>
    </w:tbl>
    <w:p w14:paraId="564E4C6D" w14:textId="77777777" w:rsidR="004546BA" w:rsidRPr="00B72BBC" w:rsidRDefault="004546BA" w:rsidP="001928BE">
      <w:pPr>
        <w:jc w:val="center"/>
        <w:rPr>
          <w:rFonts w:ascii="Arial" w:hAnsi="Arial" w:cs="Arial"/>
          <w:b/>
          <w:bCs/>
          <w:sz w:val="22"/>
          <w:szCs w:val="22"/>
          <w:lang w:val="en-GB"/>
        </w:rPr>
      </w:pPr>
    </w:p>
    <w:p w14:paraId="14D6CF09" w14:textId="77777777" w:rsidR="0027231B" w:rsidRPr="00B72BBC" w:rsidRDefault="00336B10" w:rsidP="001928BE">
      <w:pPr>
        <w:ind w:left="1080" w:hanging="1080"/>
        <w:jc w:val="center"/>
        <w:rPr>
          <w:rFonts w:ascii="Arial" w:hAnsi="Arial" w:cs="Arial"/>
          <w:b/>
          <w:bCs/>
          <w:sz w:val="22"/>
          <w:szCs w:val="22"/>
          <w:lang w:val="en-GB"/>
        </w:rPr>
      </w:pPr>
      <w:r w:rsidRPr="00B72BBC">
        <w:rPr>
          <w:rFonts w:ascii="Arial" w:hAnsi="Arial" w:cs="Arial"/>
          <w:b/>
          <w:bCs/>
          <w:sz w:val="22"/>
          <w:szCs w:val="22"/>
          <w:lang w:val="en-GB"/>
        </w:rPr>
        <w:t xml:space="preserve">----- </w:t>
      </w:r>
      <w:r w:rsidRPr="00B72BBC">
        <w:rPr>
          <w:rFonts w:ascii="Arial" w:hAnsi="Arial" w:cs="Arial"/>
          <w:b/>
          <w:bCs/>
          <w:i/>
          <w:iCs/>
          <w:sz w:val="22"/>
          <w:szCs w:val="22"/>
          <w:lang w:val="en-GB"/>
        </w:rPr>
        <w:t xml:space="preserve">End of Section-V (SCC) </w:t>
      </w:r>
      <w:r w:rsidR="00491812" w:rsidRPr="00B72BBC">
        <w:rPr>
          <w:rFonts w:ascii="Arial" w:hAnsi="Arial" w:cs="Arial"/>
          <w:b/>
          <w:bCs/>
          <w:sz w:val="22"/>
          <w:szCs w:val="22"/>
          <w:lang w:val="en-GB"/>
        </w:rPr>
        <w:t>---</w:t>
      </w:r>
    </w:p>
    <w:sectPr w:rsidR="0027231B" w:rsidRPr="00B72BBC" w:rsidSect="00DB3165">
      <w:footerReference w:type="default" r:id="rId10"/>
      <w:pgSz w:w="12240" w:h="15840"/>
      <w:pgMar w:top="1440" w:right="1080" w:bottom="1800" w:left="1800" w:header="720" w:footer="40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087BCE" w14:textId="77777777" w:rsidR="006A572C" w:rsidRDefault="006A572C">
      <w:r>
        <w:separator/>
      </w:r>
    </w:p>
  </w:endnote>
  <w:endnote w:type="continuationSeparator" w:id="0">
    <w:p w14:paraId="7934997B" w14:textId="77777777" w:rsidR="006A572C" w:rsidRDefault="006A57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r –¾’©">
    <w:altName w:val="Calibri"/>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92196" w14:textId="77777777" w:rsidR="00E867FE" w:rsidRPr="000C4917" w:rsidRDefault="00E867FE" w:rsidP="000C4917">
    <w:pPr>
      <w:pStyle w:val="Footer"/>
      <w:tabs>
        <w:tab w:val="clear" w:pos="8640"/>
        <w:tab w:val="right" w:pos="9630"/>
      </w:tabs>
      <w:ind w:hanging="360"/>
      <w:jc w:val="both"/>
      <w:rPr>
        <w:rStyle w:val="PageNumber"/>
        <w:rFonts w:ascii="Arial" w:hAnsi="Arial"/>
        <w:b/>
        <w:bCs/>
        <w:sz w:val="20"/>
        <w:szCs w:val="20"/>
      </w:rPr>
    </w:pPr>
    <w:r w:rsidRPr="000C4917">
      <w:rPr>
        <w:rFonts w:ascii="Arial" w:hAnsi="Arial"/>
        <w:b/>
        <w:bCs/>
        <w:sz w:val="20"/>
        <w:szCs w:val="20"/>
      </w:rPr>
      <w:t xml:space="preserve">Section – V: Special Conditions of Contract                                                                         </w:t>
    </w:r>
    <w:proofErr w:type="gramStart"/>
    <w:r>
      <w:rPr>
        <w:rFonts w:ascii="Arial" w:hAnsi="Arial"/>
        <w:b/>
        <w:bCs/>
        <w:sz w:val="20"/>
        <w:szCs w:val="20"/>
      </w:rPr>
      <w:tab/>
      <w:t xml:space="preserve">  </w:t>
    </w:r>
    <w:r w:rsidRPr="000C4917">
      <w:rPr>
        <w:rFonts w:ascii="Arial" w:hAnsi="Arial"/>
        <w:b/>
        <w:bCs/>
        <w:sz w:val="20"/>
        <w:szCs w:val="20"/>
      </w:rPr>
      <w:t>Page</w:t>
    </w:r>
    <w:proofErr w:type="gramEnd"/>
    <w:r w:rsidRPr="000C4917">
      <w:rPr>
        <w:rFonts w:ascii="Arial" w:hAnsi="Arial"/>
        <w:b/>
        <w:bCs/>
        <w:sz w:val="20"/>
        <w:szCs w:val="20"/>
      </w:rPr>
      <w:t xml:space="preserve"> </w:t>
    </w:r>
    <w:r w:rsidR="009F62B9" w:rsidRPr="000C4917">
      <w:rPr>
        <w:rStyle w:val="PageNumber"/>
        <w:rFonts w:ascii="Arial" w:hAnsi="Arial"/>
        <w:b/>
        <w:bCs/>
        <w:sz w:val="20"/>
        <w:szCs w:val="20"/>
      </w:rPr>
      <w:fldChar w:fldCharType="begin"/>
    </w:r>
    <w:r w:rsidRPr="000C4917">
      <w:rPr>
        <w:rStyle w:val="PageNumber"/>
        <w:rFonts w:ascii="Arial" w:hAnsi="Arial"/>
        <w:b/>
        <w:bCs/>
        <w:sz w:val="20"/>
        <w:szCs w:val="20"/>
      </w:rPr>
      <w:instrText xml:space="preserve"> PAGE </w:instrText>
    </w:r>
    <w:r w:rsidR="009F62B9" w:rsidRPr="000C4917">
      <w:rPr>
        <w:rStyle w:val="PageNumber"/>
        <w:rFonts w:ascii="Arial" w:hAnsi="Arial"/>
        <w:b/>
        <w:bCs/>
        <w:sz w:val="20"/>
        <w:szCs w:val="20"/>
      </w:rPr>
      <w:fldChar w:fldCharType="separate"/>
    </w:r>
    <w:r w:rsidR="008B23C9">
      <w:rPr>
        <w:rStyle w:val="PageNumber"/>
        <w:rFonts w:ascii="Arial" w:hAnsi="Arial"/>
        <w:b/>
        <w:bCs/>
        <w:noProof/>
        <w:sz w:val="20"/>
        <w:szCs w:val="20"/>
      </w:rPr>
      <w:t>18</w:t>
    </w:r>
    <w:r w:rsidR="009F62B9" w:rsidRPr="000C4917">
      <w:rPr>
        <w:rStyle w:val="PageNumber"/>
        <w:rFonts w:ascii="Arial" w:hAnsi="Arial"/>
        <w:b/>
        <w:bCs/>
        <w:sz w:val="20"/>
        <w:szCs w:val="20"/>
      </w:rPr>
      <w:fldChar w:fldCharType="end"/>
    </w:r>
  </w:p>
  <w:p w14:paraId="0D3A6ACF" w14:textId="77777777" w:rsidR="00E867FE" w:rsidRPr="000C4917" w:rsidRDefault="00E867FE" w:rsidP="000C4917">
    <w:pPr>
      <w:pStyle w:val="Footer"/>
      <w:tabs>
        <w:tab w:val="clear" w:pos="8640"/>
        <w:tab w:val="right" w:pos="9360"/>
      </w:tabs>
      <w:ind w:firstLine="3600"/>
      <w:jc w:val="both"/>
      <w:rPr>
        <w:rFonts w:ascii="Arial" w:hAnsi="Arial"/>
        <w:b/>
        <w:bCs/>
        <w:sz w:val="20"/>
        <w:szCs w:val="20"/>
      </w:rPr>
    </w:pPr>
  </w:p>
  <w:p w14:paraId="15204F95" w14:textId="77777777" w:rsidR="00E867FE" w:rsidRPr="000C4917" w:rsidRDefault="00E867FE" w:rsidP="000C4917">
    <w:pPr>
      <w:pStyle w:val="Footer"/>
      <w:jc w:val="both"/>
      <w:rPr>
        <w:rFonts w:ascii="Arial" w:hAnsi="Arial"/>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AF2C02" w14:textId="77777777" w:rsidR="006A572C" w:rsidRDefault="006A572C">
      <w:r>
        <w:separator/>
      </w:r>
    </w:p>
  </w:footnote>
  <w:footnote w:type="continuationSeparator" w:id="0">
    <w:p w14:paraId="6716F4E3" w14:textId="77777777" w:rsidR="006A572C" w:rsidRDefault="006A57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E3C68"/>
    <w:multiLevelType w:val="hybridMultilevel"/>
    <w:tmpl w:val="E716DCF8"/>
    <w:lvl w:ilvl="0" w:tplc="CC7A203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044DED"/>
    <w:multiLevelType w:val="hybridMultilevel"/>
    <w:tmpl w:val="2180AF42"/>
    <w:lvl w:ilvl="0" w:tplc="58C02D16">
      <w:start w:val="1"/>
      <w:numFmt w:val="upperRoman"/>
      <w:lvlText w:val="%1."/>
      <w:lvlJc w:val="left"/>
      <w:pPr>
        <w:ind w:left="1512" w:hanging="72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 w15:restartNumberingAfterBreak="0">
    <w:nsid w:val="092B74D7"/>
    <w:multiLevelType w:val="hybridMultilevel"/>
    <w:tmpl w:val="52305A5A"/>
    <w:lvl w:ilvl="0" w:tplc="5B868F84">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C25096"/>
    <w:multiLevelType w:val="hybridMultilevel"/>
    <w:tmpl w:val="D3DACD64"/>
    <w:lvl w:ilvl="0" w:tplc="FFFFFFFF">
      <w:start w:val="1"/>
      <w:numFmt w:val="lowerLetter"/>
      <w:lvlText w:val="(%1)"/>
      <w:lvlJc w:val="left"/>
      <w:pPr>
        <w:ind w:left="1437" w:hanging="87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 w15:restartNumberingAfterBreak="0">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14C45325"/>
    <w:multiLevelType w:val="hybridMultilevel"/>
    <w:tmpl w:val="D21E4954"/>
    <w:lvl w:ilvl="0" w:tplc="BAB083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4B19BB"/>
    <w:multiLevelType w:val="hybridMultilevel"/>
    <w:tmpl w:val="CD1063C4"/>
    <w:lvl w:ilvl="0" w:tplc="3A6C9C6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4D29C0"/>
    <w:multiLevelType w:val="hybridMultilevel"/>
    <w:tmpl w:val="10B0B714"/>
    <w:lvl w:ilvl="0" w:tplc="6D4C7C4C">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CE5F75"/>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F81774"/>
    <w:multiLevelType w:val="hybridMultilevel"/>
    <w:tmpl w:val="D21E4954"/>
    <w:lvl w:ilvl="0" w:tplc="BAB083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1C2EC1"/>
    <w:multiLevelType w:val="hybridMultilevel"/>
    <w:tmpl w:val="21C263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18569C"/>
    <w:multiLevelType w:val="hybridMultilevel"/>
    <w:tmpl w:val="D3DACD64"/>
    <w:lvl w:ilvl="0" w:tplc="26B07700">
      <w:start w:val="1"/>
      <w:numFmt w:val="lowerLetter"/>
      <w:lvlText w:val="(%1)"/>
      <w:lvlJc w:val="left"/>
      <w:pPr>
        <w:ind w:left="1437" w:hanging="87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13" w15:restartNumberingAfterBreak="0">
    <w:nsid w:val="25450BBD"/>
    <w:multiLevelType w:val="hybridMultilevel"/>
    <w:tmpl w:val="56F0BE1C"/>
    <w:lvl w:ilvl="0" w:tplc="5782786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607D1A"/>
    <w:multiLevelType w:val="hybridMultilevel"/>
    <w:tmpl w:val="D21E4954"/>
    <w:lvl w:ilvl="0" w:tplc="BAB083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A068B2"/>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4B01DC"/>
    <w:multiLevelType w:val="hybridMultilevel"/>
    <w:tmpl w:val="8EBADAF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8A6172"/>
    <w:multiLevelType w:val="hybridMultilevel"/>
    <w:tmpl w:val="20B29788"/>
    <w:lvl w:ilvl="0" w:tplc="3022EE2E">
      <w:start w:val="1"/>
      <w:numFmt w:val="upperRoman"/>
      <w:lvlText w:val="%1."/>
      <w:lvlJc w:val="left"/>
      <w:pPr>
        <w:ind w:left="1690" w:hanging="720"/>
      </w:pPr>
      <w:rPr>
        <w:rFonts w:hint="default"/>
      </w:rPr>
    </w:lvl>
    <w:lvl w:ilvl="1" w:tplc="04090019" w:tentative="1">
      <w:start w:val="1"/>
      <w:numFmt w:val="lowerLetter"/>
      <w:lvlText w:val="%2."/>
      <w:lvlJc w:val="left"/>
      <w:pPr>
        <w:ind w:left="2050" w:hanging="360"/>
      </w:pPr>
    </w:lvl>
    <w:lvl w:ilvl="2" w:tplc="0409001B" w:tentative="1">
      <w:start w:val="1"/>
      <w:numFmt w:val="lowerRoman"/>
      <w:lvlText w:val="%3."/>
      <w:lvlJc w:val="right"/>
      <w:pPr>
        <w:ind w:left="2770" w:hanging="180"/>
      </w:pPr>
    </w:lvl>
    <w:lvl w:ilvl="3" w:tplc="0409000F" w:tentative="1">
      <w:start w:val="1"/>
      <w:numFmt w:val="decimal"/>
      <w:lvlText w:val="%4."/>
      <w:lvlJc w:val="left"/>
      <w:pPr>
        <w:ind w:left="3490" w:hanging="360"/>
      </w:pPr>
    </w:lvl>
    <w:lvl w:ilvl="4" w:tplc="04090019" w:tentative="1">
      <w:start w:val="1"/>
      <w:numFmt w:val="lowerLetter"/>
      <w:lvlText w:val="%5."/>
      <w:lvlJc w:val="left"/>
      <w:pPr>
        <w:ind w:left="4210" w:hanging="360"/>
      </w:pPr>
    </w:lvl>
    <w:lvl w:ilvl="5" w:tplc="0409001B" w:tentative="1">
      <w:start w:val="1"/>
      <w:numFmt w:val="lowerRoman"/>
      <w:lvlText w:val="%6."/>
      <w:lvlJc w:val="right"/>
      <w:pPr>
        <w:ind w:left="4930" w:hanging="180"/>
      </w:pPr>
    </w:lvl>
    <w:lvl w:ilvl="6" w:tplc="0409000F" w:tentative="1">
      <w:start w:val="1"/>
      <w:numFmt w:val="decimal"/>
      <w:lvlText w:val="%7."/>
      <w:lvlJc w:val="left"/>
      <w:pPr>
        <w:ind w:left="5650" w:hanging="360"/>
      </w:pPr>
    </w:lvl>
    <w:lvl w:ilvl="7" w:tplc="04090019" w:tentative="1">
      <w:start w:val="1"/>
      <w:numFmt w:val="lowerLetter"/>
      <w:lvlText w:val="%8."/>
      <w:lvlJc w:val="left"/>
      <w:pPr>
        <w:ind w:left="6370" w:hanging="360"/>
      </w:pPr>
    </w:lvl>
    <w:lvl w:ilvl="8" w:tplc="0409001B" w:tentative="1">
      <w:start w:val="1"/>
      <w:numFmt w:val="lowerRoman"/>
      <w:lvlText w:val="%9."/>
      <w:lvlJc w:val="right"/>
      <w:pPr>
        <w:ind w:left="7090" w:hanging="180"/>
      </w:pPr>
    </w:lvl>
  </w:abstractNum>
  <w:abstractNum w:abstractNumId="18" w15:restartNumberingAfterBreak="0">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strike w:val="0"/>
        <w:dstrike w:val="0"/>
        <w:color w:val="auto"/>
        <w:sz w:val="24"/>
        <w:szCs w:val="22"/>
        <w:u w:val="none"/>
        <w:effect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19" w15:restartNumberingAfterBreak="0">
    <w:nsid w:val="312D38FA"/>
    <w:multiLevelType w:val="hybridMultilevel"/>
    <w:tmpl w:val="8E5C0A4C"/>
    <w:lvl w:ilvl="0" w:tplc="BBB6B62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3549B3"/>
    <w:multiLevelType w:val="hybridMultilevel"/>
    <w:tmpl w:val="1B2E3B3A"/>
    <w:lvl w:ilvl="0" w:tplc="A7FCFA5A">
      <w:start w:val="1"/>
      <w:numFmt w:val="lowerLetter"/>
      <w:lvlText w:val="(%1)"/>
      <w:lvlJc w:val="left"/>
      <w:pPr>
        <w:ind w:left="2288" w:hanging="360"/>
      </w:pPr>
      <w:rPr>
        <w:rFonts w:hint="default"/>
      </w:rPr>
    </w:lvl>
    <w:lvl w:ilvl="1" w:tplc="04090019" w:tentative="1">
      <w:start w:val="1"/>
      <w:numFmt w:val="lowerLetter"/>
      <w:lvlText w:val="%2."/>
      <w:lvlJc w:val="left"/>
      <w:pPr>
        <w:ind w:left="3008" w:hanging="360"/>
      </w:pPr>
    </w:lvl>
    <w:lvl w:ilvl="2" w:tplc="0409001B" w:tentative="1">
      <w:start w:val="1"/>
      <w:numFmt w:val="lowerRoman"/>
      <w:lvlText w:val="%3."/>
      <w:lvlJc w:val="right"/>
      <w:pPr>
        <w:ind w:left="3728" w:hanging="180"/>
      </w:pPr>
    </w:lvl>
    <w:lvl w:ilvl="3" w:tplc="0409000F" w:tentative="1">
      <w:start w:val="1"/>
      <w:numFmt w:val="decimal"/>
      <w:lvlText w:val="%4."/>
      <w:lvlJc w:val="left"/>
      <w:pPr>
        <w:ind w:left="4448" w:hanging="360"/>
      </w:pPr>
    </w:lvl>
    <w:lvl w:ilvl="4" w:tplc="04090019" w:tentative="1">
      <w:start w:val="1"/>
      <w:numFmt w:val="lowerLetter"/>
      <w:lvlText w:val="%5."/>
      <w:lvlJc w:val="left"/>
      <w:pPr>
        <w:ind w:left="5168" w:hanging="360"/>
      </w:pPr>
    </w:lvl>
    <w:lvl w:ilvl="5" w:tplc="0409001B" w:tentative="1">
      <w:start w:val="1"/>
      <w:numFmt w:val="lowerRoman"/>
      <w:lvlText w:val="%6."/>
      <w:lvlJc w:val="right"/>
      <w:pPr>
        <w:ind w:left="5888" w:hanging="180"/>
      </w:pPr>
    </w:lvl>
    <w:lvl w:ilvl="6" w:tplc="0409000F" w:tentative="1">
      <w:start w:val="1"/>
      <w:numFmt w:val="decimal"/>
      <w:lvlText w:val="%7."/>
      <w:lvlJc w:val="left"/>
      <w:pPr>
        <w:ind w:left="6608" w:hanging="360"/>
      </w:pPr>
    </w:lvl>
    <w:lvl w:ilvl="7" w:tplc="04090019" w:tentative="1">
      <w:start w:val="1"/>
      <w:numFmt w:val="lowerLetter"/>
      <w:lvlText w:val="%8."/>
      <w:lvlJc w:val="left"/>
      <w:pPr>
        <w:ind w:left="7328" w:hanging="360"/>
      </w:pPr>
    </w:lvl>
    <w:lvl w:ilvl="8" w:tplc="0409001B" w:tentative="1">
      <w:start w:val="1"/>
      <w:numFmt w:val="lowerRoman"/>
      <w:lvlText w:val="%9."/>
      <w:lvlJc w:val="right"/>
      <w:pPr>
        <w:ind w:left="8048" w:hanging="180"/>
      </w:pPr>
    </w:lvl>
  </w:abstractNum>
  <w:abstractNum w:abstractNumId="21" w15:restartNumberingAfterBreak="0">
    <w:nsid w:val="32860BE5"/>
    <w:multiLevelType w:val="hybridMultilevel"/>
    <w:tmpl w:val="319A6EA2"/>
    <w:lvl w:ilvl="0" w:tplc="C676575C">
      <w:start w:val="1"/>
      <w:numFmt w:val="decimal"/>
      <w:lvlText w:val="%1."/>
      <w:lvlJc w:val="left"/>
      <w:pPr>
        <w:ind w:left="720" w:hanging="360"/>
      </w:pPr>
      <w:rPr>
        <w:strike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2FA4CF0"/>
    <w:multiLevelType w:val="hybridMultilevel"/>
    <w:tmpl w:val="EE4A114A"/>
    <w:lvl w:ilvl="0" w:tplc="359280E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367352D"/>
    <w:multiLevelType w:val="hybridMultilevel"/>
    <w:tmpl w:val="97EE24F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338659CD"/>
    <w:multiLevelType w:val="hybridMultilevel"/>
    <w:tmpl w:val="B2B2FA7A"/>
    <w:lvl w:ilvl="0" w:tplc="0409000F">
      <w:start w:val="1"/>
      <w:numFmt w:val="decimal"/>
      <w:lvlText w:val="%1."/>
      <w:lvlJc w:val="left"/>
      <w:pPr>
        <w:ind w:left="261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340969D8"/>
    <w:multiLevelType w:val="hybridMultilevel"/>
    <w:tmpl w:val="B7944D44"/>
    <w:lvl w:ilvl="0" w:tplc="385CA844">
      <w:start w:val="1"/>
      <w:numFmt w:val="upperRoman"/>
      <w:lvlText w:val="%1."/>
      <w:lvlJc w:val="left"/>
      <w:pPr>
        <w:ind w:left="1512" w:hanging="720"/>
      </w:pPr>
      <w:rPr>
        <w:rFonts w:hint="default"/>
        <w:sz w:val="22"/>
      </w:rPr>
    </w:lvl>
    <w:lvl w:ilvl="1" w:tplc="40090019" w:tentative="1">
      <w:start w:val="1"/>
      <w:numFmt w:val="lowerLetter"/>
      <w:lvlText w:val="%2."/>
      <w:lvlJc w:val="left"/>
      <w:pPr>
        <w:ind w:left="1872" w:hanging="360"/>
      </w:pPr>
    </w:lvl>
    <w:lvl w:ilvl="2" w:tplc="4009001B" w:tentative="1">
      <w:start w:val="1"/>
      <w:numFmt w:val="lowerRoman"/>
      <w:lvlText w:val="%3."/>
      <w:lvlJc w:val="right"/>
      <w:pPr>
        <w:ind w:left="2592" w:hanging="180"/>
      </w:p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26" w15:restartNumberingAfterBreak="0">
    <w:nsid w:val="377F4873"/>
    <w:multiLevelType w:val="hybridMultilevel"/>
    <w:tmpl w:val="1E18EE2E"/>
    <w:lvl w:ilvl="0" w:tplc="FD3EE96E">
      <w:start w:val="1"/>
      <w:numFmt w:val="lowerRoman"/>
      <w:lvlText w:val="%1)"/>
      <w:lvlJc w:val="left"/>
      <w:pPr>
        <w:ind w:left="1080" w:hanging="720"/>
      </w:pPr>
      <w:rPr>
        <w:rFonts w:hint="default"/>
        <w:strike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39DF588B"/>
    <w:multiLevelType w:val="hybridMultilevel"/>
    <w:tmpl w:val="1D0E1372"/>
    <w:lvl w:ilvl="0" w:tplc="AAE0DC92">
      <w:start w:val="3"/>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AD83E32"/>
    <w:multiLevelType w:val="hybridMultilevel"/>
    <w:tmpl w:val="EE280732"/>
    <w:lvl w:ilvl="0" w:tplc="0458F80E">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3C793EEA"/>
    <w:multiLevelType w:val="hybridMultilevel"/>
    <w:tmpl w:val="1B2E3B3A"/>
    <w:lvl w:ilvl="0" w:tplc="A7FCFA5A">
      <w:start w:val="1"/>
      <w:numFmt w:val="lowerLetter"/>
      <w:lvlText w:val="(%1)"/>
      <w:lvlJc w:val="left"/>
      <w:pPr>
        <w:ind w:left="2288" w:hanging="360"/>
      </w:pPr>
      <w:rPr>
        <w:rFonts w:hint="default"/>
      </w:rPr>
    </w:lvl>
    <w:lvl w:ilvl="1" w:tplc="04090019" w:tentative="1">
      <w:start w:val="1"/>
      <w:numFmt w:val="lowerLetter"/>
      <w:lvlText w:val="%2."/>
      <w:lvlJc w:val="left"/>
      <w:pPr>
        <w:ind w:left="3008" w:hanging="360"/>
      </w:pPr>
    </w:lvl>
    <w:lvl w:ilvl="2" w:tplc="0409001B" w:tentative="1">
      <w:start w:val="1"/>
      <w:numFmt w:val="lowerRoman"/>
      <w:lvlText w:val="%3."/>
      <w:lvlJc w:val="right"/>
      <w:pPr>
        <w:ind w:left="3728" w:hanging="180"/>
      </w:pPr>
    </w:lvl>
    <w:lvl w:ilvl="3" w:tplc="0409000F" w:tentative="1">
      <w:start w:val="1"/>
      <w:numFmt w:val="decimal"/>
      <w:lvlText w:val="%4."/>
      <w:lvlJc w:val="left"/>
      <w:pPr>
        <w:ind w:left="4448" w:hanging="360"/>
      </w:pPr>
    </w:lvl>
    <w:lvl w:ilvl="4" w:tplc="04090019" w:tentative="1">
      <w:start w:val="1"/>
      <w:numFmt w:val="lowerLetter"/>
      <w:lvlText w:val="%5."/>
      <w:lvlJc w:val="left"/>
      <w:pPr>
        <w:ind w:left="5168" w:hanging="360"/>
      </w:pPr>
    </w:lvl>
    <w:lvl w:ilvl="5" w:tplc="0409001B" w:tentative="1">
      <w:start w:val="1"/>
      <w:numFmt w:val="lowerRoman"/>
      <w:lvlText w:val="%6."/>
      <w:lvlJc w:val="right"/>
      <w:pPr>
        <w:ind w:left="5888" w:hanging="180"/>
      </w:pPr>
    </w:lvl>
    <w:lvl w:ilvl="6" w:tplc="0409000F" w:tentative="1">
      <w:start w:val="1"/>
      <w:numFmt w:val="decimal"/>
      <w:lvlText w:val="%7."/>
      <w:lvlJc w:val="left"/>
      <w:pPr>
        <w:ind w:left="6608" w:hanging="360"/>
      </w:pPr>
    </w:lvl>
    <w:lvl w:ilvl="7" w:tplc="04090019" w:tentative="1">
      <w:start w:val="1"/>
      <w:numFmt w:val="lowerLetter"/>
      <w:lvlText w:val="%8."/>
      <w:lvlJc w:val="left"/>
      <w:pPr>
        <w:ind w:left="7328" w:hanging="360"/>
      </w:pPr>
    </w:lvl>
    <w:lvl w:ilvl="8" w:tplc="0409001B" w:tentative="1">
      <w:start w:val="1"/>
      <w:numFmt w:val="lowerRoman"/>
      <w:lvlText w:val="%9."/>
      <w:lvlJc w:val="right"/>
      <w:pPr>
        <w:ind w:left="8048" w:hanging="180"/>
      </w:pPr>
    </w:lvl>
  </w:abstractNum>
  <w:abstractNum w:abstractNumId="30" w15:restartNumberingAfterBreak="0">
    <w:nsid w:val="3C9F5065"/>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FC64899"/>
    <w:multiLevelType w:val="hybridMultilevel"/>
    <w:tmpl w:val="6A48DF56"/>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45FD4CC8"/>
    <w:multiLevelType w:val="hybridMultilevel"/>
    <w:tmpl w:val="056A15DE"/>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46C6561B"/>
    <w:multiLevelType w:val="hybridMultilevel"/>
    <w:tmpl w:val="0FC0940C"/>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4AAE2EBD"/>
    <w:multiLevelType w:val="hybridMultilevel"/>
    <w:tmpl w:val="9788C5DC"/>
    <w:lvl w:ilvl="0" w:tplc="BAB677D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50F057F9"/>
    <w:multiLevelType w:val="hybridMultilevel"/>
    <w:tmpl w:val="D9ECBC70"/>
    <w:lvl w:ilvl="0" w:tplc="853E315A">
      <w:start w:val="1"/>
      <w:numFmt w:val="lowerLetter"/>
      <w:lvlText w:val="(%1)"/>
      <w:lvlJc w:val="left"/>
      <w:pPr>
        <w:ind w:left="398" w:hanging="360"/>
      </w:pPr>
      <w:rPr>
        <w:rFonts w:hint="default"/>
      </w:rPr>
    </w:lvl>
    <w:lvl w:ilvl="1" w:tplc="40090019" w:tentative="1">
      <w:start w:val="1"/>
      <w:numFmt w:val="lowerLetter"/>
      <w:lvlText w:val="%2."/>
      <w:lvlJc w:val="left"/>
      <w:pPr>
        <w:ind w:left="1118" w:hanging="360"/>
      </w:pPr>
    </w:lvl>
    <w:lvl w:ilvl="2" w:tplc="4009001B" w:tentative="1">
      <w:start w:val="1"/>
      <w:numFmt w:val="lowerRoman"/>
      <w:lvlText w:val="%3."/>
      <w:lvlJc w:val="right"/>
      <w:pPr>
        <w:ind w:left="1838" w:hanging="180"/>
      </w:pPr>
    </w:lvl>
    <w:lvl w:ilvl="3" w:tplc="4009000F" w:tentative="1">
      <w:start w:val="1"/>
      <w:numFmt w:val="decimal"/>
      <w:lvlText w:val="%4."/>
      <w:lvlJc w:val="left"/>
      <w:pPr>
        <w:ind w:left="2558" w:hanging="360"/>
      </w:pPr>
    </w:lvl>
    <w:lvl w:ilvl="4" w:tplc="40090019" w:tentative="1">
      <w:start w:val="1"/>
      <w:numFmt w:val="lowerLetter"/>
      <w:lvlText w:val="%5."/>
      <w:lvlJc w:val="left"/>
      <w:pPr>
        <w:ind w:left="3278" w:hanging="360"/>
      </w:pPr>
    </w:lvl>
    <w:lvl w:ilvl="5" w:tplc="4009001B" w:tentative="1">
      <w:start w:val="1"/>
      <w:numFmt w:val="lowerRoman"/>
      <w:lvlText w:val="%6."/>
      <w:lvlJc w:val="right"/>
      <w:pPr>
        <w:ind w:left="3998" w:hanging="180"/>
      </w:pPr>
    </w:lvl>
    <w:lvl w:ilvl="6" w:tplc="4009000F" w:tentative="1">
      <w:start w:val="1"/>
      <w:numFmt w:val="decimal"/>
      <w:lvlText w:val="%7."/>
      <w:lvlJc w:val="left"/>
      <w:pPr>
        <w:ind w:left="4718" w:hanging="360"/>
      </w:pPr>
    </w:lvl>
    <w:lvl w:ilvl="7" w:tplc="40090019" w:tentative="1">
      <w:start w:val="1"/>
      <w:numFmt w:val="lowerLetter"/>
      <w:lvlText w:val="%8."/>
      <w:lvlJc w:val="left"/>
      <w:pPr>
        <w:ind w:left="5438" w:hanging="360"/>
      </w:pPr>
    </w:lvl>
    <w:lvl w:ilvl="8" w:tplc="4009001B" w:tentative="1">
      <w:start w:val="1"/>
      <w:numFmt w:val="lowerRoman"/>
      <w:lvlText w:val="%9."/>
      <w:lvlJc w:val="right"/>
      <w:pPr>
        <w:ind w:left="6158" w:hanging="180"/>
      </w:pPr>
    </w:lvl>
  </w:abstractNum>
  <w:abstractNum w:abstractNumId="36" w15:restartNumberingAfterBreak="0">
    <w:nsid w:val="5369394A"/>
    <w:multiLevelType w:val="hybridMultilevel"/>
    <w:tmpl w:val="22B6063E"/>
    <w:lvl w:ilvl="0" w:tplc="373E9C0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5B6C19E5"/>
    <w:multiLevelType w:val="hybridMultilevel"/>
    <w:tmpl w:val="61B2501A"/>
    <w:lvl w:ilvl="0" w:tplc="626AFC0E">
      <w:start w:val="1"/>
      <w:numFmt w:val="lowerLetter"/>
      <w:lvlText w:val="(%1)"/>
      <w:lvlJc w:val="left"/>
      <w:pPr>
        <w:ind w:left="504" w:hanging="360"/>
      </w:pPr>
      <w:rPr>
        <w:rFonts w:hint="default"/>
      </w:rPr>
    </w:lvl>
    <w:lvl w:ilvl="1" w:tplc="40090019" w:tentative="1">
      <w:start w:val="1"/>
      <w:numFmt w:val="lowerLetter"/>
      <w:lvlText w:val="%2."/>
      <w:lvlJc w:val="left"/>
      <w:pPr>
        <w:ind w:left="1224" w:hanging="360"/>
      </w:pPr>
    </w:lvl>
    <w:lvl w:ilvl="2" w:tplc="4009001B" w:tentative="1">
      <w:start w:val="1"/>
      <w:numFmt w:val="lowerRoman"/>
      <w:lvlText w:val="%3."/>
      <w:lvlJc w:val="right"/>
      <w:pPr>
        <w:ind w:left="1944" w:hanging="180"/>
      </w:pPr>
    </w:lvl>
    <w:lvl w:ilvl="3" w:tplc="4009000F" w:tentative="1">
      <w:start w:val="1"/>
      <w:numFmt w:val="decimal"/>
      <w:lvlText w:val="%4."/>
      <w:lvlJc w:val="left"/>
      <w:pPr>
        <w:ind w:left="2664" w:hanging="360"/>
      </w:pPr>
    </w:lvl>
    <w:lvl w:ilvl="4" w:tplc="40090019" w:tentative="1">
      <w:start w:val="1"/>
      <w:numFmt w:val="lowerLetter"/>
      <w:lvlText w:val="%5."/>
      <w:lvlJc w:val="left"/>
      <w:pPr>
        <w:ind w:left="3384" w:hanging="360"/>
      </w:pPr>
    </w:lvl>
    <w:lvl w:ilvl="5" w:tplc="4009001B" w:tentative="1">
      <w:start w:val="1"/>
      <w:numFmt w:val="lowerRoman"/>
      <w:lvlText w:val="%6."/>
      <w:lvlJc w:val="right"/>
      <w:pPr>
        <w:ind w:left="4104" w:hanging="180"/>
      </w:pPr>
    </w:lvl>
    <w:lvl w:ilvl="6" w:tplc="4009000F" w:tentative="1">
      <w:start w:val="1"/>
      <w:numFmt w:val="decimal"/>
      <w:lvlText w:val="%7."/>
      <w:lvlJc w:val="left"/>
      <w:pPr>
        <w:ind w:left="4824" w:hanging="360"/>
      </w:pPr>
    </w:lvl>
    <w:lvl w:ilvl="7" w:tplc="40090019" w:tentative="1">
      <w:start w:val="1"/>
      <w:numFmt w:val="lowerLetter"/>
      <w:lvlText w:val="%8."/>
      <w:lvlJc w:val="left"/>
      <w:pPr>
        <w:ind w:left="5544" w:hanging="360"/>
      </w:pPr>
    </w:lvl>
    <w:lvl w:ilvl="8" w:tplc="4009001B" w:tentative="1">
      <w:start w:val="1"/>
      <w:numFmt w:val="lowerRoman"/>
      <w:lvlText w:val="%9."/>
      <w:lvlJc w:val="right"/>
      <w:pPr>
        <w:ind w:left="6264" w:hanging="180"/>
      </w:pPr>
    </w:lvl>
  </w:abstractNum>
  <w:abstractNum w:abstractNumId="38" w15:restartNumberingAfterBreak="0">
    <w:nsid w:val="68FA0353"/>
    <w:multiLevelType w:val="hybridMultilevel"/>
    <w:tmpl w:val="53EAC3D2"/>
    <w:lvl w:ilvl="0" w:tplc="2BD84214">
      <w:start w:val="1"/>
      <w:numFmt w:val="lowerRoman"/>
      <w:lvlText w:val="(%1)"/>
      <w:lvlJc w:val="left"/>
      <w:pPr>
        <w:ind w:left="1080" w:hanging="720"/>
      </w:pPr>
      <w:rPr>
        <w:rFonts w:eastAsia="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6305A66"/>
    <w:multiLevelType w:val="hybridMultilevel"/>
    <w:tmpl w:val="D674A96E"/>
    <w:lvl w:ilvl="0" w:tplc="E510208A">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78"/>
        </w:tabs>
        <w:ind w:left="1478" w:hanging="360"/>
      </w:pPr>
    </w:lvl>
    <w:lvl w:ilvl="2" w:tplc="0409001B" w:tentative="1">
      <w:start w:val="1"/>
      <w:numFmt w:val="lowerRoman"/>
      <w:lvlText w:val="%3."/>
      <w:lvlJc w:val="right"/>
      <w:pPr>
        <w:tabs>
          <w:tab w:val="num" w:pos="2198"/>
        </w:tabs>
        <w:ind w:left="2198" w:hanging="180"/>
      </w:pPr>
    </w:lvl>
    <w:lvl w:ilvl="3" w:tplc="0409000F" w:tentative="1">
      <w:start w:val="1"/>
      <w:numFmt w:val="decimal"/>
      <w:lvlText w:val="%4."/>
      <w:lvlJc w:val="left"/>
      <w:pPr>
        <w:tabs>
          <w:tab w:val="num" w:pos="2918"/>
        </w:tabs>
        <w:ind w:left="2918" w:hanging="360"/>
      </w:pPr>
    </w:lvl>
    <w:lvl w:ilvl="4" w:tplc="04090019" w:tentative="1">
      <w:start w:val="1"/>
      <w:numFmt w:val="lowerLetter"/>
      <w:lvlText w:val="%5."/>
      <w:lvlJc w:val="left"/>
      <w:pPr>
        <w:tabs>
          <w:tab w:val="num" w:pos="3638"/>
        </w:tabs>
        <w:ind w:left="3638" w:hanging="360"/>
      </w:pPr>
    </w:lvl>
    <w:lvl w:ilvl="5" w:tplc="0409001B" w:tentative="1">
      <w:start w:val="1"/>
      <w:numFmt w:val="lowerRoman"/>
      <w:lvlText w:val="%6."/>
      <w:lvlJc w:val="right"/>
      <w:pPr>
        <w:tabs>
          <w:tab w:val="num" w:pos="4358"/>
        </w:tabs>
        <w:ind w:left="4358" w:hanging="180"/>
      </w:pPr>
    </w:lvl>
    <w:lvl w:ilvl="6" w:tplc="0409000F" w:tentative="1">
      <w:start w:val="1"/>
      <w:numFmt w:val="decimal"/>
      <w:lvlText w:val="%7."/>
      <w:lvlJc w:val="left"/>
      <w:pPr>
        <w:tabs>
          <w:tab w:val="num" w:pos="5078"/>
        </w:tabs>
        <w:ind w:left="5078" w:hanging="360"/>
      </w:pPr>
    </w:lvl>
    <w:lvl w:ilvl="7" w:tplc="04090019" w:tentative="1">
      <w:start w:val="1"/>
      <w:numFmt w:val="lowerLetter"/>
      <w:lvlText w:val="%8."/>
      <w:lvlJc w:val="left"/>
      <w:pPr>
        <w:tabs>
          <w:tab w:val="num" w:pos="5798"/>
        </w:tabs>
        <w:ind w:left="5798" w:hanging="360"/>
      </w:pPr>
    </w:lvl>
    <w:lvl w:ilvl="8" w:tplc="0409001B" w:tentative="1">
      <w:start w:val="1"/>
      <w:numFmt w:val="lowerRoman"/>
      <w:lvlText w:val="%9."/>
      <w:lvlJc w:val="right"/>
      <w:pPr>
        <w:tabs>
          <w:tab w:val="num" w:pos="6518"/>
        </w:tabs>
        <w:ind w:left="6518" w:hanging="180"/>
      </w:pPr>
    </w:lvl>
  </w:abstractNum>
  <w:abstractNum w:abstractNumId="40" w15:restartNumberingAfterBreak="0">
    <w:nsid w:val="78563E01"/>
    <w:multiLevelType w:val="hybridMultilevel"/>
    <w:tmpl w:val="7D3E311C"/>
    <w:lvl w:ilvl="0" w:tplc="999428FA">
      <w:start w:val="1"/>
      <w:numFmt w:val="upp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41" w15:restartNumberingAfterBreak="0">
    <w:nsid w:val="7E4F6E9F"/>
    <w:multiLevelType w:val="hybridMultilevel"/>
    <w:tmpl w:val="056A15DE"/>
    <w:lvl w:ilvl="0" w:tplc="C6BC8EC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6A488A"/>
    <w:multiLevelType w:val="hybridMultilevel"/>
    <w:tmpl w:val="DCECD4F2"/>
    <w:lvl w:ilvl="0" w:tplc="9072093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85860795">
    <w:abstractNumId w:val="21"/>
  </w:num>
  <w:num w:numId="2" w16cid:durableId="1336107210">
    <w:abstractNumId w:val="39"/>
  </w:num>
  <w:num w:numId="3" w16cid:durableId="798643909">
    <w:abstractNumId w:val="30"/>
  </w:num>
  <w:num w:numId="4" w16cid:durableId="1822578094">
    <w:abstractNumId w:val="8"/>
  </w:num>
  <w:num w:numId="5" w16cid:durableId="461652804">
    <w:abstractNumId w:val="0"/>
  </w:num>
  <w:num w:numId="6" w16cid:durableId="17357340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01198383">
    <w:abstractNumId w:val="42"/>
  </w:num>
  <w:num w:numId="8" w16cid:durableId="1910724388">
    <w:abstractNumId w:val="40"/>
  </w:num>
  <w:num w:numId="9" w16cid:durableId="1662926353">
    <w:abstractNumId w:val="25"/>
  </w:num>
  <w:num w:numId="10" w16cid:durableId="2110926177">
    <w:abstractNumId w:val="29"/>
  </w:num>
  <w:num w:numId="11" w16cid:durableId="1415325647">
    <w:abstractNumId w:val="15"/>
  </w:num>
  <w:num w:numId="12" w16cid:durableId="1439063084">
    <w:abstractNumId w:val="11"/>
  </w:num>
  <w:num w:numId="13" w16cid:durableId="1519075905">
    <w:abstractNumId w:val="7"/>
  </w:num>
  <w:num w:numId="14" w16cid:durableId="233249392">
    <w:abstractNumId w:val="20"/>
  </w:num>
  <w:num w:numId="15" w16cid:durableId="1452897846">
    <w:abstractNumId w:val="17"/>
  </w:num>
  <w:num w:numId="16" w16cid:durableId="338125603">
    <w:abstractNumId w:val="1"/>
  </w:num>
  <w:num w:numId="17" w16cid:durableId="1152333492">
    <w:abstractNumId w:val="35"/>
  </w:num>
  <w:num w:numId="18" w16cid:durableId="517425669">
    <w:abstractNumId w:val="14"/>
  </w:num>
  <w:num w:numId="19" w16cid:durableId="1952082204">
    <w:abstractNumId w:val="13"/>
  </w:num>
  <w:num w:numId="20" w16cid:durableId="1552114303">
    <w:abstractNumId w:val="37"/>
  </w:num>
  <w:num w:numId="21" w16cid:durableId="443885789">
    <w:abstractNumId w:val="9"/>
  </w:num>
  <w:num w:numId="22" w16cid:durableId="2097240079">
    <w:abstractNumId w:val="38"/>
  </w:num>
  <w:num w:numId="23" w16cid:durableId="1327661022">
    <w:abstractNumId w:val="27"/>
  </w:num>
  <w:num w:numId="24" w16cid:durableId="769399813">
    <w:abstractNumId w:val="10"/>
  </w:num>
  <w:num w:numId="25" w16cid:durableId="920258897">
    <w:abstractNumId w:val="5"/>
  </w:num>
  <w:num w:numId="26" w16cid:durableId="1129013784">
    <w:abstractNumId w:val="19"/>
  </w:num>
  <w:num w:numId="27" w16cid:durableId="293558458">
    <w:abstractNumId w:val="2"/>
  </w:num>
  <w:num w:numId="28" w16cid:durableId="1697806157">
    <w:abstractNumId w:val="22"/>
  </w:num>
  <w:num w:numId="29" w16cid:durableId="1476408155">
    <w:abstractNumId w:val="16"/>
  </w:num>
  <w:num w:numId="30" w16cid:durableId="27101794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738756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26221721">
    <w:abstractNumId w:val="33"/>
  </w:num>
  <w:num w:numId="33" w16cid:durableId="135532598">
    <w:abstractNumId w:val="12"/>
  </w:num>
  <w:num w:numId="34" w16cid:durableId="1333067897">
    <w:abstractNumId w:val="34"/>
  </w:num>
  <w:num w:numId="35" w16cid:durableId="1942715440">
    <w:abstractNumId w:val="36"/>
  </w:num>
  <w:num w:numId="36" w16cid:durableId="1997874730">
    <w:abstractNumId w:val="23"/>
  </w:num>
  <w:num w:numId="37" w16cid:durableId="1768304710">
    <w:abstractNumId w:val="26"/>
  </w:num>
  <w:num w:numId="38" w16cid:durableId="1734045087">
    <w:abstractNumId w:val="24"/>
  </w:num>
  <w:num w:numId="39" w16cid:durableId="1426419616">
    <w:abstractNumId w:val="3"/>
  </w:num>
  <w:num w:numId="40" w16cid:durableId="255401642">
    <w:abstractNumId w:val="41"/>
  </w:num>
  <w:num w:numId="41" w16cid:durableId="1521511846">
    <w:abstractNumId w:val="32"/>
  </w:num>
  <w:num w:numId="42" w16cid:durableId="1164201758">
    <w:abstractNumId w:val="31"/>
  </w:num>
  <w:num w:numId="43" w16cid:durableId="463079924">
    <w:abstractNumId w:val="6"/>
  </w:num>
  <w:num w:numId="44" w16cid:durableId="1109084504">
    <w:abstractNumId w:val="2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82250"/>
    <w:rsid w:val="00001499"/>
    <w:rsid w:val="00001581"/>
    <w:rsid w:val="00001F55"/>
    <w:rsid w:val="0000453F"/>
    <w:rsid w:val="0000525C"/>
    <w:rsid w:val="00006A94"/>
    <w:rsid w:val="00010141"/>
    <w:rsid w:val="0001036F"/>
    <w:rsid w:val="00011DCE"/>
    <w:rsid w:val="00012D2A"/>
    <w:rsid w:val="00013D93"/>
    <w:rsid w:val="00014D2B"/>
    <w:rsid w:val="00014EC1"/>
    <w:rsid w:val="0001571A"/>
    <w:rsid w:val="00015D15"/>
    <w:rsid w:val="000164B3"/>
    <w:rsid w:val="00016D5E"/>
    <w:rsid w:val="000224F7"/>
    <w:rsid w:val="00022923"/>
    <w:rsid w:val="00022F4D"/>
    <w:rsid w:val="00025E4A"/>
    <w:rsid w:val="00031309"/>
    <w:rsid w:val="00031A15"/>
    <w:rsid w:val="00031FCF"/>
    <w:rsid w:val="00032E61"/>
    <w:rsid w:val="00033C0C"/>
    <w:rsid w:val="000354F3"/>
    <w:rsid w:val="000359C9"/>
    <w:rsid w:val="000419B3"/>
    <w:rsid w:val="000420C9"/>
    <w:rsid w:val="00042821"/>
    <w:rsid w:val="00042C0B"/>
    <w:rsid w:val="00044909"/>
    <w:rsid w:val="00044C6A"/>
    <w:rsid w:val="0004583D"/>
    <w:rsid w:val="000464E1"/>
    <w:rsid w:val="00046C57"/>
    <w:rsid w:val="00047CC9"/>
    <w:rsid w:val="00050240"/>
    <w:rsid w:val="0005148F"/>
    <w:rsid w:val="000518B1"/>
    <w:rsid w:val="00053A06"/>
    <w:rsid w:val="00054770"/>
    <w:rsid w:val="00055301"/>
    <w:rsid w:val="00055B66"/>
    <w:rsid w:val="00055C34"/>
    <w:rsid w:val="00055DF6"/>
    <w:rsid w:val="00057F87"/>
    <w:rsid w:val="00060BE7"/>
    <w:rsid w:val="000613AB"/>
    <w:rsid w:val="00061A8F"/>
    <w:rsid w:val="00061C40"/>
    <w:rsid w:val="00061D9B"/>
    <w:rsid w:val="000621E7"/>
    <w:rsid w:val="0006557B"/>
    <w:rsid w:val="00066282"/>
    <w:rsid w:val="00070A71"/>
    <w:rsid w:val="000712D3"/>
    <w:rsid w:val="0007645C"/>
    <w:rsid w:val="000773F1"/>
    <w:rsid w:val="00080907"/>
    <w:rsid w:val="00080AE9"/>
    <w:rsid w:val="00082250"/>
    <w:rsid w:val="00083DD7"/>
    <w:rsid w:val="0008424D"/>
    <w:rsid w:val="00084CAA"/>
    <w:rsid w:val="0008738C"/>
    <w:rsid w:val="00090115"/>
    <w:rsid w:val="000903E8"/>
    <w:rsid w:val="00090E68"/>
    <w:rsid w:val="00091406"/>
    <w:rsid w:val="00092370"/>
    <w:rsid w:val="0009361D"/>
    <w:rsid w:val="000969A0"/>
    <w:rsid w:val="0009761C"/>
    <w:rsid w:val="000A0FD7"/>
    <w:rsid w:val="000A147A"/>
    <w:rsid w:val="000A1AFE"/>
    <w:rsid w:val="000A2A0C"/>
    <w:rsid w:val="000A2C82"/>
    <w:rsid w:val="000A4341"/>
    <w:rsid w:val="000A5198"/>
    <w:rsid w:val="000A7898"/>
    <w:rsid w:val="000B1798"/>
    <w:rsid w:val="000B2449"/>
    <w:rsid w:val="000B33C0"/>
    <w:rsid w:val="000B3D26"/>
    <w:rsid w:val="000B6C04"/>
    <w:rsid w:val="000B7D90"/>
    <w:rsid w:val="000C0A68"/>
    <w:rsid w:val="000C118C"/>
    <w:rsid w:val="000C1976"/>
    <w:rsid w:val="000C2ABD"/>
    <w:rsid w:val="000C34D5"/>
    <w:rsid w:val="000C4132"/>
    <w:rsid w:val="000C4917"/>
    <w:rsid w:val="000C4C87"/>
    <w:rsid w:val="000C5452"/>
    <w:rsid w:val="000C57E5"/>
    <w:rsid w:val="000C62A6"/>
    <w:rsid w:val="000C7119"/>
    <w:rsid w:val="000D2337"/>
    <w:rsid w:val="000D3A3F"/>
    <w:rsid w:val="000D44F2"/>
    <w:rsid w:val="000D52C3"/>
    <w:rsid w:val="000D5C49"/>
    <w:rsid w:val="000E1EF6"/>
    <w:rsid w:val="000E2324"/>
    <w:rsid w:val="000E39A8"/>
    <w:rsid w:val="000E3D1D"/>
    <w:rsid w:val="000E502C"/>
    <w:rsid w:val="000E509A"/>
    <w:rsid w:val="000E58F8"/>
    <w:rsid w:val="000E6B80"/>
    <w:rsid w:val="000E7613"/>
    <w:rsid w:val="000F2536"/>
    <w:rsid w:val="000F329E"/>
    <w:rsid w:val="000F4986"/>
    <w:rsid w:val="000F5A6F"/>
    <w:rsid w:val="000F7015"/>
    <w:rsid w:val="000F72D7"/>
    <w:rsid w:val="00101CF4"/>
    <w:rsid w:val="0010520A"/>
    <w:rsid w:val="00106807"/>
    <w:rsid w:val="00106AD4"/>
    <w:rsid w:val="00112DAD"/>
    <w:rsid w:val="00113B61"/>
    <w:rsid w:val="001147C0"/>
    <w:rsid w:val="00114A42"/>
    <w:rsid w:val="00115563"/>
    <w:rsid w:val="00115A0B"/>
    <w:rsid w:val="00115E99"/>
    <w:rsid w:val="00117E49"/>
    <w:rsid w:val="001215BA"/>
    <w:rsid w:val="00124A0B"/>
    <w:rsid w:val="001252B7"/>
    <w:rsid w:val="00131CFB"/>
    <w:rsid w:val="00133C8F"/>
    <w:rsid w:val="00133EF2"/>
    <w:rsid w:val="001356F8"/>
    <w:rsid w:val="00135CEB"/>
    <w:rsid w:val="00136FB3"/>
    <w:rsid w:val="00140974"/>
    <w:rsid w:val="00141347"/>
    <w:rsid w:val="001435C1"/>
    <w:rsid w:val="00145888"/>
    <w:rsid w:val="00146352"/>
    <w:rsid w:val="00146E40"/>
    <w:rsid w:val="001470A2"/>
    <w:rsid w:val="0015115C"/>
    <w:rsid w:val="00151F7B"/>
    <w:rsid w:val="001522F1"/>
    <w:rsid w:val="00152F8A"/>
    <w:rsid w:val="00153414"/>
    <w:rsid w:val="001560C9"/>
    <w:rsid w:val="00156432"/>
    <w:rsid w:val="00156DE3"/>
    <w:rsid w:val="001576E5"/>
    <w:rsid w:val="00160484"/>
    <w:rsid w:val="00162302"/>
    <w:rsid w:val="0016329D"/>
    <w:rsid w:val="00163C7B"/>
    <w:rsid w:val="00164AEC"/>
    <w:rsid w:val="00165E37"/>
    <w:rsid w:val="001677C1"/>
    <w:rsid w:val="00167D1E"/>
    <w:rsid w:val="00170476"/>
    <w:rsid w:val="0017145B"/>
    <w:rsid w:val="00171FAA"/>
    <w:rsid w:val="00172AF6"/>
    <w:rsid w:val="00173361"/>
    <w:rsid w:val="001739B5"/>
    <w:rsid w:val="00174F53"/>
    <w:rsid w:val="00175EBA"/>
    <w:rsid w:val="001760E1"/>
    <w:rsid w:val="0017673F"/>
    <w:rsid w:val="00176AA3"/>
    <w:rsid w:val="00176ACD"/>
    <w:rsid w:val="0017766D"/>
    <w:rsid w:val="00181172"/>
    <w:rsid w:val="0018191C"/>
    <w:rsid w:val="00181C22"/>
    <w:rsid w:val="00181CAA"/>
    <w:rsid w:val="0018259F"/>
    <w:rsid w:val="001827E3"/>
    <w:rsid w:val="00183968"/>
    <w:rsid w:val="00184DEE"/>
    <w:rsid w:val="001861FD"/>
    <w:rsid w:val="00187952"/>
    <w:rsid w:val="00187C40"/>
    <w:rsid w:val="00187E45"/>
    <w:rsid w:val="00191E21"/>
    <w:rsid w:val="001928BE"/>
    <w:rsid w:val="001941E0"/>
    <w:rsid w:val="00195A83"/>
    <w:rsid w:val="001A11E5"/>
    <w:rsid w:val="001A21F6"/>
    <w:rsid w:val="001A3EAE"/>
    <w:rsid w:val="001A49A8"/>
    <w:rsid w:val="001A4D9E"/>
    <w:rsid w:val="001A52AA"/>
    <w:rsid w:val="001A5396"/>
    <w:rsid w:val="001A58B8"/>
    <w:rsid w:val="001A6DA6"/>
    <w:rsid w:val="001B1340"/>
    <w:rsid w:val="001B1BAB"/>
    <w:rsid w:val="001B2BDE"/>
    <w:rsid w:val="001B4A55"/>
    <w:rsid w:val="001B5936"/>
    <w:rsid w:val="001B5DA9"/>
    <w:rsid w:val="001B5E88"/>
    <w:rsid w:val="001B5F4C"/>
    <w:rsid w:val="001B6BBC"/>
    <w:rsid w:val="001C11B1"/>
    <w:rsid w:val="001C2757"/>
    <w:rsid w:val="001D026E"/>
    <w:rsid w:val="001D038F"/>
    <w:rsid w:val="001D2CB5"/>
    <w:rsid w:val="001D6516"/>
    <w:rsid w:val="001D6B79"/>
    <w:rsid w:val="001E0BF8"/>
    <w:rsid w:val="001E1FD1"/>
    <w:rsid w:val="001E3BA1"/>
    <w:rsid w:val="001E5ED5"/>
    <w:rsid w:val="001E7F04"/>
    <w:rsid w:val="001F029A"/>
    <w:rsid w:val="001F148E"/>
    <w:rsid w:val="001F28DB"/>
    <w:rsid w:val="001F4CEC"/>
    <w:rsid w:val="001F6B0E"/>
    <w:rsid w:val="001F75A9"/>
    <w:rsid w:val="00200286"/>
    <w:rsid w:val="00201F45"/>
    <w:rsid w:val="0020407B"/>
    <w:rsid w:val="0020490B"/>
    <w:rsid w:val="002059D8"/>
    <w:rsid w:val="002060E9"/>
    <w:rsid w:val="00207096"/>
    <w:rsid w:val="002109B4"/>
    <w:rsid w:val="00210BE1"/>
    <w:rsid w:val="002115FC"/>
    <w:rsid w:val="00213C95"/>
    <w:rsid w:val="00213FFF"/>
    <w:rsid w:val="00214A05"/>
    <w:rsid w:val="002150B5"/>
    <w:rsid w:val="00215794"/>
    <w:rsid w:val="00216CA1"/>
    <w:rsid w:val="00217F1E"/>
    <w:rsid w:val="002212B8"/>
    <w:rsid w:val="0022171A"/>
    <w:rsid w:val="00222D4E"/>
    <w:rsid w:val="00224F80"/>
    <w:rsid w:val="002267C6"/>
    <w:rsid w:val="00230447"/>
    <w:rsid w:val="002323B2"/>
    <w:rsid w:val="002327B5"/>
    <w:rsid w:val="002337DA"/>
    <w:rsid w:val="00233AD7"/>
    <w:rsid w:val="00233F0D"/>
    <w:rsid w:val="0023746E"/>
    <w:rsid w:val="00237D0D"/>
    <w:rsid w:val="002403AB"/>
    <w:rsid w:val="00245E03"/>
    <w:rsid w:val="00245F02"/>
    <w:rsid w:val="002479D5"/>
    <w:rsid w:val="002512B3"/>
    <w:rsid w:val="00253B58"/>
    <w:rsid w:val="0025460D"/>
    <w:rsid w:val="002546BB"/>
    <w:rsid w:val="00254D8B"/>
    <w:rsid w:val="00255468"/>
    <w:rsid w:val="00256A1F"/>
    <w:rsid w:val="002573CD"/>
    <w:rsid w:val="002614CF"/>
    <w:rsid w:val="002618C5"/>
    <w:rsid w:val="00270A7E"/>
    <w:rsid w:val="0027231B"/>
    <w:rsid w:val="00274A30"/>
    <w:rsid w:val="00274F6D"/>
    <w:rsid w:val="00275036"/>
    <w:rsid w:val="00275A3B"/>
    <w:rsid w:val="0027624B"/>
    <w:rsid w:val="00276A9C"/>
    <w:rsid w:val="00277565"/>
    <w:rsid w:val="00277DE8"/>
    <w:rsid w:val="00277F33"/>
    <w:rsid w:val="00280094"/>
    <w:rsid w:val="002813CF"/>
    <w:rsid w:val="00281684"/>
    <w:rsid w:val="00281A47"/>
    <w:rsid w:val="00283473"/>
    <w:rsid w:val="00284496"/>
    <w:rsid w:val="002851E3"/>
    <w:rsid w:val="002852AC"/>
    <w:rsid w:val="00286917"/>
    <w:rsid w:val="00287822"/>
    <w:rsid w:val="00290E0A"/>
    <w:rsid w:val="00291B86"/>
    <w:rsid w:val="00292785"/>
    <w:rsid w:val="00292FD0"/>
    <w:rsid w:val="00293262"/>
    <w:rsid w:val="0029379D"/>
    <w:rsid w:val="00295312"/>
    <w:rsid w:val="00295CBE"/>
    <w:rsid w:val="0029674E"/>
    <w:rsid w:val="00296AFF"/>
    <w:rsid w:val="002972DD"/>
    <w:rsid w:val="00297ABC"/>
    <w:rsid w:val="00297C83"/>
    <w:rsid w:val="002A0005"/>
    <w:rsid w:val="002A0EE1"/>
    <w:rsid w:val="002A48E7"/>
    <w:rsid w:val="002A5B15"/>
    <w:rsid w:val="002A67E2"/>
    <w:rsid w:val="002A6BAE"/>
    <w:rsid w:val="002B1B55"/>
    <w:rsid w:val="002B2D23"/>
    <w:rsid w:val="002B2F64"/>
    <w:rsid w:val="002B3A4D"/>
    <w:rsid w:val="002B5594"/>
    <w:rsid w:val="002C231A"/>
    <w:rsid w:val="002C23CF"/>
    <w:rsid w:val="002C27C5"/>
    <w:rsid w:val="002C27C8"/>
    <w:rsid w:val="002C5517"/>
    <w:rsid w:val="002C5E1B"/>
    <w:rsid w:val="002C6CDF"/>
    <w:rsid w:val="002C753D"/>
    <w:rsid w:val="002C7B8B"/>
    <w:rsid w:val="002D1277"/>
    <w:rsid w:val="002D325E"/>
    <w:rsid w:val="002D32F0"/>
    <w:rsid w:val="002D3FDB"/>
    <w:rsid w:val="002D5FC4"/>
    <w:rsid w:val="002D632E"/>
    <w:rsid w:val="002E08A3"/>
    <w:rsid w:val="002E104D"/>
    <w:rsid w:val="002E125A"/>
    <w:rsid w:val="002E3EB2"/>
    <w:rsid w:val="002E4AC1"/>
    <w:rsid w:val="002E5083"/>
    <w:rsid w:val="002E53E4"/>
    <w:rsid w:val="002E5B64"/>
    <w:rsid w:val="002E6D8F"/>
    <w:rsid w:val="002E769A"/>
    <w:rsid w:val="002E7AA5"/>
    <w:rsid w:val="002F189F"/>
    <w:rsid w:val="002F1A07"/>
    <w:rsid w:val="002F36F6"/>
    <w:rsid w:val="002F3743"/>
    <w:rsid w:val="002F4E41"/>
    <w:rsid w:val="002F4EC5"/>
    <w:rsid w:val="0030229A"/>
    <w:rsid w:val="003032B0"/>
    <w:rsid w:val="00303C1E"/>
    <w:rsid w:val="00303D3E"/>
    <w:rsid w:val="00304D92"/>
    <w:rsid w:val="003052CC"/>
    <w:rsid w:val="003056DE"/>
    <w:rsid w:val="00305839"/>
    <w:rsid w:val="00305A95"/>
    <w:rsid w:val="00305C3C"/>
    <w:rsid w:val="003066D4"/>
    <w:rsid w:val="00310689"/>
    <w:rsid w:val="00311E3E"/>
    <w:rsid w:val="00311E49"/>
    <w:rsid w:val="00313744"/>
    <w:rsid w:val="0031509D"/>
    <w:rsid w:val="00317CFE"/>
    <w:rsid w:val="00324B1F"/>
    <w:rsid w:val="0032513D"/>
    <w:rsid w:val="00325188"/>
    <w:rsid w:val="003279D6"/>
    <w:rsid w:val="0033010A"/>
    <w:rsid w:val="003305FF"/>
    <w:rsid w:val="00332CB5"/>
    <w:rsid w:val="00335813"/>
    <w:rsid w:val="00336B10"/>
    <w:rsid w:val="003422C5"/>
    <w:rsid w:val="003436D4"/>
    <w:rsid w:val="00343C4B"/>
    <w:rsid w:val="00344439"/>
    <w:rsid w:val="00344694"/>
    <w:rsid w:val="0035202E"/>
    <w:rsid w:val="00352647"/>
    <w:rsid w:val="00352C1B"/>
    <w:rsid w:val="0035315E"/>
    <w:rsid w:val="003539D7"/>
    <w:rsid w:val="00353AD8"/>
    <w:rsid w:val="0035418F"/>
    <w:rsid w:val="00354B16"/>
    <w:rsid w:val="00356AC2"/>
    <w:rsid w:val="003607B5"/>
    <w:rsid w:val="003617BE"/>
    <w:rsid w:val="00361E38"/>
    <w:rsid w:val="00361F47"/>
    <w:rsid w:val="00362A59"/>
    <w:rsid w:val="003630AA"/>
    <w:rsid w:val="003633D4"/>
    <w:rsid w:val="00365E24"/>
    <w:rsid w:val="00365FAF"/>
    <w:rsid w:val="00372BBB"/>
    <w:rsid w:val="003736E9"/>
    <w:rsid w:val="00373E1F"/>
    <w:rsid w:val="003740C3"/>
    <w:rsid w:val="003768FA"/>
    <w:rsid w:val="00380272"/>
    <w:rsid w:val="00382065"/>
    <w:rsid w:val="00384023"/>
    <w:rsid w:val="00384B5D"/>
    <w:rsid w:val="0038696B"/>
    <w:rsid w:val="00387010"/>
    <w:rsid w:val="00387D29"/>
    <w:rsid w:val="00391B35"/>
    <w:rsid w:val="003944E4"/>
    <w:rsid w:val="00395C9C"/>
    <w:rsid w:val="00396E18"/>
    <w:rsid w:val="003A0278"/>
    <w:rsid w:val="003A2B53"/>
    <w:rsid w:val="003A424A"/>
    <w:rsid w:val="003A5A4D"/>
    <w:rsid w:val="003A76DF"/>
    <w:rsid w:val="003B0387"/>
    <w:rsid w:val="003B1D38"/>
    <w:rsid w:val="003B1E7D"/>
    <w:rsid w:val="003B33F6"/>
    <w:rsid w:val="003B4898"/>
    <w:rsid w:val="003B50E8"/>
    <w:rsid w:val="003B6B94"/>
    <w:rsid w:val="003B7807"/>
    <w:rsid w:val="003C2775"/>
    <w:rsid w:val="003C2C41"/>
    <w:rsid w:val="003C367E"/>
    <w:rsid w:val="003C3D4B"/>
    <w:rsid w:val="003D18E3"/>
    <w:rsid w:val="003D2780"/>
    <w:rsid w:val="003D2CA4"/>
    <w:rsid w:val="003D3891"/>
    <w:rsid w:val="003D3DB1"/>
    <w:rsid w:val="003D70B0"/>
    <w:rsid w:val="003D7D11"/>
    <w:rsid w:val="003E046E"/>
    <w:rsid w:val="003E4CE6"/>
    <w:rsid w:val="003E4E5A"/>
    <w:rsid w:val="003F09B3"/>
    <w:rsid w:val="003F0FD0"/>
    <w:rsid w:val="003F115A"/>
    <w:rsid w:val="003F14A5"/>
    <w:rsid w:val="003F1F89"/>
    <w:rsid w:val="003F3566"/>
    <w:rsid w:val="003F4182"/>
    <w:rsid w:val="003F483F"/>
    <w:rsid w:val="003F5DB9"/>
    <w:rsid w:val="003F707F"/>
    <w:rsid w:val="00401454"/>
    <w:rsid w:val="00401A3E"/>
    <w:rsid w:val="00402604"/>
    <w:rsid w:val="00402A06"/>
    <w:rsid w:val="004042A0"/>
    <w:rsid w:val="00406BD8"/>
    <w:rsid w:val="00410A26"/>
    <w:rsid w:val="00411492"/>
    <w:rsid w:val="00412460"/>
    <w:rsid w:val="00415309"/>
    <w:rsid w:val="004204AA"/>
    <w:rsid w:val="004209AD"/>
    <w:rsid w:val="00423B24"/>
    <w:rsid w:val="00423C0B"/>
    <w:rsid w:val="0042435B"/>
    <w:rsid w:val="0042438F"/>
    <w:rsid w:val="00426AF7"/>
    <w:rsid w:val="004278A0"/>
    <w:rsid w:val="0043042B"/>
    <w:rsid w:val="004323C8"/>
    <w:rsid w:val="00432518"/>
    <w:rsid w:val="00436BFC"/>
    <w:rsid w:val="00440E89"/>
    <w:rsid w:val="00443286"/>
    <w:rsid w:val="00444566"/>
    <w:rsid w:val="00444DAD"/>
    <w:rsid w:val="00445736"/>
    <w:rsid w:val="00446122"/>
    <w:rsid w:val="004523C3"/>
    <w:rsid w:val="00452EAF"/>
    <w:rsid w:val="00453BE8"/>
    <w:rsid w:val="004546BA"/>
    <w:rsid w:val="004565F6"/>
    <w:rsid w:val="00462344"/>
    <w:rsid w:val="004633D7"/>
    <w:rsid w:val="004636D3"/>
    <w:rsid w:val="004672B6"/>
    <w:rsid w:val="0046767E"/>
    <w:rsid w:val="0047085F"/>
    <w:rsid w:val="00470BAC"/>
    <w:rsid w:val="00470EEE"/>
    <w:rsid w:val="00473E31"/>
    <w:rsid w:val="00474A7F"/>
    <w:rsid w:val="004752F4"/>
    <w:rsid w:val="00475EA2"/>
    <w:rsid w:val="00480C38"/>
    <w:rsid w:val="00481B96"/>
    <w:rsid w:val="00482F91"/>
    <w:rsid w:val="004844C8"/>
    <w:rsid w:val="004870BB"/>
    <w:rsid w:val="00487876"/>
    <w:rsid w:val="00490A94"/>
    <w:rsid w:val="00490C04"/>
    <w:rsid w:val="00490C97"/>
    <w:rsid w:val="00491812"/>
    <w:rsid w:val="004924CE"/>
    <w:rsid w:val="0049338C"/>
    <w:rsid w:val="004A3306"/>
    <w:rsid w:val="004A3B34"/>
    <w:rsid w:val="004A5068"/>
    <w:rsid w:val="004A59A0"/>
    <w:rsid w:val="004A5C9F"/>
    <w:rsid w:val="004A757F"/>
    <w:rsid w:val="004B27F8"/>
    <w:rsid w:val="004B2809"/>
    <w:rsid w:val="004B369A"/>
    <w:rsid w:val="004B57FD"/>
    <w:rsid w:val="004B63B3"/>
    <w:rsid w:val="004B7AC9"/>
    <w:rsid w:val="004B7E6E"/>
    <w:rsid w:val="004C2350"/>
    <w:rsid w:val="004C3413"/>
    <w:rsid w:val="004C5424"/>
    <w:rsid w:val="004C5646"/>
    <w:rsid w:val="004C739D"/>
    <w:rsid w:val="004D08DC"/>
    <w:rsid w:val="004D2889"/>
    <w:rsid w:val="004D2CA8"/>
    <w:rsid w:val="004D4388"/>
    <w:rsid w:val="004D680F"/>
    <w:rsid w:val="004D7AF0"/>
    <w:rsid w:val="004D7C9A"/>
    <w:rsid w:val="004E2B38"/>
    <w:rsid w:val="004E3727"/>
    <w:rsid w:val="004E4C13"/>
    <w:rsid w:val="004E6CE5"/>
    <w:rsid w:val="004E7D0F"/>
    <w:rsid w:val="004F2A4E"/>
    <w:rsid w:val="004F2BF1"/>
    <w:rsid w:val="004F2BF6"/>
    <w:rsid w:val="004F34B4"/>
    <w:rsid w:val="004F4D12"/>
    <w:rsid w:val="004F680D"/>
    <w:rsid w:val="005071DE"/>
    <w:rsid w:val="00510A5B"/>
    <w:rsid w:val="0051112E"/>
    <w:rsid w:val="00511520"/>
    <w:rsid w:val="005159B5"/>
    <w:rsid w:val="00521542"/>
    <w:rsid w:val="00522FFC"/>
    <w:rsid w:val="00524BFF"/>
    <w:rsid w:val="00526CCB"/>
    <w:rsid w:val="00527056"/>
    <w:rsid w:val="00527C2B"/>
    <w:rsid w:val="0053065B"/>
    <w:rsid w:val="00530E65"/>
    <w:rsid w:val="00531868"/>
    <w:rsid w:val="005342B7"/>
    <w:rsid w:val="00535945"/>
    <w:rsid w:val="00540585"/>
    <w:rsid w:val="0054287E"/>
    <w:rsid w:val="00542BCC"/>
    <w:rsid w:val="00544033"/>
    <w:rsid w:val="00544CB5"/>
    <w:rsid w:val="00546D0B"/>
    <w:rsid w:val="00550587"/>
    <w:rsid w:val="00550B59"/>
    <w:rsid w:val="00551C84"/>
    <w:rsid w:val="00552330"/>
    <w:rsid w:val="00554D7A"/>
    <w:rsid w:val="0055673B"/>
    <w:rsid w:val="00557FA1"/>
    <w:rsid w:val="005610E3"/>
    <w:rsid w:val="00562F94"/>
    <w:rsid w:val="00564B33"/>
    <w:rsid w:val="00564E18"/>
    <w:rsid w:val="00565597"/>
    <w:rsid w:val="005670A7"/>
    <w:rsid w:val="005674C3"/>
    <w:rsid w:val="005718CC"/>
    <w:rsid w:val="00573A96"/>
    <w:rsid w:val="00573B5D"/>
    <w:rsid w:val="00573C9A"/>
    <w:rsid w:val="005757F2"/>
    <w:rsid w:val="00577D47"/>
    <w:rsid w:val="00580261"/>
    <w:rsid w:val="0058045A"/>
    <w:rsid w:val="0058061B"/>
    <w:rsid w:val="00581766"/>
    <w:rsid w:val="00581E9B"/>
    <w:rsid w:val="00584191"/>
    <w:rsid w:val="00585AB0"/>
    <w:rsid w:val="0058662B"/>
    <w:rsid w:val="00586703"/>
    <w:rsid w:val="00587393"/>
    <w:rsid w:val="005905AA"/>
    <w:rsid w:val="005908D5"/>
    <w:rsid w:val="00591833"/>
    <w:rsid w:val="00595805"/>
    <w:rsid w:val="00595B2C"/>
    <w:rsid w:val="005969FF"/>
    <w:rsid w:val="00596D56"/>
    <w:rsid w:val="005A1114"/>
    <w:rsid w:val="005A31E8"/>
    <w:rsid w:val="005A48FF"/>
    <w:rsid w:val="005A57B5"/>
    <w:rsid w:val="005A7831"/>
    <w:rsid w:val="005B056C"/>
    <w:rsid w:val="005B1C7C"/>
    <w:rsid w:val="005B2065"/>
    <w:rsid w:val="005B2F77"/>
    <w:rsid w:val="005B3FF7"/>
    <w:rsid w:val="005B6888"/>
    <w:rsid w:val="005B6BEB"/>
    <w:rsid w:val="005C26B3"/>
    <w:rsid w:val="005C2764"/>
    <w:rsid w:val="005C2776"/>
    <w:rsid w:val="005C2A80"/>
    <w:rsid w:val="005C3073"/>
    <w:rsid w:val="005C33B7"/>
    <w:rsid w:val="005C3952"/>
    <w:rsid w:val="005C3FB7"/>
    <w:rsid w:val="005C4E79"/>
    <w:rsid w:val="005C61C4"/>
    <w:rsid w:val="005C6667"/>
    <w:rsid w:val="005C69D1"/>
    <w:rsid w:val="005D18BD"/>
    <w:rsid w:val="005D2502"/>
    <w:rsid w:val="005D2539"/>
    <w:rsid w:val="005D4814"/>
    <w:rsid w:val="005D78B3"/>
    <w:rsid w:val="005E386C"/>
    <w:rsid w:val="005E4746"/>
    <w:rsid w:val="005E488D"/>
    <w:rsid w:val="005E5640"/>
    <w:rsid w:val="005F0704"/>
    <w:rsid w:val="005F1816"/>
    <w:rsid w:val="005F187F"/>
    <w:rsid w:val="005F2254"/>
    <w:rsid w:val="005F2463"/>
    <w:rsid w:val="005F2B0E"/>
    <w:rsid w:val="005F30B2"/>
    <w:rsid w:val="005F40E2"/>
    <w:rsid w:val="005F4174"/>
    <w:rsid w:val="005F4EFE"/>
    <w:rsid w:val="005F5028"/>
    <w:rsid w:val="005F518A"/>
    <w:rsid w:val="005F54CC"/>
    <w:rsid w:val="00604597"/>
    <w:rsid w:val="00605022"/>
    <w:rsid w:val="006056A4"/>
    <w:rsid w:val="006058B7"/>
    <w:rsid w:val="00605BC1"/>
    <w:rsid w:val="00606871"/>
    <w:rsid w:val="006077A7"/>
    <w:rsid w:val="00611525"/>
    <w:rsid w:val="006121CB"/>
    <w:rsid w:val="0061280C"/>
    <w:rsid w:val="006139C4"/>
    <w:rsid w:val="00614394"/>
    <w:rsid w:val="006145E1"/>
    <w:rsid w:val="00614739"/>
    <w:rsid w:val="006154C5"/>
    <w:rsid w:val="00615A8C"/>
    <w:rsid w:val="00620831"/>
    <w:rsid w:val="00620A84"/>
    <w:rsid w:val="00621A66"/>
    <w:rsid w:val="00622DC3"/>
    <w:rsid w:val="00623BBE"/>
    <w:rsid w:val="0062448A"/>
    <w:rsid w:val="0062644F"/>
    <w:rsid w:val="006277EF"/>
    <w:rsid w:val="00636CA8"/>
    <w:rsid w:val="006402D0"/>
    <w:rsid w:val="00642A39"/>
    <w:rsid w:val="00643462"/>
    <w:rsid w:val="00644730"/>
    <w:rsid w:val="006449BE"/>
    <w:rsid w:val="00646781"/>
    <w:rsid w:val="006468A7"/>
    <w:rsid w:val="006510FB"/>
    <w:rsid w:val="00651CAB"/>
    <w:rsid w:val="006522A4"/>
    <w:rsid w:val="006543F3"/>
    <w:rsid w:val="006555FB"/>
    <w:rsid w:val="006560C1"/>
    <w:rsid w:val="00656A1B"/>
    <w:rsid w:val="00656B23"/>
    <w:rsid w:val="00657658"/>
    <w:rsid w:val="00660F0D"/>
    <w:rsid w:val="00661BA2"/>
    <w:rsid w:val="006631BE"/>
    <w:rsid w:val="006637ED"/>
    <w:rsid w:val="00665073"/>
    <w:rsid w:val="00666359"/>
    <w:rsid w:val="006663AB"/>
    <w:rsid w:val="006663D3"/>
    <w:rsid w:val="00666522"/>
    <w:rsid w:val="006667FE"/>
    <w:rsid w:val="006679A0"/>
    <w:rsid w:val="00670C60"/>
    <w:rsid w:val="00671721"/>
    <w:rsid w:val="00672E56"/>
    <w:rsid w:val="00673085"/>
    <w:rsid w:val="00673BE7"/>
    <w:rsid w:val="00674581"/>
    <w:rsid w:val="0067545A"/>
    <w:rsid w:val="00676607"/>
    <w:rsid w:val="00676AAA"/>
    <w:rsid w:val="00681731"/>
    <w:rsid w:val="00683137"/>
    <w:rsid w:val="006846EB"/>
    <w:rsid w:val="00685913"/>
    <w:rsid w:val="00686796"/>
    <w:rsid w:val="0068770A"/>
    <w:rsid w:val="00687CB8"/>
    <w:rsid w:val="006904A2"/>
    <w:rsid w:val="006944FD"/>
    <w:rsid w:val="00694C23"/>
    <w:rsid w:val="00696896"/>
    <w:rsid w:val="006971D9"/>
    <w:rsid w:val="006A04B3"/>
    <w:rsid w:val="006A0AC6"/>
    <w:rsid w:val="006A2630"/>
    <w:rsid w:val="006A2732"/>
    <w:rsid w:val="006A3AF1"/>
    <w:rsid w:val="006A3C0D"/>
    <w:rsid w:val="006A4776"/>
    <w:rsid w:val="006A572C"/>
    <w:rsid w:val="006A5A25"/>
    <w:rsid w:val="006B1612"/>
    <w:rsid w:val="006B1759"/>
    <w:rsid w:val="006B1C6E"/>
    <w:rsid w:val="006B2F04"/>
    <w:rsid w:val="006B74F5"/>
    <w:rsid w:val="006C0689"/>
    <w:rsid w:val="006C1A42"/>
    <w:rsid w:val="006C2EF6"/>
    <w:rsid w:val="006C301C"/>
    <w:rsid w:val="006C302C"/>
    <w:rsid w:val="006C4238"/>
    <w:rsid w:val="006C493A"/>
    <w:rsid w:val="006C58E1"/>
    <w:rsid w:val="006D003F"/>
    <w:rsid w:val="006D0E54"/>
    <w:rsid w:val="006D2550"/>
    <w:rsid w:val="006D3D6A"/>
    <w:rsid w:val="006D4DD4"/>
    <w:rsid w:val="006D5A58"/>
    <w:rsid w:val="006D6751"/>
    <w:rsid w:val="006D6945"/>
    <w:rsid w:val="006D7268"/>
    <w:rsid w:val="006E069D"/>
    <w:rsid w:val="006E5405"/>
    <w:rsid w:val="006E6C06"/>
    <w:rsid w:val="006E7A3F"/>
    <w:rsid w:val="006E7CA3"/>
    <w:rsid w:val="006E7F8A"/>
    <w:rsid w:val="006F101D"/>
    <w:rsid w:val="006F1FF4"/>
    <w:rsid w:val="006F2859"/>
    <w:rsid w:val="006F5F6F"/>
    <w:rsid w:val="006F61C5"/>
    <w:rsid w:val="006F704F"/>
    <w:rsid w:val="006F7A8F"/>
    <w:rsid w:val="007001CA"/>
    <w:rsid w:val="0070364C"/>
    <w:rsid w:val="00703FED"/>
    <w:rsid w:val="007048DF"/>
    <w:rsid w:val="007052F4"/>
    <w:rsid w:val="00706600"/>
    <w:rsid w:val="00706610"/>
    <w:rsid w:val="00706C73"/>
    <w:rsid w:val="00710607"/>
    <w:rsid w:val="007110D6"/>
    <w:rsid w:val="0071184B"/>
    <w:rsid w:val="007118B7"/>
    <w:rsid w:val="00712260"/>
    <w:rsid w:val="00714FCB"/>
    <w:rsid w:val="0071500B"/>
    <w:rsid w:val="00715EF1"/>
    <w:rsid w:val="0071715D"/>
    <w:rsid w:val="007174C6"/>
    <w:rsid w:val="00717534"/>
    <w:rsid w:val="00717732"/>
    <w:rsid w:val="00717A8B"/>
    <w:rsid w:val="00717D3C"/>
    <w:rsid w:val="0072037E"/>
    <w:rsid w:val="007207A1"/>
    <w:rsid w:val="00721E24"/>
    <w:rsid w:val="00722D81"/>
    <w:rsid w:val="00723620"/>
    <w:rsid w:val="007240C9"/>
    <w:rsid w:val="0072461C"/>
    <w:rsid w:val="007247B2"/>
    <w:rsid w:val="007254D1"/>
    <w:rsid w:val="00730A89"/>
    <w:rsid w:val="00732F5A"/>
    <w:rsid w:val="00733475"/>
    <w:rsid w:val="00733E1A"/>
    <w:rsid w:val="007342B2"/>
    <w:rsid w:val="007344BE"/>
    <w:rsid w:val="00735404"/>
    <w:rsid w:val="007364D1"/>
    <w:rsid w:val="00736B03"/>
    <w:rsid w:val="00740785"/>
    <w:rsid w:val="00743674"/>
    <w:rsid w:val="0074415B"/>
    <w:rsid w:val="00744470"/>
    <w:rsid w:val="00744482"/>
    <w:rsid w:val="00744E8D"/>
    <w:rsid w:val="00744E9D"/>
    <w:rsid w:val="00745E1A"/>
    <w:rsid w:val="007465FF"/>
    <w:rsid w:val="00750EFF"/>
    <w:rsid w:val="00751E0E"/>
    <w:rsid w:val="00751ED8"/>
    <w:rsid w:val="00752E4D"/>
    <w:rsid w:val="007535C7"/>
    <w:rsid w:val="00754AFE"/>
    <w:rsid w:val="00754C28"/>
    <w:rsid w:val="007552C5"/>
    <w:rsid w:val="00755EE5"/>
    <w:rsid w:val="00756AE5"/>
    <w:rsid w:val="00760B4B"/>
    <w:rsid w:val="00760E40"/>
    <w:rsid w:val="007614FC"/>
    <w:rsid w:val="00762F2E"/>
    <w:rsid w:val="007634A0"/>
    <w:rsid w:val="00763D4A"/>
    <w:rsid w:val="007641C2"/>
    <w:rsid w:val="00765D01"/>
    <w:rsid w:val="00765D24"/>
    <w:rsid w:val="00765E32"/>
    <w:rsid w:val="007669E7"/>
    <w:rsid w:val="00766E40"/>
    <w:rsid w:val="00767573"/>
    <w:rsid w:val="00767B84"/>
    <w:rsid w:val="00767F62"/>
    <w:rsid w:val="0077088E"/>
    <w:rsid w:val="00770B3D"/>
    <w:rsid w:val="00772B29"/>
    <w:rsid w:val="00774BE2"/>
    <w:rsid w:val="00774C0D"/>
    <w:rsid w:val="00775441"/>
    <w:rsid w:val="00776218"/>
    <w:rsid w:val="007765F9"/>
    <w:rsid w:val="00776C17"/>
    <w:rsid w:val="007800B5"/>
    <w:rsid w:val="00781598"/>
    <w:rsid w:val="00782C25"/>
    <w:rsid w:val="00784443"/>
    <w:rsid w:val="00785887"/>
    <w:rsid w:val="00786E4F"/>
    <w:rsid w:val="0079084B"/>
    <w:rsid w:val="0079233F"/>
    <w:rsid w:val="0079290B"/>
    <w:rsid w:val="00792E87"/>
    <w:rsid w:val="00794A70"/>
    <w:rsid w:val="00795BD9"/>
    <w:rsid w:val="007A052F"/>
    <w:rsid w:val="007A06BE"/>
    <w:rsid w:val="007A0944"/>
    <w:rsid w:val="007A0BA5"/>
    <w:rsid w:val="007A1D37"/>
    <w:rsid w:val="007A2A46"/>
    <w:rsid w:val="007A3C5F"/>
    <w:rsid w:val="007A3E26"/>
    <w:rsid w:val="007A52A5"/>
    <w:rsid w:val="007A63F0"/>
    <w:rsid w:val="007A7043"/>
    <w:rsid w:val="007B10E4"/>
    <w:rsid w:val="007B1263"/>
    <w:rsid w:val="007B3467"/>
    <w:rsid w:val="007B6A5D"/>
    <w:rsid w:val="007B7926"/>
    <w:rsid w:val="007C2D7E"/>
    <w:rsid w:val="007C3358"/>
    <w:rsid w:val="007C3EA9"/>
    <w:rsid w:val="007C3EF9"/>
    <w:rsid w:val="007C5A21"/>
    <w:rsid w:val="007D0FC9"/>
    <w:rsid w:val="007D1A63"/>
    <w:rsid w:val="007D1C65"/>
    <w:rsid w:val="007D288E"/>
    <w:rsid w:val="007D294C"/>
    <w:rsid w:val="007D33F3"/>
    <w:rsid w:val="007D44C5"/>
    <w:rsid w:val="007D4F54"/>
    <w:rsid w:val="007D583A"/>
    <w:rsid w:val="007D6B4C"/>
    <w:rsid w:val="007D7CE9"/>
    <w:rsid w:val="007E0026"/>
    <w:rsid w:val="007E1B7F"/>
    <w:rsid w:val="007E1CF4"/>
    <w:rsid w:val="007E305B"/>
    <w:rsid w:val="007E45FE"/>
    <w:rsid w:val="007E6880"/>
    <w:rsid w:val="007E718F"/>
    <w:rsid w:val="007F00E2"/>
    <w:rsid w:val="007F1A2F"/>
    <w:rsid w:val="007F21F1"/>
    <w:rsid w:val="007F2362"/>
    <w:rsid w:val="007F26C0"/>
    <w:rsid w:val="007F42EA"/>
    <w:rsid w:val="007F585E"/>
    <w:rsid w:val="007F6B7C"/>
    <w:rsid w:val="007F77C6"/>
    <w:rsid w:val="008017C0"/>
    <w:rsid w:val="00802F9E"/>
    <w:rsid w:val="00803891"/>
    <w:rsid w:val="00804422"/>
    <w:rsid w:val="00805A3A"/>
    <w:rsid w:val="0080734F"/>
    <w:rsid w:val="00807FDE"/>
    <w:rsid w:val="008103F3"/>
    <w:rsid w:val="00811AB7"/>
    <w:rsid w:val="00813B86"/>
    <w:rsid w:val="00815D82"/>
    <w:rsid w:val="008162E9"/>
    <w:rsid w:val="0081674B"/>
    <w:rsid w:val="0082078F"/>
    <w:rsid w:val="008207D2"/>
    <w:rsid w:val="00821443"/>
    <w:rsid w:val="008222A3"/>
    <w:rsid w:val="00823E10"/>
    <w:rsid w:val="00823FC0"/>
    <w:rsid w:val="00824BCA"/>
    <w:rsid w:val="008253FF"/>
    <w:rsid w:val="00826117"/>
    <w:rsid w:val="00826B81"/>
    <w:rsid w:val="00827EF3"/>
    <w:rsid w:val="00830005"/>
    <w:rsid w:val="008300EF"/>
    <w:rsid w:val="008307FF"/>
    <w:rsid w:val="00830E3D"/>
    <w:rsid w:val="0083210A"/>
    <w:rsid w:val="008321CE"/>
    <w:rsid w:val="00832C3F"/>
    <w:rsid w:val="00833BF1"/>
    <w:rsid w:val="00834371"/>
    <w:rsid w:val="008362B1"/>
    <w:rsid w:val="00840CAE"/>
    <w:rsid w:val="00841B99"/>
    <w:rsid w:val="00844382"/>
    <w:rsid w:val="00844E5E"/>
    <w:rsid w:val="00844ED3"/>
    <w:rsid w:val="00846A53"/>
    <w:rsid w:val="00847F6F"/>
    <w:rsid w:val="00852007"/>
    <w:rsid w:val="008520A4"/>
    <w:rsid w:val="008536B5"/>
    <w:rsid w:val="00853720"/>
    <w:rsid w:val="008576A7"/>
    <w:rsid w:val="008631F1"/>
    <w:rsid w:val="00863DDD"/>
    <w:rsid w:val="008655B7"/>
    <w:rsid w:val="008667E6"/>
    <w:rsid w:val="0086687C"/>
    <w:rsid w:val="0087075B"/>
    <w:rsid w:val="008778DD"/>
    <w:rsid w:val="00877B46"/>
    <w:rsid w:val="00877DB4"/>
    <w:rsid w:val="00880705"/>
    <w:rsid w:val="00882090"/>
    <w:rsid w:val="00882568"/>
    <w:rsid w:val="0088355E"/>
    <w:rsid w:val="008846FB"/>
    <w:rsid w:val="00890893"/>
    <w:rsid w:val="00890C3C"/>
    <w:rsid w:val="008918E0"/>
    <w:rsid w:val="0089316C"/>
    <w:rsid w:val="00894A33"/>
    <w:rsid w:val="00894E16"/>
    <w:rsid w:val="008959E0"/>
    <w:rsid w:val="00895C58"/>
    <w:rsid w:val="00896755"/>
    <w:rsid w:val="008969EA"/>
    <w:rsid w:val="008A0ADA"/>
    <w:rsid w:val="008A2BFE"/>
    <w:rsid w:val="008A2F42"/>
    <w:rsid w:val="008A4984"/>
    <w:rsid w:val="008B00D6"/>
    <w:rsid w:val="008B1973"/>
    <w:rsid w:val="008B199D"/>
    <w:rsid w:val="008B1EA9"/>
    <w:rsid w:val="008B2279"/>
    <w:rsid w:val="008B23C9"/>
    <w:rsid w:val="008B2D67"/>
    <w:rsid w:val="008B3EB3"/>
    <w:rsid w:val="008B64C1"/>
    <w:rsid w:val="008B7390"/>
    <w:rsid w:val="008C0F39"/>
    <w:rsid w:val="008C1A10"/>
    <w:rsid w:val="008C3010"/>
    <w:rsid w:val="008C3818"/>
    <w:rsid w:val="008C4913"/>
    <w:rsid w:val="008C5AF3"/>
    <w:rsid w:val="008C659E"/>
    <w:rsid w:val="008C681B"/>
    <w:rsid w:val="008C69E3"/>
    <w:rsid w:val="008C6DAF"/>
    <w:rsid w:val="008C710A"/>
    <w:rsid w:val="008C71ED"/>
    <w:rsid w:val="008D0B4A"/>
    <w:rsid w:val="008D1581"/>
    <w:rsid w:val="008D33F9"/>
    <w:rsid w:val="008D3622"/>
    <w:rsid w:val="008D53EF"/>
    <w:rsid w:val="008D5F73"/>
    <w:rsid w:val="008E18C9"/>
    <w:rsid w:val="008E1A01"/>
    <w:rsid w:val="008E2599"/>
    <w:rsid w:val="008E4A1F"/>
    <w:rsid w:val="008E5FE2"/>
    <w:rsid w:val="008E72EA"/>
    <w:rsid w:val="008E7527"/>
    <w:rsid w:val="008F0747"/>
    <w:rsid w:val="008F089D"/>
    <w:rsid w:val="008F1925"/>
    <w:rsid w:val="008F4F62"/>
    <w:rsid w:val="008F7715"/>
    <w:rsid w:val="008F7B2F"/>
    <w:rsid w:val="00902F96"/>
    <w:rsid w:val="00903F4D"/>
    <w:rsid w:val="00905E75"/>
    <w:rsid w:val="00906EA5"/>
    <w:rsid w:val="0091246C"/>
    <w:rsid w:val="00912CF8"/>
    <w:rsid w:val="00913958"/>
    <w:rsid w:val="00913DD3"/>
    <w:rsid w:val="00914E92"/>
    <w:rsid w:val="00915DC7"/>
    <w:rsid w:val="00917A79"/>
    <w:rsid w:val="0092014A"/>
    <w:rsid w:val="00921FCB"/>
    <w:rsid w:val="00922ECA"/>
    <w:rsid w:val="0092792F"/>
    <w:rsid w:val="00930C7B"/>
    <w:rsid w:val="00931129"/>
    <w:rsid w:val="00931DA9"/>
    <w:rsid w:val="00932EE6"/>
    <w:rsid w:val="0093370A"/>
    <w:rsid w:val="00934044"/>
    <w:rsid w:val="0093595F"/>
    <w:rsid w:val="00935E2F"/>
    <w:rsid w:val="00936AA2"/>
    <w:rsid w:val="00937BB2"/>
    <w:rsid w:val="009412BD"/>
    <w:rsid w:val="00942C78"/>
    <w:rsid w:val="0094668F"/>
    <w:rsid w:val="009474E8"/>
    <w:rsid w:val="00947EDA"/>
    <w:rsid w:val="0095077F"/>
    <w:rsid w:val="009507AA"/>
    <w:rsid w:val="00950CBB"/>
    <w:rsid w:val="009517EE"/>
    <w:rsid w:val="00951AC2"/>
    <w:rsid w:val="00952BE3"/>
    <w:rsid w:val="00954CDA"/>
    <w:rsid w:val="00954CEA"/>
    <w:rsid w:val="009579FB"/>
    <w:rsid w:val="00960ED2"/>
    <w:rsid w:val="00962505"/>
    <w:rsid w:val="00963F1D"/>
    <w:rsid w:val="009655E0"/>
    <w:rsid w:val="009706E1"/>
    <w:rsid w:val="0097365F"/>
    <w:rsid w:val="00974BA4"/>
    <w:rsid w:val="0097525F"/>
    <w:rsid w:val="009769C2"/>
    <w:rsid w:val="0097758F"/>
    <w:rsid w:val="0098086C"/>
    <w:rsid w:val="00980B8C"/>
    <w:rsid w:val="00981135"/>
    <w:rsid w:val="00982765"/>
    <w:rsid w:val="00982AC0"/>
    <w:rsid w:val="00984C4C"/>
    <w:rsid w:val="0098610C"/>
    <w:rsid w:val="009873F0"/>
    <w:rsid w:val="00987A7F"/>
    <w:rsid w:val="00990194"/>
    <w:rsid w:val="00991222"/>
    <w:rsid w:val="00992C93"/>
    <w:rsid w:val="009A347C"/>
    <w:rsid w:val="009A4319"/>
    <w:rsid w:val="009A48EC"/>
    <w:rsid w:val="009A5325"/>
    <w:rsid w:val="009A59BA"/>
    <w:rsid w:val="009A6A6F"/>
    <w:rsid w:val="009B031A"/>
    <w:rsid w:val="009B0BBF"/>
    <w:rsid w:val="009B0D00"/>
    <w:rsid w:val="009B1A09"/>
    <w:rsid w:val="009B1F03"/>
    <w:rsid w:val="009B25DB"/>
    <w:rsid w:val="009B27BD"/>
    <w:rsid w:val="009B2F30"/>
    <w:rsid w:val="009B41B8"/>
    <w:rsid w:val="009B4224"/>
    <w:rsid w:val="009B7120"/>
    <w:rsid w:val="009C0340"/>
    <w:rsid w:val="009C26B8"/>
    <w:rsid w:val="009C2FAC"/>
    <w:rsid w:val="009C301C"/>
    <w:rsid w:val="009C3846"/>
    <w:rsid w:val="009C539E"/>
    <w:rsid w:val="009C5B87"/>
    <w:rsid w:val="009C6DB6"/>
    <w:rsid w:val="009C73DA"/>
    <w:rsid w:val="009D261E"/>
    <w:rsid w:val="009D27A7"/>
    <w:rsid w:val="009D3663"/>
    <w:rsid w:val="009D4442"/>
    <w:rsid w:val="009D55D0"/>
    <w:rsid w:val="009D59A3"/>
    <w:rsid w:val="009D6A21"/>
    <w:rsid w:val="009D77B9"/>
    <w:rsid w:val="009D7F74"/>
    <w:rsid w:val="009E0938"/>
    <w:rsid w:val="009E1211"/>
    <w:rsid w:val="009E19E5"/>
    <w:rsid w:val="009E2239"/>
    <w:rsid w:val="009E2381"/>
    <w:rsid w:val="009E2B89"/>
    <w:rsid w:val="009E4E96"/>
    <w:rsid w:val="009E57FF"/>
    <w:rsid w:val="009E5C01"/>
    <w:rsid w:val="009E659F"/>
    <w:rsid w:val="009E6C7C"/>
    <w:rsid w:val="009E73BA"/>
    <w:rsid w:val="009F0B1B"/>
    <w:rsid w:val="009F0BEE"/>
    <w:rsid w:val="009F19D9"/>
    <w:rsid w:val="009F3C67"/>
    <w:rsid w:val="009F3DE8"/>
    <w:rsid w:val="009F5108"/>
    <w:rsid w:val="009F51F1"/>
    <w:rsid w:val="009F5890"/>
    <w:rsid w:val="009F62B9"/>
    <w:rsid w:val="009F644E"/>
    <w:rsid w:val="009F6B8C"/>
    <w:rsid w:val="009F745F"/>
    <w:rsid w:val="00A0055A"/>
    <w:rsid w:val="00A03195"/>
    <w:rsid w:val="00A032F2"/>
    <w:rsid w:val="00A07996"/>
    <w:rsid w:val="00A10A8D"/>
    <w:rsid w:val="00A125E3"/>
    <w:rsid w:val="00A13445"/>
    <w:rsid w:val="00A13516"/>
    <w:rsid w:val="00A13951"/>
    <w:rsid w:val="00A14D8D"/>
    <w:rsid w:val="00A15F31"/>
    <w:rsid w:val="00A17AB2"/>
    <w:rsid w:val="00A17C36"/>
    <w:rsid w:val="00A20892"/>
    <w:rsid w:val="00A20C9B"/>
    <w:rsid w:val="00A22202"/>
    <w:rsid w:val="00A227DC"/>
    <w:rsid w:val="00A23A9F"/>
    <w:rsid w:val="00A24306"/>
    <w:rsid w:val="00A24460"/>
    <w:rsid w:val="00A244C7"/>
    <w:rsid w:val="00A24DB8"/>
    <w:rsid w:val="00A24F89"/>
    <w:rsid w:val="00A25AA2"/>
    <w:rsid w:val="00A32545"/>
    <w:rsid w:val="00A32B4A"/>
    <w:rsid w:val="00A32EFD"/>
    <w:rsid w:val="00A340E4"/>
    <w:rsid w:val="00A36701"/>
    <w:rsid w:val="00A404B6"/>
    <w:rsid w:val="00A40C91"/>
    <w:rsid w:val="00A41F04"/>
    <w:rsid w:val="00A41F0C"/>
    <w:rsid w:val="00A4251F"/>
    <w:rsid w:val="00A42AD3"/>
    <w:rsid w:val="00A43ACF"/>
    <w:rsid w:val="00A446C4"/>
    <w:rsid w:val="00A44963"/>
    <w:rsid w:val="00A46C97"/>
    <w:rsid w:val="00A47224"/>
    <w:rsid w:val="00A47B6A"/>
    <w:rsid w:val="00A50B05"/>
    <w:rsid w:val="00A528F5"/>
    <w:rsid w:val="00A53304"/>
    <w:rsid w:val="00A53FFA"/>
    <w:rsid w:val="00A540C0"/>
    <w:rsid w:val="00A55466"/>
    <w:rsid w:val="00A5576C"/>
    <w:rsid w:val="00A5622F"/>
    <w:rsid w:val="00A56546"/>
    <w:rsid w:val="00A57793"/>
    <w:rsid w:val="00A60EE3"/>
    <w:rsid w:val="00A613E2"/>
    <w:rsid w:val="00A61842"/>
    <w:rsid w:val="00A6196B"/>
    <w:rsid w:val="00A62A0C"/>
    <w:rsid w:val="00A64CC7"/>
    <w:rsid w:val="00A65AA6"/>
    <w:rsid w:val="00A6783E"/>
    <w:rsid w:val="00A70073"/>
    <w:rsid w:val="00A713D0"/>
    <w:rsid w:val="00A728AB"/>
    <w:rsid w:val="00A73665"/>
    <w:rsid w:val="00A75BB3"/>
    <w:rsid w:val="00A769E1"/>
    <w:rsid w:val="00A76DB1"/>
    <w:rsid w:val="00A76FC5"/>
    <w:rsid w:val="00A772FD"/>
    <w:rsid w:val="00A77916"/>
    <w:rsid w:val="00A80591"/>
    <w:rsid w:val="00A809DE"/>
    <w:rsid w:val="00A80A13"/>
    <w:rsid w:val="00A8142F"/>
    <w:rsid w:val="00A81BC0"/>
    <w:rsid w:val="00A81E43"/>
    <w:rsid w:val="00A82F23"/>
    <w:rsid w:val="00A8322A"/>
    <w:rsid w:val="00A83C6A"/>
    <w:rsid w:val="00A842C7"/>
    <w:rsid w:val="00A85499"/>
    <w:rsid w:val="00A8678C"/>
    <w:rsid w:val="00A871A8"/>
    <w:rsid w:val="00A87211"/>
    <w:rsid w:val="00A90AD4"/>
    <w:rsid w:val="00A91D38"/>
    <w:rsid w:val="00A94CFB"/>
    <w:rsid w:val="00A94D00"/>
    <w:rsid w:val="00A96D05"/>
    <w:rsid w:val="00A97C36"/>
    <w:rsid w:val="00A97E80"/>
    <w:rsid w:val="00AA0454"/>
    <w:rsid w:val="00AA0FC9"/>
    <w:rsid w:val="00AA146D"/>
    <w:rsid w:val="00AA1FC7"/>
    <w:rsid w:val="00AA24B1"/>
    <w:rsid w:val="00AA37D7"/>
    <w:rsid w:val="00AA4BCE"/>
    <w:rsid w:val="00AA5D94"/>
    <w:rsid w:val="00AA7009"/>
    <w:rsid w:val="00AB2175"/>
    <w:rsid w:val="00AB3F48"/>
    <w:rsid w:val="00AC1D36"/>
    <w:rsid w:val="00AC201B"/>
    <w:rsid w:val="00AC2923"/>
    <w:rsid w:val="00AC4B66"/>
    <w:rsid w:val="00AC4F47"/>
    <w:rsid w:val="00AC5529"/>
    <w:rsid w:val="00AC5E08"/>
    <w:rsid w:val="00AC62C2"/>
    <w:rsid w:val="00AC6587"/>
    <w:rsid w:val="00AC694C"/>
    <w:rsid w:val="00AC6CAF"/>
    <w:rsid w:val="00AC72EC"/>
    <w:rsid w:val="00AD14CA"/>
    <w:rsid w:val="00AD225E"/>
    <w:rsid w:val="00AD2E87"/>
    <w:rsid w:val="00AD447D"/>
    <w:rsid w:val="00AD6163"/>
    <w:rsid w:val="00AD6344"/>
    <w:rsid w:val="00AD7570"/>
    <w:rsid w:val="00AD7FD8"/>
    <w:rsid w:val="00AE02D1"/>
    <w:rsid w:val="00AE030A"/>
    <w:rsid w:val="00AE067F"/>
    <w:rsid w:val="00AE11C3"/>
    <w:rsid w:val="00AE15DD"/>
    <w:rsid w:val="00AE2753"/>
    <w:rsid w:val="00AE29D1"/>
    <w:rsid w:val="00AE2E5F"/>
    <w:rsid w:val="00AE39B0"/>
    <w:rsid w:val="00AE42A6"/>
    <w:rsid w:val="00AE5D50"/>
    <w:rsid w:val="00AE6B8A"/>
    <w:rsid w:val="00AE764D"/>
    <w:rsid w:val="00AF075C"/>
    <w:rsid w:val="00AF36DB"/>
    <w:rsid w:val="00AF3F51"/>
    <w:rsid w:val="00AF4D06"/>
    <w:rsid w:val="00AF5B45"/>
    <w:rsid w:val="00AF68FF"/>
    <w:rsid w:val="00AF6E44"/>
    <w:rsid w:val="00AF6FB4"/>
    <w:rsid w:val="00AF6FE9"/>
    <w:rsid w:val="00B00EEC"/>
    <w:rsid w:val="00B0269C"/>
    <w:rsid w:val="00B03CEF"/>
    <w:rsid w:val="00B04C27"/>
    <w:rsid w:val="00B067A9"/>
    <w:rsid w:val="00B07A08"/>
    <w:rsid w:val="00B11931"/>
    <w:rsid w:val="00B11E86"/>
    <w:rsid w:val="00B12937"/>
    <w:rsid w:val="00B147FA"/>
    <w:rsid w:val="00B15656"/>
    <w:rsid w:val="00B16D19"/>
    <w:rsid w:val="00B17C89"/>
    <w:rsid w:val="00B20A66"/>
    <w:rsid w:val="00B23CC7"/>
    <w:rsid w:val="00B24C1F"/>
    <w:rsid w:val="00B25256"/>
    <w:rsid w:val="00B2631B"/>
    <w:rsid w:val="00B27EB3"/>
    <w:rsid w:val="00B329E1"/>
    <w:rsid w:val="00B32C80"/>
    <w:rsid w:val="00B335DF"/>
    <w:rsid w:val="00B342E9"/>
    <w:rsid w:val="00B36CA0"/>
    <w:rsid w:val="00B37E4A"/>
    <w:rsid w:val="00B42103"/>
    <w:rsid w:val="00B42A60"/>
    <w:rsid w:val="00B470BD"/>
    <w:rsid w:val="00B53307"/>
    <w:rsid w:val="00B535FA"/>
    <w:rsid w:val="00B55F9F"/>
    <w:rsid w:val="00B5693D"/>
    <w:rsid w:val="00B56CE3"/>
    <w:rsid w:val="00B56D55"/>
    <w:rsid w:val="00B57711"/>
    <w:rsid w:val="00B57B5C"/>
    <w:rsid w:val="00B62DA3"/>
    <w:rsid w:val="00B655D6"/>
    <w:rsid w:val="00B70F1C"/>
    <w:rsid w:val="00B71341"/>
    <w:rsid w:val="00B7255B"/>
    <w:rsid w:val="00B72588"/>
    <w:rsid w:val="00B72BBC"/>
    <w:rsid w:val="00B73917"/>
    <w:rsid w:val="00B74B92"/>
    <w:rsid w:val="00B74F81"/>
    <w:rsid w:val="00B75C40"/>
    <w:rsid w:val="00B75D5D"/>
    <w:rsid w:val="00B765D5"/>
    <w:rsid w:val="00B76B16"/>
    <w:rsid w:val="00B80D08"/>
    <w:rsid w:val="00B81F5E"/>
    <w:rsid w:val="00B84057"/>
    <w:rsid w:val="00B84BB3"/>
    <w:rsid w:val="00B85232"/>
    <w:rsid w:val="00B874D7"/>
    <w:rsid w:val="00B87CA7"/>
    <w:rsid w:val="00B94A11"/>
    <w:rsid w:val="00B956B3"/>
    <w:rsid w:val="00BA0372"/>
    <w:rsid w:val="00BA286F"/>
    <w:rsid w:val="00BA2B45"/>
    <w:rsid w:val="00BA37ED"/>
    <w:rsid w:val="00BA4ADE"/>
    <w:rsid w:val="00BA6562"/>
    <w:rsid w:val="00BB0492"/>
    <w:rsid w:val="00BB0D02"/>
    <w:rsid w:val="00BB14F8"/>
    <w:rsid w:val="00BB52A2"/>
    <w:rsid w:val="00BB5D1B"/>
    <w:rsid w:val="00BB6DF1"/>
    <w:rsid w:val="00BB735F"/>
    <w:rsid w:val="00BC15AA"/>
    <w:rsid w:val="00BC182F"/>
    <w:rsid w:val="00BC1EBE"/>
    <w:rsid w:val="00BC2A01"/>
    <w:rsid w:val="00BC32A7"/>
    <w:rsid w:val="00BC5E71"/>
    <w:rsid w:val="00BC625F"/>
    <w:rsid w:val="00BC6507"/>
    <w:rsid w:val="00BC6D64"/>
    <w:rsid w:val="00BD1B36"/>
    <w:rsid w:val="00BD2D88"/>
    <w:rsid w:val="00BD30AD"/>
    <w:rsid w:val="00BD439F"/>
    <w:rsid w:val="00BD4443"/>
    <w:rsid w:val="00BD4981"/>
    <w:rsid w:val="00BD4F60"/>
    <w:rsid w:val="00BD66D0"/>
    <w:rsid w:val="00BD7CCE"/>
    <w:rsid w:val="00BE016A"/>
    <w:rsid w:val="00BE2C91"/>
    <w:rsid w:val="00BE6768"/>
    <w:rsid w:val="00BE7052"/>
    <w:rsid w:val="00BE708D"/>
    <w:rsid w:val="00BF0219"/>
    <w:rsid w:val="00BF0ECE"/>
    <w:rsid w:val="00BF208B"/>
    <w:rsid w:val="00BF2245"/>
    <w:rsid w:val="00BF2590"/>
    <w:rsid w:val="00BF461C"/>
    <w:rsid w:val="00BF5269"/>
    <w:rsid w:val="00BF5C7A"/>
    <w:rsid w:val="00BF600F"/>
    <w:rsid w:val="00BF6C10"/>
    <w:rsid w:val="00BF6F5E"/>
    <w:rsid w:val="00C00180"/>
    <w:rsid w:val="00C018E5"/>
    <w:rsid w:val="00C02308"/>
    <w:rsid w:val="00C03993"/>
    <w:rsid w:val="00C03B24"/>
    <w:rsid w:val="00C07099"/>
    <w:rsid w:val="00C135B4"/>
    <w:rsid w:val="00C1702C"/>
    <w:rsid w:val="00C17211"/>
    <w:rsid w:val="00C2016D"/>
    <w:rsid w:val="00C203B7"/>
    <w:rsid w:val="00C22C09"/>
    <w:rsid w:val="00C26D1C"/>
    <w:rsid w:val="00C27B4C"/>
    <w:rsid w:val="00C33002"/>
    <w:rsid w:val="00C33405"/>
    <w:rsid w:val="00C34E61"/>
    <w:rsid w:val="00C3556C"/>
    <w:rsid w:val="00C40B70"/>
    <w:rsid w:val="00C41894"/>
    <w:rsid w:val="00C42425"/>
    <w:rsid w:val="00C4531A"/>
    <w:rsid w:val="00C45A39"/>
    <w:rsid w:val="00C45EF1"/>
    <w:rsid w:val="00C4632A"/>
    <w:rsid w:val="00C47ACB"/>
    <w:rsid w:val="00C47FA1"/>
    <w:rsid w:val="00C50EF6"/>
    <w:rsid w:val="00C52269"/>
    <w:rsid w:val="00C523D7"/>
    <w:rsid w:val="00C54367"/>
    <w:rsid w:val="00C54B9E"/>
    <w:rsid w:val="00C55BB7"/>
    <w:rsid w:val="00C56443"/>
    <w:rsid w:val="00C56BD3"/>
    <w:rsid w:val="00C606AD"/>
    <w:rsid w:val="00C62927"/>
    <w:rsid w:val="00C63596"/>
    <w:rsid w:val="00C638BF"/>
    <w:rsid w:val="00C655BE"/>
    <w:rsid w:val="00C65DA6"/>
    <w:rsid w:val="00C67F70"/>
    <w:rsid w:val="00C7009F"/>
    <w:rsid w:val="00C7133A"/>
    <w:rsid w:val="00C72384"/>
    <w:rsid w:val="00C748B0"/>
    <w:rsid w:val="00C75774"/>
    <w:rsid w:val="00C75CD4"/>
    <w:rsid w:val="00C763E0"/>
    <w:rsid w:val="00C80A8D"/>
    <w:rsid w:val="00C82DA8"/>
    <w:rsid w:val="00C82DD0"/>
    <w:rsid w:val="00C84A77"/>
    <w:rsid w:val="00C85CD0"/>
    <w:rsid w:val="00C86B6D"/>
    <w:rsid w:val="00C951A6"/>
    <w:rsid w:val="00C964F5"/>
    <w:rsid w:val="00CA0FC8"/>
    <w:rsid w:val="00CA1981"/>
    <w:rsid w:val="00CA2E9A"/>
    <w:rsid w:val="00CA33D7"/>
    <w:rsid w:val="00CA414A"/>
    <w:rsid w:val="00CA4FFA"/>
    <w:rsid w:val="00CB1C07"/>
    <w:rsid w:val="00CB212C"/>
    <w:rsid w:val="00CB387D"/>
    <w:rsid w:val="00CB3DBF"/>
    <w:rsid w:val="00CB42AA"/>
    <w:rsid w:val="00CB4D73"/>
    <w:rsid w:val="00CB614F"/>
    <w:rsid w:val="00CB62E9"/>
    <w:rsid w:val="00CB6C8C"/>
    <w:rsid w:val="00CC26F5"/>
    <w:rsid w:val="00CC2B5E"/>
    <w:rsid w:val="00CC398A"/>
    <w:rsid w:val="00CC5D4D"/>
    <w:rsid w:val="00CC7DF9"/>
    <w:rsid w:val="00CD0DF2"/>
    <w:rsid w:val="00CD0DF6"/>
    <w:rsid w:val="00CD194A"/>
    <w:rsid w:val="00CD1962"/>
    <w:rsid w:val="00CD3016"/>
    <w:rsid w:val="00CD3395"/>
    <w:rsid w:val="00CD3D0F"/>
    <w:rsid w:val="00CD5E4C"/>
    <w:rsid w:val="00CD697E"/>
    <w:rsid w:val="00CD750D"/>
    <w:rsid w:val="00CE202D"/>
    <w:rsid w:val="00CE2AB5"/>
    <w:rsid w:val="00CE2DE6"/>
    <w:rsid w:val="00CE4C06"/>
    <w:rsid w:val="00CE4DCE"/>
    <w:rsid w:val="00CE5130"/>
    <w:rsid w:val="00CE5343"/>
    <w:rsid w:val="00CE5CC2"/>
    <w:rsid w:val="00CE5F24"/>
    <w:rsid w:val="00CF1DE0"/>
    <w:rsid w:val="00CF3CB5"/>
    <w:rsid w:val="00CF42BB"/>
    <w:rsid w:val="00CF5DDE"/>
    <w:rsid w:val="00CF6659"/>
    <w:rsid w:val="00D002ED"/>
    <w:rsid w:val="00D024E6"/>
    <w:rsid w:val="00D043D8"/>
    <w:rsid w:val="00D064B4"/>
    <w:rsid w:val="00D15ECB"/>
    <w:rsid w:val="00D2045E"/>
    <w:rsid w:val="00D20C92"/>
    <w:rsid w:val="00D21308"/>
    <w:rsid w:val="00D21C41"/>
    <w:rsid w:val="00D21D7A"/>
    <w:rsid w:val="00D22E48"/>
    <w:rsid w:val="00D253AF"/>
    <w:rsid w:val="00D25AD3"/>
    <w:rsid w:val="00D25FCA"/>
    <w:rsid w:val="00D2685E"/>
    <w:rsid w:val="00D268FE"/>
    <w:rsid w:val="00D26E38"/>
    <w:rsid w:val="00D3061D"/>
    <w:rsid w:val="00D30DBE"/>
    <w:rsid w:val="00D36108"/>
    <w:rsid w:val="00D36BA0"/>
    <w:rsid w:val="00D4174D"/>
    <w:rsid w:val="00D44B65"/>
    <w:rsid w:val="00D46076"/>
    <w:rsid w:val="00D46530"/>
    <w:rsid w:val="00D46ECC"/>
    <w:rsid w:val="00D50605"/>
    <w:rsid w:val="00D52087"/>
    <w:rsid w:val="00D52094"/>
    <w:rsid w:val="00D52568"/>
    <w:rsid w:val="00D531EA"/>
    <w:rsid w:val="00D54821"/>
    <w:rsid w:val="00D54C0E"/>
    <w:rsid w:val="00D56022"/>
    <w:rsid w:val="00D5717E"/>
    <w:rsid w:val="00D57614"/>
    <w:rsid w:val="00D607A4"/>
    <w:rsid w:val="00D60ED5"/>
    <w:rsid w:val="00D62053"/>
    <w:rsid w:val="00D6255F"/>
    <w:rsid w:val="00D64D48"/>
    <w:rsid w:val="00D64FB7"/>
    <w:rsid w:val="00D6503F"/>
    <w:rsid w:val="00D67AD5"/>
    <w:rsid w:val="00D70535"/>
    <w:rsid w:val="00D70A5A"/>
    <w:rsid w:val="00D70B95"/>
    <w:rsid w:val="00D736F3"/>
    <w:rsid w:val="00D7391D"/>
    <w:rsid w:val="00D74689"/>
    <w:rsid w:val="00D7536A"/>
    <w:rsid w:val="00D7723E"/>
    <w:rsid w:val="00D77385"/>
    <w:rsid w:val="00D81B12"/>
    <w:rsid w:val="00D8250B"/>
    <w:rsid w:val="00D82913"/>
    <w:rsid w:val="00D83895"/>
    <w:rsid w:val="00D83A4B"/>
    <w:rsid w:val="00D85D6C"/>
    <w:rsid w:val="00D87092"/>
    <w:rsid w:val="00D876E8"/>
    <w:rsid w:val="00D9139C"/>
    <w:rsid w:val="00D9195F"/>
    <w:rsid w:val="00D929BA"/>
    <w:rsid w:val="00D93324"/>
    <w:rsid w:val="00D939B8"/>
    <w:rsid w:val="00D939C8"/>
    <w:rsid w:val="00D948B7"/>
    <w:rsid w:val="00D9597C"/>
    <w:rsid w:val="00D97C66"/>
    <w:rsid w:val="00DA0133"/>
    <w:rsid w:val="00DA0D28"/>
    <w:rsid w:val="00DA13FF"/>
    <w:rsid w:val="00DA3B41"/>
    <w:rsid w:val="00DA4331"/>
    <w:rsid w:val="00DA6D60"/>
    <w:rsid w:val="00DA77F0"/>
    <w:rsid w:val="00DA7928"/>
    <w:rsid w:val="00DB021D"/>
    <w:rsid w:val="00DB08BC"/>
    <w:rsid w:val="00DB2C1E"/>
    <w:rsid w:val="00DB3165"/>
    <w:rsid w:val="00DB35AF"/>
    <w:rsid w:val="00DB3FB2"/>
    <w:rsid w:val="00DB4970"/>
    <w:rsid w:val="00DB56FF"/>
    <w:rsid w:val="00DB7E22"/>
    <w:rsid w:val="00DC07DF"/>
    <w:rsid w:val="00DC1E26"/>
    <w:rsid w:val="00DC241D"/>
    <w:rsid w:val="00DC385B"/>
    <w:rsid w:val="00DC63D4"/>
    <w:rsid w:val="00DC71A6"/>
    <w:rsid w:val="00DC7234"/>
    <w:rsid w:val="00DD1A23"/>
    <w:rsid w:val="00DD6698"/>
    <w:rsid w:val="00DD7C95"/>
    <w:rsid w:val="00DE01D4"/>
    <w:rsid w:val="00DE1D4C"/>
    <w:rsid w:val="00DE2614"/>
    <w:rsid w:val="00DE2EBA"/>
    <w:rsid w:val="00DE4BFE"/>
    <w:rsid w:val="00DE5A65"/>
    <w:rsid w:val="00DE6D11"/>
    <w:rsid w:val="00DF0837"/>
    <w:rsid w:val="00DF08BA"/>
    <w:rsid w:val="00DF0C92"/>
    <w:rsid w:val="00DF25B2"/>
    <w:rsid w:val="00DF2E9A"/>
    <w:rsid w:val="00DF30FE"/>
    <w:rsid w:val="00DF4512"/>
    <w:rsid w:val="00DF4C58"/>
    <w:rsid w:val="00DF6F85"/>
    <w:rsid w:val="00DF7003"/>
    <w:rsid w:val="00E02515"/>
    <w:rsid w:val="00E02F1B"/>
    <w:rsid w:val="00E02FA3"/>
    <w:rsid w:val="00E03354"/>
    <w:rsid w:val="00E038E5"/>
    <w:rsid w:val="00E03FED"/>
    <w:rsid w:val="00E05C89"/>
    <w:rsid w:val="00E06436"/>
    <w:rsid w:val="00E06FDD"/>
    <w:rsid w:val="00E100AF"/>
    <w:rsid w:val="00E10329"/>
    <w:rsid w:val="00E109A6"/>
    <w:rsid w:val="00E11490"/>
    <w:rsid w:val="00E11C70"/>
    <w:rsid w:val="00E14076"/>
    <w:rsid w:val="00E14E09"/>
    <w:rsid w:val="00E15614"/>
    <w:rsid w:val="00E15E0D"/>
    <w:rsid w:val="00E23C57"/>
    <w:rsid w:val="00E26664"/>
    <w:rsid w:val="00E26E5D"/>
    <w:rsid w:val="00E306C5"/>
    <w:rsid w:val="00E31FD2"/>
    <w:rsid w:val="00E3247E"/>
    <w:rsid w:val="00E32A25"/>
    <w:rsid w:val="00E336D0"/>
    <w:rsid w:val="00E33BBF"/>
    <w:rsid w:val="00E3756F"/>
    <w:rsid w:val="00E40293"/>
    <w:rsid w:val="00E434FB"/>
    <w:rsid w:val="00E44C5A"/>
    <w:rsid w:val="00E46872"/>
    <w:rsid w:val="00E50DA4"/>
    <w:rsid w:val="00E52A72"/>
    <w:rsid w:val="00E5305F"/>
    <w:rsid w:val="00E53D83"/>
    <w:rsid w:val="00E542F9"/>
    <w:rsid w:val="00E55088"/>
    <w:rsid w:val="00E56481"/>
    <w:rsid w:val="00E569C8"/>
    <w:rsid w:val="00E60750"/>
    <w:rsid w:val="00E607E2"/>
    <w:rsid w:val="00E60C0A"/>
    <w:rsid w:val="00E60C92"/>
    <w:rsid w:val="00E60EAF"/>
    <w:rsid w:val="00E6137E"/>
    <w:rsid w:val="00E62651"/>
    <w:rsid w:val="00E64F97"/>
    <w:rsid w:val="00E669B2"/>
    <w:rsid w:val="00E66B49"/>
    <w:rsid w:val="00E709BE"/>
    <w:rsid w:val="00E73630"/>
    <w:rsid w:val="00E748A5"/>
    <w:rsid w:val="00E76276"/>
    <w:rsid w:val="00E769EB"/>
    <w:rsid w:val="00E77675"/>
    <w:rsid w:val="00E82781"/>
    <w:rsid w:val="00E835A8"/>
    <w:rsid w:val="00E840AD"/>
    <w:rsid w:val="00E84A4B"/>
    <w:rsid w:val="00E85479"/>
    <w:rsid w:val="00E8557B"/>
    <w:rsid w:val="00E867FE"/>
    <w:rsid w:val="00E87ACD"/>
    <w:rsid w:val="00E87C6E"/>
    <w:rsid w:val="00E91EFC"/>
    <w:rsid w:val="00E92459"/>
    <w:rsid w:val="00E9675B"/>
    <w:rsid w:val="00E969FB"/>
    <w:rsid w:val="00E97B73"/>
    <w:rsid w:val="00EA05F9"/>
    <w:rsid w:val="00EA136A"/>
    <w:rsid w:val="00EA1C4C"/>
    <w:rsid w:val="00EA298F"/>
    <w:rsid w:val="00EA3D47"/>
    <w:rsid w:val="00EA5B50"/>
    <w:rsid w:val="00EB3B1E"/>
    <w:rsid w:val="00EB3F14"/>
    <w:rsid w:val="00EB4D94"/>
    <w:rsid w:val="00EB626A"/>
    <w:rsid w:val="00EB7DF6"/>
    <w:rsid w:val="00EC19C1"/>
    <w:rsid w:val="00EC4AA5"/>
    <w:rsid w:val="00EC51D6"/>
    <w:rsid w:val="00EC5EFD"/>
    <w:rsid w:val="00ED0B91"/>
    <w:rsid w:val="00ED2B95"/>
    <w:rsid w:val="00ED2C37"/>
    <w:rsid w:val="00ED3EDD"/>
    <w:rsid w:val="00ED5CFB"/>
    <w:rsid w:val="00ED6219"/>
    <w:rsid w:val="00EE09E5"/>
    <w:rsid w:val="00EE1173"/>
    <w:rsid w:val="00EE210C"/>
    <w:rsid w:val="00EE34E6"/>
    <w:rsid w:val="00EE4AE6"/>
    <w:rsid w:val="00EE4CE8"/>
    <w:rsid w:val="00EE73A2"/>
    <w:rsid w:val="00EF0B73"/>
    <w:rsid w:val="00EF1201"/>
    <w:rsid w:val="00EF1406"/>
    <w:rsid w:val="00EF1C2D"/>
    <w:rsid w:val="00EF2AEC"/>
    <w:rsid w:val="00EF3A6C"/>
    <w:rsid w:val="00EF480D"/>
    <w:rsid w:val="00EF5C86"/>
    <w:rsid w:val="00F0054D"/>
    <w:rsid w:val="00F00A21"/>
    <w:rsid w:val="00F031CF"/>
    <w:rsid w:val="00F0426F"/>
    <w:rsid w:val="00F04533"/>
    <w:rsid w:val="00F04E4C"/>
    <w:rsid w:val="00F10335"/>
    <w:rsid w:val="00F10366"/>
    <w:rsid w:val="00F10F86"/>
    <w:rsid w:val="00F114CA"/>
    <w:rsid w:val="00F14D2B"/>
    <w:rsid w:val="00F1632C"/>
    <w:rsid w:val="00F16CFB"/>
    <w:rsid w:val="00F21551"/>
    <w:rsid w:val="00F21ACF"/>
    <w:rsid w:val="00F221D8"/>
    <w:rsid w:val="00F223E0"/>
    <w:rsid w:val="00F2269D"/>
    <w:rsid w:val="00F233F2"/>
    <w:rsid w:val="00F247E1"/>
    <w:rsid w:val="00F24C3C"/>
    <w:rsid w:val="00F24D68"/>
    <w:rsid w:val="00F25111"/>
    <w:rsid w:val="00F25C6A"/>
    <w:rsid w:val="00F25E73"/>
    <w:rsid w:val="00F265A5"/>
    <w:rsid w:val="00F27B50"/>
    <w:rsid w:val="00F30966"/>
    <w:rsid w:val="00F312CE"/>
    <w:rsid w:val="00F31A7E"/>
    <w:rsid w:val="00F37166"/>
    <w:rsid w:val="00F37E48"/>
    <w:rsid w:val="00F409E3"/>
    <w:rsid w:val="00F41793"/>
    <w:rsid w:val="00F41A97"/>
    <w:rsid w:val="00F41C28"/>
    <w:rsid w:val="00F42C61"/>
    <w:rsid w:val="00F438AD"/>
    <w:rsid w:val="00F43B5F"/>
    <w:rsid w:val="00F45C2D"/>
    <w:rsid w:val="00F45C4D"/>
    <w:rsid w:val="00F472D4"/>
    <w:rsid w:val="00F502AF"/>
    <w:rsid w:val="00F5105F"/>
    <w:rsid w:val="00F5248D"/>
    <w:rsid w:val="00F53BAD"/>
    <w:rsid w:val="00F554E5"/>
    <w:rsid w:val="00F559F8"/>
    <w:rsid w:val="00F63EC2"/>
    <w:rsid w:val="00F64762"/>
    <w:rsid w:val="00F66C5C"/>
    <w:rsid w:val="00F674EF"/>
    <w:rsid w:val="00F71E7D"/>
    <w:rsid w:val="00F71FC3"/>
    <w:rsid w:val="00F76255"/>
    <w:rsid w:val="00F77391"/>
    <w:rsid w:val="00F82377"/>
    <w:rsid w:val="00F83F09"/>
    <w:rsid w:val="00F85B32"/>
    <w:rsid w:val="00F91317"/>
    <w:rsid w:val="00F94053"/>
    <w:rsid w:val="00F956AB"/>
    <w:rsid w:val="00F95D7D"/>
    <w:rsid w:val="00F973BE"/>
    <w:rsid w:val="00FA03B2"/>
    <w:rsid w:val="00FA2FC4"/>
    <w:rsid w:val="00FA30A3"/>
    <w:rsid w:val="00FA32C9"/>
    <w:rsid w:val="00FA3FCB"/>
    <w:rsid w:val="00FA46C9"/>
    <w:rsid w:val="00FA5BE2"/>
    <w:rsid w:val="00FB0B1E"/>
    <w:rsid w:val="00FB1CBE"/>
    <w:rsid w:val="00FB5AB3"/>
    <w:rsid w:val="00FC055E"/>
    <w:rsid w:val="00FC26E6"/>
    <w:rsid w:val="00FC3034"/>
    <w:rsid w:val="00FC49E9"/>
    <w:rsid w:val="00FC713E"/>
    <w:rsid w:val="00FD229C"/>
    <w:rsid w:val="00FD2473"/>
    <w:rsid w:val="00FD3942"/>
    <w:rsid w:val="00FD4308"/>
    <w:rsid w:val="00FD46A1"/>
    <w:rsid w:val="00FD48FC"/>
    <w:rsid w:val="00FD5615"/>
    <w:rsid w:val="00FD6764"/>
    <w:rsid w:val="00FD6B1C"/>
    <w:rsid w:val="00FE028F"/>
    <w:rsid w:val="00FE2980"/>
    <w:rsid w:val="00FE2BF2"/>
    <w:rsid w:val="00FE3CB3"/>
    <w:rsid w:val="00FE4D3C"/>
    <w:rsid w:val="00FE5451"/>
    <w:rsid w:val="00FE57E9"/>
    <w:rsid w:val="00FE5D29"/>
    <w:rsid w:val="00FE6367"/>
    <w:rsid w:val="00FE63FA"/>
    <w:rsid w:val="00FE64BB"/>
    <w:rsid w:val="00FF075E"/>
    <w:rsid w:val="00FF1287"/>
    <w:rsid w:val="00FF1910"/>
    <w:rsid w:val="00FF20B2"/>
    <w:rsid w:val="00FF2697"/>
    <w:rsid w:val="00FF2E27"/>
    <w:rsid w:val="00FF3787"/>
    <w:rsid w:val="00FF4FB9"/>
    <w:rsid w:val="00FF5630"/>
    <w:rsid w:val="00FF7BC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AA88E2"/>
  <w15:docId w15:val="{9FE429E1-8D67-4FD4-ABD6-6DCDF7304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0ADA"/>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link w:val="BodyTextChar"/>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5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6B1C6E"/>
    <w:rPr>
      <w:rFonts w:ascii="Tahoma" w:hAnsi="Tahoma" w:cs="Tahoma"/>
      <w:sz w:val="16"/>
      <w:szCs w:val="16"/>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qFormat/>
    <w:rsid w:val="002B5594"/>
    <w:pPr>
      <w:ind w:left="720"/>
    </w:pPr>
  </w:style>
  <w:style w:type="paragraph" w:customStyle="1" w:styleId="Default">
    <w:name w:val="Default"/>
    <w:qFormat/>
    <w:rsid w:val="00B2631B"/>
    <w:pPr>
      <w:autoSpaceDE w:val="0"/>
      <w:autoSpaceDN w:val="0"/>
      <w:adjustRightInd w:val="0"/>
    </w:pPr>
    <w:rPr>
      <w:rFonts w:ascii="Arial" w:hAnsi="Arial" w:cs="Arial"/>
      <w:color w:val="000000"/>
      <w:sz w:val="24"/>
      <w:szCs w:val="24"/>
      <w:lang w:bidi="ar-SA"/>
    </w:rPr>
  </w:style>
  <w:style w:type="character" w:customStyle="1" w:styleId="BodyTextChar">
    <w:name w:val="Body Text Char"/>
    <w:link w:val="BodyText"/>
    <w:rsid w:val="00B20A66"/>
    <w:rPr>
      <w:rFonts w:ascii="Book Antiqua" w:hAnsi="Book Antiqua" w:cs="Arial"/>
      <w:sz w:val="24"/>
      <w:szCs w:val="22"/>
      <w:lang w:bidi="ar-SA"/>
    </w:rPr>
  </w:style>
  <w:style w:type="character" w:customStyle="1" w:styleId="UnresolvedMention1">
    <w:name w:val="Unresolved Mention1"/>
    <w:uiPriority w:val="99"/>
    <w:semiHidden/>
    <w:unhideWhenUsed/>
    <w:rsid w:val="005B3FF7"/>
    <w:rPr>
      <w:color w:val="605E5C"/>
      <w:shd w:val="clear" w:color="auto" w:fill="E1DFDD"/>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qFormat/>
    <w:locked/>
    <w:rsid w:val="00F21ACF"/>
    <w:rPr>
      <w:sz w:val="24"/>
      <w:szCs w:val="24"/>
      <w:lang w:bidi="ar-SA"/>
    </w:rPr>
  </w:style>
  <w:style w:type="paragraph" w:customStyle="1" w:styleId="ClauseSubPara">
    <w:name w:val="ClauseSub_Para"/>
    <w:rsid w:val="00D60ED5"/>
    <w:pPr>
      <w:spacing w:before="60" w:after="60"/>
      <w:ind w:left="2268" w:right="-14"/>
      <w:jc w:val="both"/>
    </w:pPr>
    <w:rPr>
      <w:sz w:val="22"/>
      <w:szCs w:val="22"/>
      <w:lang w:val="en-GB" w:bidi="ar-SA"/>
    </w:rPr>
  </w:style>
  <w:style w:type="paragraph" w:customStyle="1" w:styleId="DefaultParagraphFont1">
    <w:name w:val="Default Paragraph Font1"/>
    <w:next w:val="Normal"/>
    <w:rsid w:val="00D60ED5"/>
    <w:pPr>
      <w:numPr>
        <w:numId w:val="30"/>
      </w:numPr>
      <w:spacing w:after="134"/>
      <w:ind w:right="-14"/>
      <w:jc w:val="both"/>
    </w:pPr>
    <w:rPr>
      <w:rFonts w:ascii="‚l‚r –¾’©" w:hAnsi="‚l‚r –¾’©" w:cs="‚l‚r –¾’©"/>
      <w:noProof/>
      <w:sz w:val="21"/>
      <w:lang w:val="en-GB" w:eastAsia="en-GB" w:bidi="ar-SA"/>
    </w:rPr>
  </w:style>
  <w:style w:type="paragraph" w:customStyle="1" w:styleId="paragraph">
    <w:name w:val="paragraph"/>
    <w:basedOn w:val="Normal"/>
    <w:rsid w:val="000E39A8"/>
    <w:pPr>
      <w:spacing w:before="100" w:beforeAutospacing="1" w:after="100" w:afterAutospacing="1"/>
    </w:pPr>
    <w:rPr>
      <w:lang w:val="en-IN" w:eastAsia="en-IN"/>
    </w:rPr>
  </w:style>
  <w:style w:type="character" w:customStyle="1" w:styleId="normaltextrun">
    <w:name w:val="normaltextrun"/>
    <w:basedOn w:val="DefaultParagraphFont"/>
    <w:rsid w:val="000E39A8"/>
  </w:style>
  <w:style w:type="character" w:customStyle="1" w:styleId="eop">
    <w:name w:val="eop"/>
    <w:basedOn w:val="DefaultParagraphFont"/>
    <w:rsid w:val="00EA3D47"/>
  </w:style>
  <w:style w:type="paragraph" w:customStyle="1" w:styleId="TableParagraph">
    <w:name w:val="Table Paragraph"/>
    <w:basedOn w:val="Normal"/>
    <w:uiPriority w:val="1"/>
    <w:qFormat/>
    <w:rsid w:val="008520A4"/>
    <w:pPr>
      <w:widowControl w:val="0"/>
      <w:autoSpaceDE w:val="0"/>
      <w:autoSpaceDN w:val="0"/>
    </w:pPr>
    <w:rPr>
      <w:rFonts w:ascii="Cambria" w:eastAsia="Cambria" w:hAnsi="Cambria" w:cs="Cambria"/>
      <w:sz w:val="22"/>
      <w:szCs w:val="22"/>
    </w:rPr>
  </w:style>
  <w:style w:type="paragraph" w:styleId="FootnoteText">
    <w:name w:val="footnote text"/>
    <w:basedOn w:val="Normal"/>
    <w:link w:val="FootnoteTextChar"/>
    <w:rsid w:val="00BC32A7"/>
    <w:rPr>
      <w:sz w:val="20"/>
      <w:szCs w:val="20"/>
    </w:rPr>
  </w:style>
  <w:style w:type="character" w:customStyle="1" w:styleId="FootnoteTextChar">
    <w:name w:val="Footnote Text Char"/>
    <w:basedOn w:val="DefaultParagraphFont"/>
    <w:link w:val="FootnoteText"/>
    <w:rsid w:val="00BC32A7"/>
    <w:rPr>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402291">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3740866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408280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55322714">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24617532">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37121470">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37672613">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ps.powergrid.in/pgciltenders/u/default.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powergrid.in/index.php/en/code-conductpolic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1B2E6D-811D-4714-88E3-00ED1EA54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1222</TotalTime>
  <Pages>47</Pages>
  <Words>15852</Words>
  <Characters>84814</Characters>
  <Application>Microsoft Office Word</Application>
  <DocSecurity>0</DocSecurity>
  <Lines>2570</Lines>
  <Paragraphs>805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99861</CharactersWithSpaces>
  <SharedDoc>false</SharedDoc>
  <HLinks>
    <vt:vector size="12" baseType="variant">
      <vt:variant>
        <vt:i4>2687025</vt:i4>
      </vt:variant>
      <vt:variant>
        <vt:i4>3</vt:i4>
      </vt:variant>
      <vt:variant>
        <vt:i4>0</vt:i4>
      </vt:variant>
      <vt:variant>
        <vt:i4>5</vt:i4>
      </vt:variant>
      <vt:variant>
        <vt:lpwstr>https://www.powergrid.in/index.php/en/code-conductpolicies</vt:lpwstr>
      </vt:variant>
      <vt:variant>
        <vt:lpwstr/>
      </vt:variant>
      <vt:variant>
        <vt:i4>5373954</vt:i4>
      </vt:variant>
      <vt:variant>
        <vt:i4>0</vt:i4>
      </vt:variant>
      <vt:variant>
        <vt:i4>0</vt:i4>
      </vt:variant>
      <vt:variant>
        <vt:i4>5</vt:i4>
      </vt:variant>
      <vt:variant>
        <vt:lpwstr>https://apps.powergrid.in/pgciltenders/u/default.aspx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Aakash Khandelwal {आकाश खंडेलवाल}</cp:lastModifiedBy>
  <cp:revision>616</cp:revision>
  <cp:lastPrinted>2018-01-25T12:36:00Z</cp:lastPrinted>
  <dcterms:created xsi:type="dcterms:W3CDTF">2025-09-17T12:21:00Z</dcterms:created>
  <dcterms:modified xsi:type="dcterms:W3CDTF">2026-01-05T15:42:00Z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2025-09-17T04:45:25Z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7de5dc16-dcf8-4ceb-b19a-d03eb227e2b1</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